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</w:tblGrid>
      <w:tr w:rsidR="00B63C12" w14:paraId="3287B2A8" w14:textId="77777777" w:rsidTr="00120CC0">
        <w:trPr>
          <w:trHeight w:val="1119"/>
        </w:trPr>
        <w:tc>
          <w:tcPr>
            <w:tcW w:w="9531" w:type="dxa"/>
          </w:tcPr>
          <w:p w14:paraId="55D048DA" w14:textId="30E71E2E" w:rsidR="00B63C12" w:rsidRPr="00120CC0" w:rsidRDefault="00763AC6" w:rsidP="00120CC0">
            <w:pPr>
              <w:autoSpaceDE w:val="0"/>
              <w:adjustRightInd w:val="0"/>
              <w:ind w:left="67"/>
              <w:jc w:val="both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763AC6">
              <w:rPr>
                <w:rFonts w:ascii="Helvetica" w:hAnsi="Helvetica"/>
                <w:b/>
                <w:bCs/>
                <w:color w:val="C00000"/>
                <w:sz w:val="28"/>
                <w:szCs w:val="28"/>
              </w:rPr>
              <w:t>Procedura aperta - svolta in modalità telematica - per l’affidamento del ‘Servizio di mensa scolastica per la Scuola dell'Infanzia e la Scuola Primaria di Talla anni scolastici 2023/2026’ – riservato alle cooperative sociali di tipo "B" – CIG 9897009631</w:t>
            </w:r>
            <w:bookmarkStart w:id="0" w:name="_GoBack"/>
            <w:bookmarkEnd w:id="0"/>
          </w:p>
        </w:tc>
      </w:tr>
    </w:tbl>
    <w:p w14:paraId="6084DBEF" w14:textId="77777777" w:rsidR="00A20267" w:rsidRPr="00DC3069" w:rsidRDefault="00A20267" w:rsidP="00A20267">
      <w:pPr>
        <w:pStyle w:val="Corpodeltesto3"/>
        <w:spacing w:line="240" w:lineRule="auto"/>
        <w:ind w:right="-425"/>
        <w:rPr>
          <w:rFonts w:ascii="Times New Roman" w:hAnsi="Times New Roman"/>
          <w:b/>
          <w:sz w:val="26"/>
          <w:szCs w:val="26"/>
        </w:rPr>
      </w:pPr>
    </w:p>
    <w:p w14:paraId="63F639A9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780F006D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72905559" w14:textId="77777777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14:paraId="26272BFF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47CFA86F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47D7927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5C9D83F0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21DB85ED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7DAD929C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6DE6FC0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1E71BCA5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0C5EB9A5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2904AF2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33C05E8F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75F8634C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55064229" w14:textId="77777777" w:rsidR="00A20267" w:rsidRPr="00327A64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</w:t>
      </w:r>
      <w:proofErr w:type="spellStart"/>
      <w:proofErr w:type="gramStart"/>
      <w:r w:rsidRPr="00327A64">
        <w:rPr>
          <w:sz w:val="24"/>
          <w:szCs w:val="24"/>
        </w:rPr>
        <w:t>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>gs</w:t>
      </w:r>
      <w:proofErr w:type="spellEnd"/>
      <w:r w:rsidRPr="00327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50</w:t>
      </w:r>
      <w:proofErr w:type="gramEnd"/>
      <w:r>
        <w:rPr>
          <w:sz w:val="24"/>
          <w:szCs w:val="24"/>
        </w:rPr>
        <w:t>/2016:</w:t>
      </w:r>
    </w:p>
    <w:p w14:paraId="6C24F9EE" w14:textId="77777777" w:rsidR="00A20267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19513E6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2F2942E3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5CF7BA42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26B14DDF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7B0519F5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0DC1C3D1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5D81ED7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5C808F9A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4B11F3D1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0AC36FD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06A67FE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3C863B07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04936186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5110D53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ai sensi degli articoli 38, 46 e 47 del DPR 445/2000, consapevole delle sanzioni penali previste dall’articolo 76, per le ipotesi di falsità in atti e dichiarazioni mendaci ivi indicate,</w:t>
      </w:r>
    </w:p>
    <w:p w14:paraId="1A38F31C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</w:p>
    <w:p w14:paraId="15D3375E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62FFBB7B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14:paraId="07C84F94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dei requisiti generali di cui all’art. 80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50/2016;</w:t>
      </w:r>
    </w:p>
    <w:p w14:paraId="2AA197D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14:paraId="144AD9FE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699924F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C8E9A8C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5CBA90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112045EA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gara in proprio o associata o consorziata, ai sensi dell’Art.46) del D.lgs. 50/2016;</w:t>
      </w:r>
    </w:p>
    <w:p w14:paraId="1E26E9B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informato, ai sensi e per gli effetti del D.lgs. n. 196/2003,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55E0E4CD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2FB665B7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368DDC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6910A28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3E39398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4614B0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38955D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6AE04D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CFBDA96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54FD6E5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97F65F0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776699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4BE026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86DF70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DAA1B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1F3051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31845F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541B89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552CC0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46AE7B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74490F67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14:paraId="31E0E92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1C5CD456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304A9AF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926F621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7E4AD" w14:textId="77777777" w:rsidR="00264504" w:rsidRDefault="00264504">
      <w:r>
        <w:separator/>
      </w:r>
    </w:p>
  </w:endnote>
  <w:endnote w:type="continuationSeparator" w:id="0">
    <w:p w14:paraId="1A90039D" w14:textId="77777777" w:rsidR="00264504" w:rsidRDefault="002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72ED" w14:textId="77777777"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AAD7E5" w14:textId="77777777" w:rsidR="00A64C05" w:rsidRDefault="00763A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D318" w14:textId="2AD24133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763AC6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58083E59" w14:textId="77777777" w:rsidR="00A64C05" w:rsidRDefault="00763AC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FB087" w14:textId="2C6A3238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763AC6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553D276" w14:textId="77777777" w:rsidR="00E70E8E" w:rsidRDefault="00763AC6" w:rsidP="00E70E8E">
    <w:pPr>
      <w:spacing w:line="14" w:lineRule="auto"/>
      <w:jc w:val="right"/>
    </w:pPr>
  </w:p>
  <w:p w14:paraId="7BBD9ACE" w14:textId="77777777" w:rsidR="00E70E8E" w:rsidRDefault="00763A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D1D04" w14:textId="77777777" w:rsidR="00264504" w:rsidRDefault="00264504">
      <w:r>
        <w:separator/>
      </w:r>
    </w:p>
  </w:footnote>
  <w:footnote w:type="continuationSeparator" w:id="0">
    <w:p w14:paraId="185F2D07" w14:textId="77777777" w:rsidR="00264504" w:rsidRDefault="0026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DD37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2121D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30935" w14:textId="77777777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proofErr w:type="gramStart"/>
    <w:r>
      <w:rPr>
        <w:rFonts w:ascii="Book Antiqua"/>
        <w:i/>
        <w:color w:val="808080" w:themeColor="background1" w:themeShade="80"/>
        <w:sz w:val="24"/>
      </w:rPr>
      <w:tab/>
      <w:t xml:space="preserve">  ALLEGATO</w:t>
    </w:r>
    <w:proofErr w:type="gramEnd"/>
    <w:r>
      <w:rPr>
        <w:rFonts w:ascii="Book Antiqua"/>
        <w:i/>
        <w:color w:val="808080" w:themeColor="background1" w:themeShade="80"/>
        <w:sz w:val="24"/>
      </w:rPr>
      <w:t xml:space="preserve"> 3</w:t>
    </w:r>
  </w:p>
  <w:p w14:paraId="57151ABB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5FAF6806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736A431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645C8DD" w14:textId="77777777" w:rsidR="007A4113" w:rsidRPr="007A4113" w:rsidRDefault="007A4113" w:rsidP="007A4113">
    <w:pPr>
      <w:pStyle w:val="Intestazione"/>
      <w:rPr>
        <w:lang w:val="en-US"/>
      </w:rPr>
    </w:pPr>
  </w:p>
  <w:p w14:paraId="2E3790B1" w14:textId="77777777" w:rsidR="00E70E8E" w:rsidRPr="007A4113" w:rsidRDefault="00763AC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67"/>
    <w:rsid w:val="000B150D"/>
    <w:rsid w:val="00120CC0"/>
    <w:rsid w:val="00264504"/>
    <w:rsid w:val="002944E8"/>
    <w:rsid w:val="002D1584"/>
    <w:rsid w:val="003179C3"/>
    <w:rsid w:val="00375264"/>
    <w:rsid w:val="00376FA4"/>
    <w:rsid w:val="003966F4"/>
    <w:rsid w:val="003F2104"/>
    <w:rsid w:val="004B5E7F"/>
    <w:rsid w:val="00577D77"/>
    <w:rsid w:val="00580D69"/>
    <w:rsid w:val="006B7256"/>
    <w:rsid w:val="006D5714"/>
    <w:rsid w:val="006D649B"/>
    <w:rsid w:val="00721102"/>
    <w:rsid w:val="00744D80"/>
    <w:rsid w:val="00763AC6"/>
    <w:rsid w:val="007A073B"/>
    <w:rsid w:val="007A4113"/>
    <w:rsid w:val="007E6EA3"/>
    <w:rsid w:val="00883712"/>
    <w:rsid w:val="00897A8E"/>
    <w:rsid w:val="008B2D1F"/>
    <w:rsid w:val="00903BE4"/>
    <w:rsid w:val="00917874"/>
    <w:rsid w:val="00931109"/>
    <w:rsid w:val="00982C53"/>
    <w:rsid w:val="009A450B"/>
    <w:rsid w:val="009A4D44"/>
    <w:rsid w:val="00A04499"/>
    <w:rsid w:val="00A20267"/>
    <w:rsid w:val="00A96084"/>
    <w:rsid w:val="00AF0AE6"/>
    <w:rsid w:val="00B63C12"/>
    <w:rsid w:val="00B72C4E"/>
    <w:rsid w:val="00BC6666"/>
    <w:rsid w:val="00CD12D9"/>
    <w:rsid w:val="00CE1FF1"/>
    <w:rsid w:val="00D05792"/>
    <w:rsid w:val="00D0615D"/>
    <w:rsid w:val="00D25DA6"/>
    <w:rsid w:val="00D36562"/>
    <w:rsid w:val="00D5757F"/>
    <w:rsid w:val="00D63066"/>
    <w:rsid w:val="00D7196E"/>
    <w:rsid w:val="00DC3069"/>
    <w:rsid w:val="00E21F72"/>
    <w:rsid w:val="00EC3F70"/>
    <w:rsid w:val="00F513DA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808E32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2018-04-05T07:37:00Z</cp:lastPrinted>
  <dcterms:created xsi:type="dcterms:W3CDTF">2020-10-02T08:52:00Z</dcterms:created>
  <dcterms:modified xsi:type="dcterms:W3CDTF">2023-06-19T11:02:00Z</dcterms:modified>
</cp:coreProperties>
</file>