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5CAF" w14:textId="77777777" w:rsidR="00B142C5" w:rsidRPr="008C5793" w:rsidRDefault="00B142C5" w:rsidP="00B1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  <w:t>PROCEDURA APERTA PER L’</w:t>
      </w:r>
      <w:r w:rsidRPr="008C5793"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  <w:t xml:space="preserve">AFFIDAMENTO </w:t>
      </w:r>
      <w:r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  <w:t xml:space="preserve">IN CONCESSIONE </w:t>
      </w:r>
      <w:r w:rsidRPr="008C5793"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  <w:t xml:space="preserve">DEL SERVIZIO DI </w:t>
      </w:r>
      <w:r>
        <w:rPr>
          <w:rFonts w:asciiTheme="minorHAnsi" w:eastAsia="Arial" w:hAnsiTheme="minorHAnsi" w:cstheme="minorHAnsi"/>
          <w:b/>
          <w:bCs/>
          <w:i/>
          <w:color w:val="984806" w:themeColor="accent6" w:themeShade="80"/>
          <w:sz w:val="28"/>
          <w:szCs w:val="28"/>
        </w:rPr>
        <w:t>GESTIONE DELL’IMPIANTO COMUNALE GOLF DEL COMUNE DI POPPI (AR) – LOTTO A</w:t>
      </w: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lastRenderedPageBreak/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proofErr w:type="spellStart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</w:t>
    </w:r>
    <w:proofErr w:type="spellEnd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68784">
    <w:abstractNumId w:val="0"/>
  </w:num>
  <w:num w:numId="2" w16cid:durableId="2055300980">
    <w:abstractNumId w:val="4"/>
  </w:num>
  <w:num w:numId="3" w16cid:durableId="2073893079">
    <w:abstractNumId w:val="3"/>
  </w:num>
  <w:num w:numId="4" w16cid:durableId="1402754220">
    <w:abstractNumId w:val="1"/>
  </w:num>
  <w:num w:numId="5" w16cid:durableId="88240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A6906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9111A"/>
    <w:rsid w:val="002A20D6"/>
    <w:rsid w:val="002B213C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65E5F"/>
    <w:rsid w:val="005679DB"/>
    <w:rsid w:val="00571050"/>
    <w:rsid w:val="00593F25"/>
    <w:rsid w:val="005C76CF"/>
    <w:rsid w:val="005E5057"/>
    <w:rsid w:val="005F5906"/>
    <w:rsid w:val="00604D10"/>
    <w:rsid w:val="006200D3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904A2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42B52"/>
    <w:rsid w:val="00A44EC1"/>
    <w:rsid w:val="00AB4709"/>
    <w:rsid w:val="00AC558C"/>
    <w:rsid w:val="00AD378C"/>
    <w:rsid w:val="00B142C5"/>
    <w:rsid w:val="00B2480C"/>
    <w:rsid w:val="00B35629"/>
    <w:rsid w:val="00B9138A"/>
    <w:rsid w:val="00BB6F2C"/>
    <w:rsid w:val="00BC420E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D735E"/>
    <w:rsid w:val="00DF0706"/>
    <w:rsid w:val="00E12309"/>
    <w:rsid w:val="00E13F91"/>
    <w:rsid w:val="00E21F72"/>
    <w:rsid w:val="00E861BF"/>
    <w:rsid w:val="00EB28DA"/>
    <w:rsid w:val="00EC3F70"/>
    <w:rsid w:val="00ED0B23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</cp:lastModifiedBy>
  <cp:revision>18</cp:revision>
  <dcterms:created xsi:type="dcterms:W3CDTF">2023-12-18T16:23:00Z</dcterms:created>
  <dcterms:modified xsi:type="dcterms:W3CDTF">2024-12-05T15:34:00Z</dcterms:modified>
</cp:coreProperties>
</file>