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D155" w14:textId="511ADA08" w:rsidR="00B83FF1" w:rsidRPr="00F3380B" w:rsidRDefault="00B83FF1" w:rsidP="00B83FF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OGGETTO: PROCE</w:t>
      </w:r>
      <w:bookmarkStart w:id="1" w:name="_GoBack"/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DURA </w:t>
      </w:r>
      <w:r w:rsidR="00A21187">
        <w:rPr>
          <w:rFonts w:ascii="Calibri" w:hAnsi="Calibri" w:cs="Calibri"/>
          <w:b/>
          <w:bCs/>
          <w:i/>
          <w:color w:val="002060"/>
          <w:sz w:val="28"/>
          <w:szCs w:val="28"/>
        </w:rPr>
        <w:t>NEGOZIATA</w:t>
      </w:r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, SVOLTA IN MODALITÀ TELEMATICA, PER L’AFFIDAMENTO DEL SERVIZIO DI </w:t>
      </w:r>
      <w:bookmarkStart w:id="2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2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DEGLI AUTOVEICOLI </w:t>
      </w:r>
      <w:r w:rsidR="00A21187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DEL TRASPORTO LEGGERO IN </w:t>
      </w:r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DOTAZIONE ALL’UNIONE DE</w:t>
      </w:r>
      <w:r w:rsidR="00A21187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I COMUNI MONTANI DEL CASENTINO </w:t>
      </w:r>
    </w:p>
    <w:bookmarkEnd w:id="0"/>
    <w:p w14:paraId="63D19143" w14:textId="77777777" w:rsidR="00A37698" w:rsidRPr="004A09BA" w:rsidRDefault="00A37698" w:rsidP="009B2FEF">
      <w:pPr>
        <w:pStyle w:val="Corpodeltesto3"/>
        <w:tabs>
          <w:tab w:val="left" w:pos="9214"/>
        </w:tabs>
        <w:spacing w:line="320" w:lineRule="exact"/>
        <w:ind w:right="0"/>
        <w:rPr>
          <w:rFonts w:ascii="Times New Roman" w:hAnsi="Times New Roman"/>
          <w:b/>
          <w:sz w:val="24"/>
          <w:szCs w:val="24"/>
        </w:rPr>
      </w:pPr>
    </w:p>
    <w:p w14:paraId="79BEB584" w14:textId="7D5E1CDF" w:rsidR="009B2FEF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>per i soli concorrenti che intendono usufruire dell’avvalimento</w:t>
      </w:r>
    </w:p>
    <w:p w14:paraId="244684A9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05C1D0A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8D2D3B6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3B10C71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0DB3366C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2F3B7805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177826CB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7774FE74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E5297A2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2190067C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2D55745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425D681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146F8B42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163E2657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69519665" w14:textId="77777777" w:rsidR="009B2FEF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Artt. 38) e 47) del DPR 445/2000, consapevole delle sanzioni penali previste dall’Art. 76), per le ipotesi di falsità in atti e dichiarazioni mendaci ivi indicate,</w:t>
      </w:r>
    </w:p>
    <w:p w14:paraId="7A0382C5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73BCB6D9" w14:textId="67A4F1A3" w:rsidR="009B2FEF" w:rsidRDefault="00A21187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volersi avvalere</w:t>
      </w:r>
      <w:r w:rsidR="009B2FEF">
        <w:rPr>
          <w:sz w:val="24"/>
          <w:szCs w:val="24"/>
        </w:rPr>
        <w:t xml:space="preserve"> della/e seguente/i impresa/e per il soddisfacimento dei sotto elencati requisiti, necessari per la partecipazione alla gara:</w:t>
      </w:r>
    </w:p>
    <w:p w14:paraId="29BFA9A1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requisito _____________________________________________________________________</w:t>
      </w:r>
    </w:p>
    <w:p w14:paraId="38DB56A3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14:paraId="51977A30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requisito _____________________________________________________________________</w:t>
      </w:r>
    </w:p>
    <w:p w14:paraId="3B376E83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14:paraId="589760B8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requisito _____________________________________________________________________</w:t>
      </w:r>
    </w:p>
    <w:p w14:paraId="42665779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14:paraId="6B36949F" w14:textId="77777777"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</w:p>
    <w:p w14:paraId="27F08589" w14:textId="77777777"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dichiara di essere consapevole:</w:t>
      </w:r>
    </w:p>
    <w:p w14:paraId="513F904A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Che il concorrente e l’impresa ausiliaria sono responsabili in solido nei confronti dell’Amministrazione appaltante in relazione alle prestazioni oggetto della concessione;</w:t>
      </w:r>
    </w:p>
    <w:p w14:paraId="0E8F5794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2C1F8370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0021BC8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che la concessione sarà in ogni caso, eseguita dall’impresa concorrente alla gara;</w:t>
      </w:r>
    </w:p>
    <w:p w14:paraId="7BF0950E" w14:textId="77777777" w:rsidR="009B2FEF" w:rsidRDefault="009B2FEF" w:rsidP="009B2FEF">
      <w:pPr>
        <w:tabs>
          <w:tab w:val="left" w:leader="dot" w:pos="8845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57932C47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14:paraId="441672BD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2C3C996C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dichiarazione di ciascuna impresa ausiliaria sopra indicata, compilata, preferibilmente sul modello “Allegato 3”, allegato al disciplinare di gara.</w:t>
      </w:r>
    </w:p>
    <w:p w14:paraId="2BD69921" w14:textId="77777777" w:rsidR="009B2FEF" w:rsidRDefault="009B2FEF" w:rsidP="009B2FEF">
      <w:pPr>
        <w:tabs>
          <w:tab w:val="left" w:leader="dot" w:pos="8845"/>
        </w:tabs>
        <w:ind w:left="360"/>
        <w:jc w:val="both"/>
        <w:rPr>
          <w:sz w:val="24"/>
          <w:szCs w:val="24"/>
        </w:rPr>
      </w:pPr>
    </w:p>
    <w:p w14:paraId="62BD591C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5106403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30D97C9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28D7AD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8AF00C5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5CBD5DE8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7C86D0A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0F0BF7B8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592B1493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4C13739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3706E28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B3ED64F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4B09679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58990DF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4BDE" w14:textId="77777777" w:rsidR="00370056" w:rsidRDefault="00370056">
      <w:r>
        <w:separator/>
      </w:r>
    </w:p>
  </w:endnote>
  <w:endnote w:type="continuationSeparator" w:id="0">
    <w:p w14:paraId="18C7BDB7" w14:textId="77777777" w:rsidR="00370056" w:rsidRDefault="003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86829" w14:textId="77777777" w:rsidR="00A64C05" w:rsidRDefault="00C21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00B594" w14:textId="77777777" w:rsidR="00A64C05" w:rsidRDefault="000F1D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A986" w14:textId="1F2DCD65" w:rsidR="00225B5A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C215A5">
      <w:fldChar w:fldCharType="begin"/>
    </w:r>
    <w:r>
      <w:rPr>
        <w:rFonts w:ascii="Book Antiqua"/>
        <w:i/>
        <w:sz w:val="23"/>
      </w:rPr>
      <w:instrText xml:space="preserve"> PAGE </w:instrText>
    </w:r>
    <w:r w:rsidR="00C215A5">
      <w:fldChar w:fldCharType="separate"/>
    </w:r>
    <w:r w:rsidR="000F1DB1">
      <w:rPr>
        <w:rFonts w:ascii="Book Antiqua"/>
        <w:i/>
        <w:noProof/>
        <w:sz w:val="23"/>
      </w:rPr>
      <w:t>2</w:t>
    </w:r>
    <w:r w:rsidR="00C215A5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61243ED6" w14:textId="77777777" w:rsidR="00A64C05" w:rsidRDefault="000F1DB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0B4B" w14:textId="6F746F42" w:rsidR="00225B5A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C215A5">
      <w:fldChar w:fldCharType="begin"/>
    </w:r>
    <w:r>
      <w:rPr>
        <w:rFonts w:ascii="Book Antiqua"/>
        <w:i/>
        <w:sz w:val="23"/>
      </w:rPr>
      <w:instrText xml:space="preserve"> PAGE </w:instrText>
    </w:r>
    <w:r w:rsidR="00C215A5">
      <w:fldChar w:fldCharType="separate"/>
    </w:r>
    <w:r w:rsidR="000F1DB1">
      <w:rPr>
        <w:rFonts w:ascii="Book Antiqua"/>
        <w:i/>
        <w:noProof/>
        <w:sz w:val="23"/>
      </w:rPr>
      <w:t>1</w:t>
    </w:r>
    <w:r w:rsidR="00C215A5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B925E6" w14:textId="77777777" w:rsidR="00225B5A" w:rsidRDefault="000F1D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5C62" w14:textId="77777777" w:rsidR="00370056" w:rsidRDefault="00370056">
      <w:r>
        <w:separator/>
      </w:r>
    </w:p>
  </w:footnote>
  <w:footnote w:type="continuationSeparator" w:id="0">
    <w:p w14:paraId="71C98975" w14:textId="77777777" w:rsidR="00370056" w:rsidRDefault="0037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159A" w14:textId="77777777" w:rsidR="00442944" w:rsidRPr="00D34AA5" w:rsidRDefault="00442944" w:rsidP="00442944">
    <w:pPr>
      <w:pStyle w:val="Intestazione"/>
      <w:rPr>
        <w:lang w:val="en-US"/>
      </w:rPr>
    </w:pPr>
  </w:p>
  <w:p w14:paraId="2A4AA39E" w14:textId="77777777" w:rsidR="00F01E65" w:rsidRPr="00442944" w:rsidRDefault="000F1DB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EF"/>
    <w:rsid w:val="00084970"/>
    <w:rsid w:val="00090FA6"/>
    <w:rsid w:val="000B150D"/>
    <w:rsid w:val="000B20DA"/>
    <w:rsid w:val="000F1DB1"/>
    <w:rsid w:val="00194346"/>
    <w:rsid w:val="00296C0D"/>
    <w:rsid w:val="002D7F53"/>
    <w:rsid w:val="00300676"/>
    <w:rsid w:val="00327C6A"/>
    <w:rsid w:val="00370056"/>
    <w:rsid w:val="003A01C7"/>
    <w:rsid w:val="00435AF8"/>
    <w:rsid w:val="00442944"/>
    <w:rsid w:val="004A09BA"/>
    <w:rsid w:val="005078A5"/>
    <w:rsid w:val="005569C4"/>
    <w:rsid w:val="0056500A"/>
    <w:rsid w:val="005D18F1"/>
    <w:rsid w:val="0066664F"/>
    <w:rsid w:val="006D5714"/>
    <w:rsid w:val="006D649B"/>
    <w:rsid w:val="007033E0"/>
    <w:rsid w:val="007425CD"/>
    <w:rsid w:val="00831CCC"/>
    <w:rsid w:val="008B28DF"/>
    <w:rsid w:val="009135B1"/>
    <w:rsid w:val="009A35A6"/>
    <w:rsid w:val="009B2FEF"/>
    <w:rsid w:val="00A21187"/>
    <w:rsid w:val="00A37698"/>
    <w:rsid w:val="00A410E2"/>
    <w:rsid w:val="00B83FF1"/>
    <w:rsid w:val="00BF345C"/>
    <w:rsid w:val="00C215A5"/>
    <w:rsid w:val="00C75039"/>
    <w:rsid w:val="00D05792"/>
    <w:rsid w:val="00D0615D"/>
    <w:rsid w:val="00D36562"/>
    <w:rsid w:val="00E025B2"/>
    <w:rsid w:val="00E21F72"/>
    <w:rsid w:val="00E45F62"/>
    <w:rsid w:val="00E6043C"/>
    <w:rsid w:val="00EC3F70"/>
    <w:rsid w:val="00EF4115"/>
    <w:rsid w:val="00F64E31"/>
    <w:rsid w:val="00FA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3B397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410E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eWeb">
    <w:name w:val="Normal (Web)"/>
    <w:basedOn w:val="Normale"/>
    <w:rsid w:val="00B83FF1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2020-10-02T08:52:00Z</dcterms:created>
  <dcterms:modified xsi:type="dcterms:W3CDTF">2024-11-14T09:25:00Z</dcterms:modified>
</cp:coreProperties>
</file>