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64BE" w14:textId="77777777" w:rsidR="0031581F" w:rsidRPr="00445A50" w:rsidRDefault="0031581F" w:rsidP="003158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</w:pPr>
      <w:r w:rsidRPr="00445A50"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  <w:t>Procedura negoziata - svolta in modalità telematica - per l’affidamento delle attività previste dalla Missione 5 - Componente 2 - Investimento 1 - Sostegno alle persone vulnerabili e prevenzione dell'istituzionalizzazione (P.I.P.P.I.) - Sub investimento 1.1.1 “Sostegno alla capacità genitoriale e prevenzione della vulnerabilità delle famiglie e dei bambini” a valere sul Piano Nazionale di Ripresa e Resilienza (PNRR)</w:t>
      </w:r>
    </w:p>
    <w:p w14:paraId="5DD8D3E1" w14:textId="77777777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bookmarkStart w:id="0" w:name="_GoBack"/>
      <w:bookmarkEnd w:id="0"/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B4CAD"/>
    <w:rsid w:val="000D42D5"/>
    <w:rsid w:val="001215AF"/>
    <w:rsid w:val="00224CBD"/>
    <w:rsid w:val="0031581F"/>
    <w:rsid w:val="00341821"/>
    <w:rsid w:val="00352F98"/>
    <w:rsid w:val="003560FB"/>
    <w:rsid w:val="00435AF8"/>
    <w:rsid w:val="00442944"/>
    <w:rsid w:val="004841E8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635E"/>
    <w:rsid w:val="006777AF"/>
    <w:rsid w:val="006D5714"/>
    <w:rsid w:val="006D649B"/>
    <w:rsid w:val="006F4688"/>
    <w:rsid w:val="007033E0"/>
    <w:rsid w:val="0072596A"/>
    <w:rsid w:val="00742E81"/>
    <w:rsid w:val="0080431D"/>
    <w:rsid w:val="00831CCC"/>
    <w:rsid w:val="008325FB"/>
    <w:rsid w:val="00867EE1"/>
    <w:rsid w:val="008B28DF"/>
    <w:rsid w:val="008F4D55"/>
    <w:rsid w:val="009135B1"/>
    <w:rsid w:val="009A35A6"/>
    <w:rsid w:val="009B2FEF"/>
    <w:rsid w:val="009B47A2"/>
    <w:rsid w:val="009E7E92"/>
    <w:rsid w:val="00A257D4"/>
    <w:rsid w:val="00A54754"/>
    <w:rsid w:val="00AF113E"/>
    <w:rsid w:val="00BA5853"/>
    <w:rsid w:val="00C215A5"/>
    <w:rsid w:val="00CA0CBC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31581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13</cp:revision>
  <dcterms:created xsi:type="dcterms:W3CDTF">2023-12-18T16:24:00Z</dcterms:created>
  <dcterms:modified xsi:type="dcterms:W3CDTF">2024-09-30T08:42:00Z</dcterms:modified>
</cp:coreProperties>
</file>