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BFD5" w14:textId="77777777" w:rsidR="009F5C94" w:rsidRPr="00217F5E" w:rsidRDefault="009F5C94" w:rsidP="009F5C94">
      <w:pPr>
        <w:pStyle w:val="Corpotesto"/>
        <w:pBdr>
          <w:top w:val="single" w:sz="4" w:space="1" w:color="auto"/>
          <w:left w:val="single" w:sz="4" w:space="4" w:color="auto"/>
          <w:bottom w:val="single" w:sz="4" w:space="1" w:color="auto"/>
          <w:right w:val="single" w:sz="4" w:space="4" w:color="auto"/>
        </w:pBdr>
        <w:jc w:val="both"/>
        <w:rPr>
          <w:rFonts w:cstheme="minorHAnsi"/>
          <w:b/>
          <w:color w:val="0070C0"/>
          <w:sz w:val="30"/>
        </w:rPr>
      </w:pPr>
      <w:bookmarkStart w:id="0" w:name="_Hlk198623748"/>
      <w:r w:rsidRPr="00217F5E">
        <w:rPr>
          <w:rFonts w:ascii="Helvetica" w:hAnsi="Helvetica"/>
          <w:b/>
          <w:bCs/>
          <w:color w:val="0070C0"/>
          <w:sz w:val="28"/>
          <w:szCs w:val="28"/>
        </w:rPr>
        <w:t xml:space="preserve">Procedura Aperta - svolta in modalità telematica - per l’affidamento del Servizio Di Refezione Scolastica per i plessi del Comune </w:t>
      </w:r>
      <w:r>
        <w:rPr>
          <w:rFonts w:ascii="Helvetica" w:hAnsi="Helvetica"/>
          <w:b/>
          <w:bCs/>
          <w:color w:val="0070C0"/>
          <w:sz w:val="28"/>
          <w:szCs w:val="28"/>
        </w:rPr>
        <w:t>d</w:t>
      </w:r>
      <w:r w:rsidRPr="00217F5E">
        <w:rPr>
          <w:rFonts w:ascii="Helvetica" w:hAnsi="Helvetica"/>
          <w:b/>
          <w:bCs/>
          <w:color w:val="0070C0"/>
          <w:sz w:val="28"/>
          <w:szCs w:val="28"/>
        </w:rPr>
        <w:t>i Poppi, riservata alle Cooperative Sociali di tipo B Ex Art. 1, Comma 1, Lett. B Della L. 381/1991</w:t>
      </w:r>
    </w:p>
    <w:bookmarkEnd w:id="0"/>
    <w:p w14:paraId="18D89CDE" w14:textId="77777777" w:rsidR="00AF2D8B" w:rsidRDefault="00AF2D8B" w:rsidP="006978A6">
      <w:pPr>
        <w:pStyle w:val="Standard"/>
        <w:jc w:val="both"/>
        <w:rPr>
          <w:b/>
          <w:bCs/>
          <w:color w:val="000000"/>
          <w:sz w:val="22"/>
          <w:szCs w:val="22"/>
        </w:rPr>
      </w:pPr>
    </w:p>
    <w:p w14:paraId="4906AD1E" w14:textId="77777777" w:rsidR="00685916" w:rsidRPr="009F5C94" w:rsidRDefault="00685916" w:rsidP="00685916">
      <w:pPr>
        <w:pStyle w:val="Standard"/>
        <w:jc w:val="center"/>
        <w:rPr>
          <w:b/>
          <w:bCs/>
          <w:color w:val="C00000"/>
          <w:sz w:val="36"/>
          <w:szCs w:val="36"/>
        </w:rPr>
      </w:pPr>
      <w:r w:rsidRPr="009F5C94">
        <w:rPr>
          <w:b/>
          <w:bCs/>
          <w:color w:val="C00000"/>
          <w:sz w:val="36"/>
          <w:szCs w:val="36"/>
        </w:rPr>
        <w:t>CAPITOLATO DESCRITTIVO PRESTAZIONALE</w:t>
      </w:r>
    </w:p>
    <w:p w14:paraId="202C21C8" w14:textId="77777777" w:rsidR="00685916" w:rsidRDefault="00685916" w:rsidP="006978A6">
      <w:pPr>
        <w:pStyle w:val="Standard"/>
        <w:jc w:val="both"/>
        <w:rPr>
          <w:b/>
          <w:bCs/>
          <w:color w:val="000000"/>
          <w:sz w:val="22"/>
          <w:szCs w:val="22"/>
        </w:rPr>
      </w:pPr>
    </w:p>
    <w:p w14:paraId="5818ACE1" w14:textId="77777777" w:rsidR="00685916" w:rsidRDefault="00685916" w:rsidP="006978A6">
      <w:pPr>
        <w:pStyle w:val="Standard"/>
        <w:jc w:val="both"/>
        <w:rPr>
          <w:b/>
          <w:bCs/>
          <w:color w:val="000000"/>
          <w:sz w:val="22"/>
          <w:szCs w:val="22"/>
        </w:rPr>
      </w:pPr>
    </w:p>
    <w:p w14:paraId="45AD088F" w14:textId="77777777" w:rsidR="00AF2D8B" w:rsidRPr="00AF2D8B" w:rsidRDefault="00AF2D8B" w:rsidP="00AF2D8B">
      <w:pPr>
        <w:contextualSpacing/>
        <w:jc w:val="center"/>
        <w:rPr>
          <w:rFonts w:asciiTheme="majorHAnsi" w:hAnsiTheme="majorHAnsi" w:cs="Times New Roman"/>
          <w:u w:val="single"/>
        </w:rPr>
      </w:pPr>
      <w:r w:rsidRPr="00AF2D8B">
        <w:rPr>
          <w:rFonts w:asciiTheme="majorHAnsi" w:hAnsiTheme="majorHAnsi" w:cs="Times New Roman"/>
          <w:b/>
          <w:u w:val="single"/>
        </w:rPr>
        <w:t>Titolo I</w:t>
      </w:r>
      <w:r w:rsidRPr="00AF2D8B">
        <w:rPr>
          <w:rFonts w:asciiTheme="majorHAnsi" w:hAnsiTheme="majorHAnsi" w:cs="Times New Roman"/>
          <w:u w:val="single"/>
        </w:rPr>
        <w:t>: INDICAZIONI GENERALI DEL SERVIZIO</w:t>
      </w:r>
    </w:p>
    <w:p w14:paraId="1A2E211B" w14:textId="77777777" w:rsidR="006978A6" w:rsidRPr="006978A6" w:rsidRDefault="006978A6" w:rsidP="00C162B8">
      <w:pPr>
        <w:pStyle w:val="Default"/>
        <w:jc w:val="both"/>
        <w:rPr>
          <w:rFonts w:asciiTheme="majorHAnsi" w:hAnsiTheme="majorHAnsi"/>
          <w:i/>
          <w:iCs/>
          <w:sz w:val="22"/>
          <w:szCs w:val="22"/>
        </w:rPr>
      </w:pPr>
    </w:p>
    <w:p w14:paraId="76B8C366" w14:textId="77777777" w:rsidR="00C162B8" w:rsidRPr="006978A6" w:rsidRDefault="00C162B8" w:rsidP="00C162B8">
      <w:pPr>
        <w:pStyle w:val="Default"/>
        <w:jc w:val="both"/>
        <w:rPr>
          <w:rFonts w:asciiTheme="majorHAnsi" w:hAnsiTheme="majorHAnsi"/>
          <w:i/>
          <w:iCs/>
          <w:sz w:val="22"/>
          <w:szCs w:val="22"/>
        </w:rPr>
      </w:pPr>
      <w:r w:rsidRPr="006978A6">
        <w:rPr>
          <w:rFonts w:asciiTheme="majorHAnsi" w:hAnsiTheme="majorHAnsi"/>
          <w:i/>
          <w:iCs/>
          <w:sz w:val="22"/>
          <w:szCs w:val="22"/>
        </w:rPr>
        <w:t xml:space="preserve">ART. 1 OGGETTO E AMMONTARE DELL’APPALTO </w:t>
      </w:r>
    </w:p>
    <w:p w14:paraId="292D21E8" w14:textId="77777777" w:rsidR="00C162B8" w:rsidRPr="006978A6" w:rsidRDefault="00C162B8" w:rsidP="00C162B8">
      <w:pPr>
        <w:pStyle w:val="Default"/>
        <w:jc w:val="both"/>
        <w:rPr>
          <w:rFonts w:asciiTheme="majorHAnsi" w:hAnsiTheme="majorHAnsi"/>
          <w:sz w:val="22"/>
          <w:szCs w:val="22"/>
        </w:rPr>
      </w:pPr>
    </w:p>
    <w:p w14:paraId="042B96AD" w14:textId="222291A0" w:rsidR="004E22DB" w:rsidRDefault="00C162B8" w:rsidP="00C162B8">
      <w:pPr>
        <w:pStyle w:val="Default"/>
        <w:jc w:val="both"/>
        <w:rPr>
          <w:rFonts w:asciiTheme="majorHAnsi" w:hAnsiTheme="majorHAnsi"/>
          <w:sz w:val="22"/>
          <w:szCs w:val="22"/>
        </w:rPr>
      </w:pPr>
      <w:r w:rsidRPr="006978A6">
        <w:rPr>
          <w:rFonts w:asciiTheme="majorHAnsi" w:hAnsiTheme="majorHAnsi"/>
          <w:b/>
          <w:bCs/>
          <w:sz w:val="22"/>
          <w:szCs w:val="22"/>
        </w:rPr>
        <w:t>Premessa</w:t>
      </w:r>
      <w:r w:rsidRPr="006978A6">
        <w:rPr>
          <w:rFonts w:asciiTheme="majorHAnsi" w:hAnsiTheme="majorHAnsi"/>
          <w:sz w:val="22"/>
          <w:szCs w:val="22"/>
        </w:rPr>
        <w:t xml:space="preserve">: il presente appalto richiama il </w:t>
      </w:r>
      <w:r w:rsidR="006978A6" w:rsidRPr="006978A6">
        <w:rPr>
          <w:rFonts w:asciiTheme="majorHAnsi" w:hAnsiTheme="majorHAnsi"/>
          <w:sz w:val="22"/>
          <w:szCs w:val="22"/>
        </w:rPr>
        <w:t>decreto</w:t>
      </w:r>
      <w:r w:rsidR="004E22DB">
        <w:rPr>
          <w:rFonts w:asciiTheme="majorHAnsi" w:hAnsiTheme="majorHAnsi"/>
          <w:sz w:val="22"/>
          <w:szCs w:val="22"/>
        </w:rPr>
        <w:t xml:space="preserve"> Ministeriale n. 65</w:t>
      </w:r>
      <w:r w:rsidR="00FC34DF">
        <w:rPr>
          <w:rFonts w:asciiTheme="majorHAnsi" w:hAnsiTheme="majorHAnsi"/>
          <w:sz w:val="22"/>
          <w:szCs w:val="22"/>
        </w:rPr>
        <w:t xml:space="preserve"> del 10 marzo </w:t>
      </w:r>
      <w:r w:rsidR="004E22DB">
        <w:rPr>
          <w:rFonts w:asciiTheme="majorHAnsi" w:hAnsiTheme="majorHAnsi"/>
          <w:sz w:val="22"/>
          <w:szCs w:val="22"/>
        </w:rPr>
        <w:t>2020</w:t>
      </w:r>
      <w:r w:rsidR="00FC34DF">
        <w:rPr>
          <w:rFonts w:asciiTheme="majorHAnsi" w:hAnsiTheme="majorHAnsi"/>
          <w:sz w:val="22"/>
          <w:szCs w:val="22"/>
        </w:rPr>
        <w:t xml:space="preserve">, recante i Criteri Ambientali Minimi (CAM) </w:t>
      </w:r>
      <w:r w:rsidRPr="006978A6">
        <w:rPr>
          <w:rFonts w:asciiTheme="majorHAnsi" w:hAnsiTheme="majorHAnsi"/>
          <w:sz w:val="22"/>
          <w:szCs w:val="22"/>
        </w:rPr>
        <w:t xml:space="preserve">per </w:t>
      </w:r>
      <w:r w:rsidR="00FC34DF">
        <w:rPr>
          <w:rFonts w:asciiTheme="majorHAnsi" w:hAnsiTheme="majorHAnsi"/>
          <w:sz w:val="22"/>
          <w:szCs w:val="22"/>
        </w:rPr>
        <w:t>il</w:t>
      </w:r>
      <w:r w:rsidRPr="006978A6">
        <w:rPr>
          <w:rFonts w:asciiTheme="majorHAnsi" w:hAnsiTheme="majorHAnsi"/>
          <w:sz w:val="22"/>
          <w:szCs w:val="22"/>
        </w:rPr>
        <w:t xml:space="preserve"> </w:t>
      </w:r>
      <w:r w:rsidR="00FC34DF">
        <w:rPr>
          <w:rFonts w:asciiTheme="majorHAnsi" w:hAnsiTheme="majorHAnsi"/>
          <w:sz w:val="22"/>
          <w:szCs w:val="22"/>
        </w:rPr>
        <w:t>s</w:t>
      </w:r>
      <w:r w:rsidR="00FC34DF" w:rsidRPr="00FC34DF">
        <w:rPr>
          <w:rFonts w:asciiTheme="majorHAnsi" w:hAnsiTheme="majorHAnsi"/>
          <w:sz w:val="22"/>
          <w:szCs w:val="22"/>
        </w:rPr>
        <w:t>ervizi</w:t>
      </w:r>
      <w:r w:rsidR="00FC34DF">
        <w:rPr>
          <w:rFonts w:asciiTheme="majorHAnsi" w:hAnsiTheme="majorHAnsi"/>
          <w:sz w:val="22"/>
          <w:szCs w:val="22"/>
        </w:rPr>
        <w:t>o</w:t>
      </w:r>
      <w:r w:rsidR="00FC34DF" w:rsidRPr="00FC34DF">
        <w:rPr>
          <w:rFonts w:asciiTheme="majorHAnsi" w:hAnsiTheme="majorHAnsi"/>
          <w:sz w:val="22"/>
          <w:szCs w:val="22"/>
        </w:rPr>
        <w:t xml:space="preserve"> di ristorazione collettiva e</w:t>
      </w:r>
      <w:r w:rsidR="00FC34DF">
        <w:rPr>
          <w:rFonts w:asciiTheme="majorHAnsi" w:hAnsiTheme="majorHAnsi"/>
          <w:sz w:val="22"/>
          <w:szCs w:val="22"/>
        </w:rPr>
        <w:t xml:space="preserve"> per la</w:t>
      </w:r>
      <w:r w:rsidR="00FC34DF" w:rsidRPr="00FC34DF">
        <w:rPr>
          <w:rFonts w:asciiTheme="majorHAnsi" w:hAnsiTheme="majorHAnsi"/>
          <w:sz w:val="22"/>
          <w:szCs w:val="22"/>
        </w:rPr>
        <w:t xml:space="preserve"> fornitura di derrate alimentari</w:t>
      </w:r>
      <w:r w:rsidRPr="006978A6">
        <w:rPr>
          <w:rFonts w:asciiTheme="majorHAnsi" w:hAnsiTheme="majorHAnsi"/>
          <w:sz w:val="22"/>
          <w:szCs w:val="22"/>
        </w:rPr>
        <w:t xml:space="preserve"> (GU n. </w:t>
      </w:r>
      <w:r w:rsidR="00FC34DF">
        <w:rPr>
          <w:rFonts w:asciiTheme="majorHAnsi" w:hAnsiTheme="majorHAnsi"/>
          <w:sz w:val="22"/>
          <w:szCs w:val="22"/>
        </w:rPr>
        <w:t>90</w:t>
      </w:r>
      <w:r w:rsidRPr="006978A6">
        <w:rPr>
          <w:rFonts w:asciiTheme="majorHAnsi" w:hAnsiTheme="majorHAnsi"/>
          <w:sz w:val="22"/>
          <w:szCs w:val="22"/>
        </w:rPr>
        <w:t xml:space="preserve"> del </w:t>
      </w:r>
      <w:r w:rsidR="00FC34DF">
        <w:rPr>
          <w:rFonts w:asciiTheme="majorHAnsi" w:hAnsiTheme="majorHAnsi"/>
          <w:sz w:val="22"/>
          <w:szCs w:val="22"/>
        </w:rPr>
        <w:t>04</w:t>
      </w:r>
      <w:r w:rsidRPr="006978A6">
        <w:rPr>
          <w:rFonts w:asciiTheme="majorHAnsi" w:hAnsiTheme="majorHAnsi"/>
          <w:sz w:val="22"/>
          <w:szCs w:val="22"/>
        </w:rPr>
        <w:t>-</w:t>
      </w:r>
      <w:r w:rsidR="00FC34DF">
        <w:rPr>
          <w:rFonts w:asciiTheme="majorHAnsi" w:hAnsiTheme="majorHAnsi"/>
          <w:sz w:val="22"/>
          <w:szCs w:val="22"/>
        </w:rPr>
        <w:t>04</w:t>
      </w:r>
      <w:r w:rsidRPr="006978A6">
        <w:rPr>
          <w:rFonts w:asciiTheme="majorHAnsi" w:hAnsiTheme="majorHAnsi"/>
          <w:sz w:val="22"/>
          <w:szCs w:val="22"/>
        </w:rPr>
        <w:t>-20</w:t>
      </w:r>
      <w:r w:rsidR="004E22DB">
        <w:rPr>
          <w:rFonts w:asciiTheme="majorHAnsi" w:hAnsiTheme="majorHAnsi"/>
          <w:sz w:val="22"/>
          <w:szCs w:val="22"/>
        </w:rPr>
        <w:t>20</w:t>
      </w:r>
      <w:r w:rsidRPr="006978A6">
        <w:rPr>
          <w:rFonts w:asciiTheme="majorHAnsi" w:hAnsiTheme="majorHAnsi"/>
          <w:sz w:val="22"/>
          <w:szCs w:val="22"/>
        </w:rPr>
        <w:t xml:space="preserve">). </w:t>
      </w:r>
    </w:p>
    <w:p w14:paraId="437A92E1" w14:textId="3B1370FB" w:rsidR="00C162B8" w:rsidRPr="00B47CC6" w:rsidRDefault="00C162B8" w:rsidP="00C162B8">
      <w:pPr>
        <w:pStyle w:val="Default"/>
        <w:jc w:val="both"/>
        <w:rPr>
          <w:rFonts w:asciiTheme="majorHAnsi" w:hAnsiTheme="majorHAnsi"/>
          <w:color w:val="auto"/>
          <w:sz w:val="22"/>
          <w:szCs w:val="22"/>
        </w:rPr>
      </w:pPr>
      <w:r w:rsidRPr="00B47CC6">
        <w:rPr>
          <w:rFonts w:asciiTheme="majorHAnsi" w:hAnsiTheme="majorHAnsi"/>
          <w:color w:val="auto"/>
          <w:sz w:val="22"/>
          <w:szCs w:val="22"/>
        </w:rPr>
        <w:t>Il presente appalto è in linea con l’art. 1</w:t>
      </w:r>
      <w:r w:rsidR="002854BA">
        <w:rPr>
          <w:rFonts w:asciiTheme="majorHAnsi" w:hAnsiTheme="majorHAnsi"/>
          <w:color w:val="auto"/>
          <w:sz w:val="22"/>
          <w:szCs w:val="22"/>
        </w:rPr>
        <w:t>30</w:t>
      </w:r>
      <w:r w:rsidRPr="00B47CC6">
        <w:rPr>
          <w:rFonts w:asciiTheme="majorHAnsi" w:hAnsiTheme="majorHAnsi"/>
          <w:color w:val="auto"/>
          <w:sz w:val="22"/>
          <w:szCs w:val="22"/>
        </w:rPr>
        <w:t xml:space="preserve"> del D. Lgs. </w:t>
      </w:r>
      <w:r w:rsidR="002854BA">
        <w:rPr>
          <w:rFonts w:asciiTheme="majorHAnsi" w:hAnsiTheme="majorHAnsi"/>
          <w:color w:val="auto"/>
          <w:sz w:val="22"/>
          <w:szCs w:val="22"/>
        </w:rPr>
        <w:t>36/2023</w:t>
      </w:r>
      <w:r w:rsidR="00B47CC6">
        <w:rPr>
          <w:rFonts w:asciiTheme="majorHAnsi" w:hAnsiTheme="majorHAnsi"/>
          <w:color w:val="auto"/>
          <w:sz w:val="22"/>
          <w:szCs w:val="22"/>
        </w:rPr>
        <w:t xml:space="preserve"> e ss.mm.ii.</w:t>
      </w:r>
      <w:r w:rsidRPr="00B47CC6">
        <w:rPr>
          <w:rFonts w:asciiTheme="majorHAnsi" w:hAnsiTheme="majorHAnsi"/>
          <w:color w:val="auto"/>
          <w:sz w:val="22"/>
          <w:szCs w:val="22"/>
        </w:rPr>
        <w:t xml:space="preserve">. </w:t>
      </w:r>
    </w:p>
    <w:p w14:paraId="50619429" w14:textId="77777777" w:rsidR="006978A6" w:rsidRPr="006978A6" w:rsidRDefault="006978A6" w:rsidP="00C162B8">
      <w:pPr>
        <w:pStyle w:val="Default"/>
        <w:jc w:val="both"/>
        <w:rPr>
          <w:rFonts w:asciiTheme="majorHAnsi" w:hAnsiTheme="majorHAnsi"/>
          <w:sz w:val="22"/>
          <w:szCs w:val="22"/>
        </w:rPr>
      </w:pPr>
    </w:p>
    <w:p w14:paraId="2A902465" w14:textId="10CF06DA" w:rsidR="00C841A3" w:rsidRPr="008E147F" w:rsidRDefault="00C841A3" w:rsidP="00C841A3">
      <w:pPr>
        <w:pStyle w:val="Default"/>
        <w:jc w:val="both"/>
        <w:rPr>
          <w:rFonts w:asciiTheme="majorHAnsi" w:hAnsiTheme="majorHAnsi"/>
          <w:color w:val="auto"/>
          <w:sz w:val="22"/>
          <w:szCs w:val="22"/>
        </w:rPr>
      </w:pPr>
      <w:r w:rsidRPr="008E147F">
        <w:rPr>
          <w:rFonts w:asciiTheme="majorHAnsi" w:hAnsiTheme="majorHAnsi"/>
          <w:color w:val="auto"/>
          <w:sz w:val="22"/>
          <w:szCs w:val="22"/>
        </w:rPr>
        <w:t xml:space="preserve">La presente procedura di gara è riservata alle Cooperative sociali di tipo B ai sensi del D.Lgs. </w:t>
      </w:r>
      <w:r w:rsidR="002854BA">
        <w:rPr>
          <w:rFonts w:asciiTheme="majorHAnsi" w:hAnsiTheme="majorHAnsi"/>
          <w:color w:val="auto"/>
          <w:sz w:val="22"/>
          <w:szCs w:val="22"/>
        </w:rPr>
        <w:t>36/2023 e</w:t>
      </w:r>
      <w:r w:rsidRPr="008E147F">
        <w:rPr>
          <w:rFonts w:asciiTheme="majorHAnsi" w:hAnsiTheme="majorHAnsi"/>
          <w:color w:val="auto"/>
          <w:sz w:val="22"/>
          <w:szCs w:val="22"/>
        </w:rPr>
        <w:t xml:space="preserve"> ss.mm.ii..</w:t>
      </w:r>
    </w:p>
    <w:p w14:paraId="6F3618BA" w14:textId="76D10942" w:rsidR="00C841A3" w:rsidRPr="008E147F" w:rsidRDefault="00C841A3" w:rsidP="00C841A3">
      <w:pPr>
        <w:pStyle w:val="Default"/>
        <w:jc w:val="both"/>
        <w:rPr>
          <w:rFonts w:asciiTheme="majorHAnsi" w:hAnsiTheme="majorHAnsi"/>
          <w:color w:val="auto"/>
          <w:sz w:val="22"/>
          <w:szCs w:val="22"/>
        </w:rPr>
      </w:pPr>
      <w:r w:rsidRPr="008E147F">
        <w:rPr>
          <w:rFonts w:asciiTheme="majorHAnsi" w:hAnsiTheme="majorHAnsi"/>
          <w:color w:val="auto"/>
          <w:sz w:val="22"/>
          <w:szCs w:val="22"/>
        </w:rPr>
        <w:t>L’Amministrazione con lo svolgimento della presente procedura riservata alle Cooperative di tipo B intende promuovere l’inserimento lavorativo di soggetti svantaggiati.</w:t>
      </w:r>
    </w:p>
    <w:p w14:paraId="548504E6" w14:textId="77777777" w:rsidR="00834821" w:rsidRPr="006978A6" w:rsidRDefault="00834821" w:rsidP="00C162B8">
      <w:pPr>
        <w:pStyle w:val="Default"/>
        <w:jc w:val="both"/>
        <w:rPr>
          <w:rFonts w:asciiTheme="majorHAnsi" w:hAnsiTheme="majorHAnsi"/>
          <w:sz w:val="22"/>
          <w:szCs w:val="22"/>
        </w:rPr>
      </w:pPr>
    </w:p>
    <w:p w14:paraId="339EDB57" w14:textId="38B489B6" w:rsidR="009F0561" w:rsidRDefault="006978A6" w:rsidP="006978A6">
      <w:pPr>
        <w:contextualSpacing/>
        <w:jc w:val="both"/>
        <w:rPr>
          <w:rFonts w:asciiTheme="majorHAnsi" w:hAnsiTheme="majorHAnsi" w:cs="Times New Roman"/>
        </w:rPr>
      </w:pPr>
      <w:r w:rsidRPr="009F0561">
        <w:rPr>
          <w:rFonts w:asciiTheme="majorHAnsi" w:hAnsiTheme="majorHAnsi" w:cs="Times New Roman"/>
        </w:rPr>
        <w:t>L’affidamento ha per oggetto la gestione del servizio di ristorazione</w:t>
      </w:r>
      <w:r w:rsidR="009F0561">
        <w:rPr>
          <w:rFonts w:asciiTheme="majorHAnsi" w:hAnsiTheme="majorHAnsi" w:cs="Times New Roman"/>
        </w:rPr>
        <w:t xml:space="preserve"> scolastica</w:t>
      </w:r>
      <w:r w:rsidRPr="009F0561">
        <w:rPr>
          <w:rFonts w:asciiTheme="majorHAnsi" w:hAnsiTheme="majorHAnsi" w:cs="Times New Roman"/>
        </w:rPr>
        <w:t xml:space="preserve"> per </w:t>
      </w:r>
      <w:r w:rsidR="002854BA">
        <w:rPr>
          <w:rFonts w:asciiTheme="majorHAnsi" w:hAnsiTheme="majorHAnsi" w:cs="Times New Roman"/>
        </w:rPr>
        <w:t>la durata di 3 anni scolastici (2025/2026, 2026/2027 e 2027/2028)</w:t>
      </w:r>
      <w:r w:rsidR="00B37651">
        <w:rPr>
          <w:rFonts w:asciiTheme="majorHAnsi" w:hAnsiTheme="majorHAnsi" w:cs="Times New Roman"/>
        </w:rPr>
        <w:t xml:space="preserve">. </w:t>
      </w:r>
    </w:p>
    <w:p w14:paraId="29BDB62A" w14:textId="77777777" w:rsidR="00B37651" w:rsidRPr="00B37651" w:rsidRDefault="00B37651" w:rsidP="00B37651">
      <w:pPr>
        <w:pStyle w:val="Corpotesto"/>
        <w:ind w:right="169"/>
        <w:jc w:val="both"/>
        <w:rPr>
          <w:rFonts w:asciiTheme="majorHAnsi" w:hAnsiTheme="majorHAnsi" w:cs="Arial"/>
        </w:rPr>
      </w:pPr>
      <w:r w:rsidRPr="00B37651">
        <w:rPr>
          <w:rFonts w:asciiTheme="majorHAnsi" w:hAnsiTheme="majorHAnsi" w:cs="Arial"/>
        </w:rPr>
        <w:t>Il Comune si riserva la facoltà di rinnovare per i 3 anni scolastici successivi la scadenza del contratto ai sensi dell'art. 14, comma 4, D.Lgs n. 36/2023, e/o di attuare la proroga cd. tecnica ai sensi dell'art. 120, comma 11 D.Lgs n. 36/2023 per un anno scolastico.</w:t>
      </w:r>
    </w:p>
    <w:p w14:paraId="6E022413" w14:textId="38E2D51D" w:rsidR="00B37651" w:rsidRPr="00B37651" w:rsidRDefault="00B37651" w:rsidP="00B37651">
      <w:pPr>
        <w:pStyle w:val="Corpotesto"/>
        <w:spacing w:before="119"/>
        <w:ind w:right="169"/>
        <w:jc w:val="both"/>
        <w:rPr>
          <w:rFonts w:asciiTheme="majorHAnsi" w:hAnsiTheme="majorHAnsi" w:cs="Arial"/>
        </w:rPr>
      </w:pPr>
      <w:r w:rsidRPr="00B37651">
        <w:rPr>
          <w:rFonts w:asciiTheme="majorHAnsi" w:hAnsiTheme="majorHAnsi" w:cs="Arial"/>
        </w:rPr>
        <w:t>La facoltà di rinnovare il contratto per ulteriori 3 anni, ovvero per gli anni scolastici 2028/2029, 2029/2030 e 2030/2031, è esercitata agli stessi patti, condizioni giuridiche nonché alle stesse o migliori condizioni economiche, nessuna esclusa previste dal presente capitolato ed è subordinata alla concorde manifestazione di volontà di entrambe le parti contraenti. La procedura di rinnovo o proroga deve concludersi almeno due mesi prima della naturale scadenza del contratto. Il rinnovo avverrà subordinatamente all’approvazione di app</w:t>
      </w:r>
      <w:r>
        <w:rPr>
          <w:rFonts w:asciiTheme="majorHAnsi" w:hAnsiTheme="majorHAnsi" w:cs="Arial"/>
        </w:rPr>
        <w:t xml:space="preserve">osita determinazione. Qualora l’aggiudicataria </w:t>
      </w:r>
      <w:r w:rsidRPr="00B37651">
        <w:rPr>
          <w:rFonts w:asciiTheme="majorHAnsi" w:hAnsiTheme="majorHAnsi" w:cs="Arial"/>
        </w:rPr>
        <w:t>non intenda accettare il rinnovo del contratto, è tenuta a darne comunicazione scritta via PEC al Comune con un preavviso di almeno otto mesi.</w:t>
      </w:r>
    </w:p>
    <w:p w14:paraId="632EDD4B" w14:textId="1F6830C9" w:rsidR="00B37651" w:rsidRPr="00B37651" w:rsidRDefault="00B37651" w:rsidP="00B37651">
      <w:pPr>
        <w:pStyle w:val="Corpotesto"/>
        <w:spacing w:before="122"/>
        <w:ind w:right="168"/>
        <w:jc w:val="both"/>
        <w:rPr>
          <w:rFonts w:asciiTheme="majorHAnsi" w:hAnsiTheme="majorHAnsi" w:cs="Arial"/>
        </w:rPr>
      </w:pPr>
      <w:r w:rsidRPr="00B37651">
        <w:rPr>
          <w:rFonts w:asciiTheme="majorHAnsi" w:hAnsiTheme="majorHAnsi" w:cs="Arial"/>
        </w:rPr>
        <w:t>La facoltà di proroga cd. tecnica, alla scadenza del contratto, di cui all’art. 120 comma 11 D.Lgs. n. 36/2023 potrà essere esercitata nelle more dell’espletamento della nuova procedura ad evidenza pubblica, per il tempo strettamente necessario all’individuazione di un nuovo appaltatore. L'</w:t>
      </w:r>
      <w:r>
        <w:rPr>
          <w:rFonts w:asciiTheme="majorHAnsi" w:hAnsiTheme="majorHAnsi" w:cs="Arial"/>
        </w:rPr>
        <w:t>aggiudicataria</w:t>
      </w:r>
      <w:r w:rsidRPr="00B37651">
        <w:rPr>
          <w:rFonts w:asciiTheme="majorHAnsi" w:hAnsiTheme="majorHAnsi" w:cs="Arial"/>
        </w:rPr>
        <w:t xml:space="preserve"> è obbligat</w:t>
      </w:r>
      <w:r>
        <w:rPr>
          <w:rFonts w:asciiTheme="majorHAnsi" w:hAnsiTheme="majorHAnsi" w:cs="Arial"/>
        </w:rPr>
        <w:t>a</w:t>
      </w:r>
      <w:r w:rsidRPr="00B37651">
        <w:rPr>
          <w:rFonts w:asciiTheme="majorHAnsi" w:hAnsiTheme="majorHAnsi" w:cs="Arial"/>
        </w:rPr>
        <w:t xml:space="preserve"> ad accettarla. L’eventuale decisione di prorogare o non prorogare il contratto rientra nella discrezionalità dell’Ente ed è quindi insindacabile dall'</w:t>
      </w:r>
      <w:r>
        <w:rPr>
          <w:rFonts w:asciiTheme="majorHAnsi" w:hAnsiTheme="majorHAnsi" w:cs="Arial"/>
        </w:rPr>
        <w:t>aggiudicataria</w:t>
      </w:r>
      <w:r w:rsidRPr="00B37651">
        <w:rPr>
          <w:rFonts w:asciiTheme="majorHAnsi" w:hAnsiTheme="majorHAnsi" w:cs="Arial"/>
        </w:rPr>
        <w:t>; la proroga eventuale avverrà agli stessi patti e condizioni dell’appalto principale con solo la rivalutazione economica ISTAT se dovuta.</w:t>
      </w:r>
    </w:p>
    <w:p w14:paraId="6025E6D5" w14:textId="4FFD9A05" w:rsidR="009F0561" w:rsidRDefault="009F0561" w:rsidP="006978A6">
      <w:pPr>
        <w:contextualSpacing/>
        <w:jc w:val="both"/>
        <w:rPr>
          <w:rFonts w:asciiTheme="majorHAnsi" w:hAnsiTheme="majorHAnsi" w:cs="Times New Roman"/>
        </w:rPr>
      </w:pPr>
      <w:r w:rsidRPr="009F0561">
        <w:rPr>
          <w:rFonts w:asciiTheme="majorHAnsi" w:hAnsiTheme="majorHAnsi" w:cs="Times New Roman"/>
        </w:rPr>
        <w:t>Il servizio oggetto del presente appalto</w:t>
      </w:r>
      <w:r w:rsidR="006978A6" w:rsidRPr="009F0561">
        <w:rPr>
          <w:rFonts w:asciiTheme="majorHAnsi" w:hAnsiTheme="majorHAnsi" w:cs="Times New Roman"/>
        </w:rPr>
        <w:t xml:space="preserve"> è destinato agli alunni</w:t>
      </w:r>
      <w:r>
        <w:rPr>
          <w:rFonts w:asciiTheme="majorHAnsi" w:hAnsiTheme="majorHAnsi" w:cs="Times New Roman"/>
        </w:rPr>
        <w:t xml:space="preserve"> delle scuole indicate nella tabella riportata sotto,</w:t>
      </w:r>
      <w:r w:rsidRPr="009F0561">
        <w:t xml:space="preserve"> </w:t>
      </w:r>
      <w:r w:rsidRPr="009F0561">
        <w:rPr>
          <w:rFonts w:asciiTheme="majorHAnsi" w:hAnsiTheme="majorHAnsi" w:cs="Times New Roman"/>
        </w:rPr>
        <w:t>e al personale scolastico operante nelle suddette scuole, che ne ha diritto ai sensi della vigente normativa</w:t>
      </w:r>
      <w:r>
        <w:rPr>
          <w:rFonts w:asciiTheme="majorHAnsi" w:hAnsiTheme="majorHAnsi" w:cs="Times New Roman"/>
        </w:rPr>
        <w:t>:</w:t>
      </w:r>
    </w:p>
    <w:p w14:paraId="5EB67CEB" w14:textId="4F0A935F" w:rsidR="009F0561" w:rsidRDefault="009F0561" w:rsidP="006978A6">
      <w:pPr>
        <w:contextualSpacing/>
        <w:jc w:val="both"/>
        <w:rPr>
          <w:rFonts w:asciiTheme="majorHAnsi" w:hAnsiTheme="majorHAnsi" w:cs="Times New Roman"/>
        </w:rPr>
      </w:pPr>
    </w:p>
    <w:tbl>
      <w:tblPr>
        <w:tblStyle w:val="Grigliatabella"/>
        <w:tblW w:w="0" w:type="auto"/>
        <w:tblLook w:val="04A0" w:firstRow="1" w:lastRow="0" w:firstColumn="1" w:lastColumn="0" w:noHBand="0" w:noVBand="1"/>
      </w:tblPr>
      <w:tblGrid>
        <w:gridCol w:w="9628"/>
      </w:tblGrid>
      <w:tr w:rsidR="009F0561" w14:paraId="2901A687" w14:textId="77777777" w:rsidTr="009F0561">
        <w:tc>
          <w:tcPr>
            <w:tcW w:w="9628" w:type="dxa"/>
          </w:tcPr>
          <w:p w14:paraId="20F9C4DA" w14:textId="5E9AB2F8" w:rsidR="009F0561" w:rsidRDefault="00AA1E12" w:rsidP="006978A6">
            <w:pPr>
              <w:contextualSpacing/>
              <w:jc w:val="both"/>
              <w:rPr>
                <w:rFonts w:asciiTheme="majorHAnsi" w:hAnsiTheme="majorHAnsi" w:cs="Times New Roman"/>
              </w:rPr>
            </w:pPr>
            <w:r w:rsidRPr="00AA1E12">
              <w:rPr>
                <w:rFonts w:asciiTheme="majorHAnsi" w:hAnsiTheme="majorHAnsi" w:cs="Times New Roman"/>
              </w:rPr>
              <w:t>Asilo nido di Poppi</w:t>
            </w:r>
            <w:r>
              <w:rPr>
                <w:rFonts w:asciiTheme="majorHAnsi" w:hAnsiTheme="majorHAnsi" w:cs="Times New Roman"/>
              </w:rPr>
              <w:t xml:space="preserve">, </w:t>
            </w:r>
            <w:r w:rsidRPr="00AA1E12">
              <w:rPr>
                <w:rFonts w:asciiTheme="majorHAnsi" w:hAnsiTheme="majorHAnsi" w:cs="Times New Roman"/>
              </w:rPr>
              <w:t>Via Torricella n. 6</w:t>
            </w:r>
            <w:r>
              <w:rPr>
                <w:rFonts w:asciiTheme="majorHAnsi" w:hAnsiTheme="majorHAnsi" w:cs="Times New Roman"/>
              </w:rPr>
              <w:t>.</w:t>
            </w:r>
          </w:p>
        </w:tc>
      </w:tr>
      <w:tr w:rsidR="009F0561" w14:paraId="22914EF3" w14:textId="77777777" w:rsidTr="009F0561">
        <w:tc>
          <w:tcPr>
            <w:tcW w:w="9628" w:type="dxa"/>
          </w:tcPr>
          <w:p w14:paraId="3F5E5FE3" w14:textId="08BB956D" w:rsidR="009F0561" w:rsidRDefault="00AA1E12" w:rsidP="00AA1E12">
            <w:pPr>
              <w:contextualSpacing/>
              <w:jc w:val="both"/>
              <w:rPr>
                <w:rFonts w:asciiTheme="majorHAnsi" w:hAnsiTheme="majorHAnsi" w:cs="Times New Roman"/>
              </w:rPr>
            </w:pPr>
            <w:r w:rsidRPr="00AA1E12">
              <w:rPr>
                <w:rFonts w:asciiTheme="majorHAnsi" w:hAnsiTheme="majorHAnsi" w:cs="Times New Roman"/>
              </w:rPr>
              <w:t>Scuola dell’infanzia</w:t>
            </w:r>
            <w:r w:rsidR="002E509C">
              <w:t xml:space="preserve"> </w:t>
            </w:r>
            <w:r w:rsidR="002E509C" w:rsidRPr="002E509C">
              <w:rPr>
                <w:rFonts w:asciiTheme="majorHAnsi" w:hAnsiTheme="majorHAnsi" w:cs="Times New Roman"/>
              </w:rPr>
              <w:t>di Poppi</w:t>
            </w:r>
            <w:r>
              <w:rPr>
                <w:rFonts w:asciiTheme="majorHAnsi" w:hAnsiTheme="majorHAnsi" w:cs="Times New Roman"/>
              </w:rPr>
              <w:t xml:space="preserve">, </w:t>
            </w:r>
            <w:r w:rsidRPr="00AA1E12">
              <w:rPr>
                <w:rFonts w:asciiTheme="majorHAnsi" w:hAnsiTheme="majorHAnsi" w:cs="Times New Roman"/>
              </w:rPr>
              <w:t>Via Torricella n. 8</w:t>
            </w:r>
            <w:r>
              <w:rPr>
                <w:rFonts w:asciiTheme="majorHAnsi" w:hAnsiTheme="majorHAnsi" w:cs="Times New Roman"/>
              </w:rPr>
              <w:t>.</w:t>
            </w:r>
          </w:p>
        </w:tc>
      </w:tr>
      <w:tr w:rsidR="009F0561" w14:paraId="649F31E7" w14:textId="77777777" w:rsidTr="009F0561">
        <w:tc>
          <w:tcPr>
            <w:tcW w:w="9628" w:type="dxa"/>
          </w:tcPr>
          <w:p w14:paraId="3B8E7EB1" w14:textId="4715F5B0" w:rsidR="009F0561" w:rsidRDefault="00AA1E12" w:rsidP="006978A6">
            <w:pPr>
              <w:contextualSpacing/>
              <w:jc w:val="both"/>
              <w:rPr>
                <w:rFonts w:asciiTheme="majorHAnsi" w:hAnsiTheme="majorHAnsi" w:cs="Times New Roman"/>
              </w:rPr>
            </w:pPr>
            <w:r w:rsidRPr="00AA1E12">
              <w:rPr>
                <w:rFonts w:asciiTheme="majorHAnsi" w:hAnsiTheme="majorHAnsi" w:cs="Times New Roman"/>
              </w:rPr>
              <w:lastRenderedPageBreak/>
              <w:t>Scuola Primaria</w:t>
            </w:r>
            <w:r w:rsidR="00C3651B">
              <w:rPr>
                <w:rFonts w:asciiTheme="majorHAnsi" w:hAnsiTheme="majorHAnsi" w:cs="Times New Roman"/>
              </w:rPr>
              <w:t xml:space="preserve"> di Poppi</w:t>
            </w:r>
            <w:r w:rsidR="007D249E">
              <w:rPr>
                <w:rFonts w:asciiTheme="majorHAnsi" w:hAnsiTheme="majorHAnsi" w:cs="Times New Roman"/>
              </w:rPr>
              <w:t xml:space="preserve">, </w:t>
            </w:r>
            <w:r w:rsidRPr="00AA1E12">
              <w:rPr>
                <w:rFonts w:asciiTheme="majorHAnsi" w:hAnsiTheme="majorHAnsi" w:cs="Times New Roman"/>
              </w:rPr>
              <w:t>Viale dei Pini 15</w:t>
            </w:r>
            <w:r w:rsidR="007D249E">
              <w:rPr>
                <w:rFonts w:asciiTheme="majorHAnsi" w:hAnsiTheme="majorHAnsi" w:cs="Times New Roman"/>
              </w:rPr>
              <w:t>.</w:t>
            </w:r>
          </w:p>
        </w:tc>
      </w:tr>
      <w:tr w:rsidR="007D249E" w14:paraId="6B90088D" w14:textId="77777777" w:rsidTr="009F0561">
        <w:tc>
          <w:tcPr>
            <w:tcW w:w="9628" w:type="dxa"/>
          </w:tcPr>
          <w:p w14:paraId="03C9B0CB" w14:textId="7D756D34" w:rsidR="007D249E" w:rsidRPr="00AA1E12" w:rsidRDefault="007D249E" w:rsidP="00C3651B">
            <w:pPr>
              <w:contextualSpacing/>
              <w:jc w:val="both"/>
              <w:rPr>
                <w:rFonts w:asciiTheme="majorHAnsi" w:hAnsiTheme="majorHAnsi" w:cs="Times New Roman"/>
              </w:rPr>
            </w:pPr>
            <w:r>
              <w:rPr>
                <w:rFonts w:asciiTheme="majorHAnsi" w:hAnsiTheme="majorHAnsi" w:cs="Times New Roman"/>
              </w:rPr>
              <w:t xml:space="preserve">Scuola dell’infanzia di Badia Prataglia, </w:t>
            </w:r>
            <w:r w:rsidR="00C3651B">
              <w:rPr>
                <w:rFonts w:asciiTheme="majorHAnsi" w:hAnsiTheme="majorHAnsi" w:cs="Times New Roman"/>
              </w:rPr>
              <w:t>Via Nazionale</w:t>
            </w:r>
            <w:r>
              <w:rPr>
                <w:rFonts w:asciiTheme="majorHAnsi" w:hAnsiTheme="majorHAnsi" w:cs="Times New Roman"/>
              </w:rPr>
              <w:t>.</w:t>
            </w:r>
          </w:p>
        </w:tc>
      </w:tr>
      <w:tr w:rsidR="00C3651B" w14:paraId="5FE63AE1" w14:textId="77777777" w:rsidTr="009F0561">
        <w:tc>
          <w:tcPr>
            <w:tcW w:w="9628" w:type="dxa"/>
          </w:tcPr>
          <w:p w14:paraId="0D46603A" w14:textId="77FC691F" w:rsidR="00C3651B" w:rsidRDefault="00C3651B" w:rsidP="00C3651B">
            <w:pPr>
              <w:contextualSpacing/>
              <w:jc w:val="both"/>
              <w:rPr>
                <w:rFonts w:asciiTheme="majorHAnsi" w:hAnsiTheme="majorHAnsi" w:cs="Times New Roman"/>
              </w:rPr>
            </w:pPr>
            <w:r>
              <w:rPr>
                <w:rFonts w:asciiTheme="majorHAnsi" w:hAnsiTheme="majorHAnsi" w:cs="Times New Roman"/>
              </w:rPr>
              <w:t>Scuola Primaria di Badia Prataglia, Via Nazionale.</w:t>
            </w:r>
          </w:p>
        </w:tc>
      </w:tr>
      <w:tr w:rsidR="00C3651B" w14:paraId="0129882F" w14:textId="77777777" w:rsidTr="009F0561">
        <w:tc>
          <w:tcPr>
            <w:tcW w:w="9628" w:type="dxa"/>
          </w:tcPr>
          <w:p w14:paraId="71345EE6" w14:textId="2959B7CF" w:rsidR="00C3651B" w:rsidRDefault="00C3651B" w:rsidP="00C3651B">
            <w:pPr>
              <w:contextualSpacing/>
              <w:jc w:val="both"/>
              <w:rPr>
                <w:rFonts w:asciiTheme="majorHAnsi" w:hAnsiTheme="majorHAnsi" w:cs="Times New Roman"/>
              </w:rPr>
            </w:pPr>
            <w:r>
              <w:rPr>
                <w:rFonts w:asciiTheme="majorHAnsi" w:hAnsiTheme="majorHAnsi" w:cs="Times New Roman"/>
              </w:rPr>
              <w:t>Scuola Secondaria I° grado di Badia Prataglia, Via Nazionale.</w:t>
            </w:r>
          </w:p>
        </w:tc>
      </w:tr>
    </w:tbl>
    <w:p w14:paraId="63C49061" w14:textId="77777777" w:rsidR="009F0561" w:rsidRDefault="009F0561" w:rsidP="006978A6">
      <w:pPr>
        <w:contextualSpacing/>
        <w:jc w:val="both"/>
        <w:rPr>
          <w:rFonts w:asciiTheme="majorHAnsi" w:hAnsiTheme="majorHAnsi" w:cs="Times New Roman"/>
        </w:rPr>
      </w:pPr>
    </w:p>
    <w:p w14:paraId="2AB41AA1" w14:textId="77777777" w:rsidR="009547E5" w:rsidRDefault="00BE4DE4" w:rsidP="006978A6">
      <w:pPr>
        <w:contextualSpacing/>
        <w:jc w:val="both"/>
        <w:rPr>
          <w:rFonts w:asciiTheme="majorHAnsi" w:hAnsiTheme="majorHAnsi" w:cs="Times New Roman"/>
        </w:rPr>
      </w:pPr>
      <w:r w:rsidRPr="004E22DB">
        <w:rPr>
          <w:rFonts w:asciiTheme="majorHAnsi" w:hAnsiTheme="majorHAnsi" w:cs="Times New Roman"/>
        </w:rPr>
        <w:t>La preparazione dei pasti dovrà essere svolta presso il centro di cottura della scuola dell’Infanzia La Torricell</w:t>
      </w:r>
      <w:r w:rsidR="00571C60" w:rsidRPr="004E22DB">
        <w:rPr>
          <w:rFonts w:asciiTheme="majorHAnsi" w:hAnsiTheme="majorHAnsi" w:cs="Times New Roman"/>
        </w:rPr>
        <w:t xml:space="preserve">a - </w:t>
      </w:r>
      <w:r w:rsidRPr="004E22DB">
        <w:rPr>
          <w:rFonts w:asciiTheme="majorHAnsi" w:hAnsiTheme="majorHAnsi" w:cs="Times New Roman"/>
        </w:rPr>
        <w:t xml:space="preserve">Ponte a Poppi. </w:t>
      </w:r>
    </w:p>
    <w:p w14:paraId="4905CD48" w14:textId="59A61F88" w:rsidR="00BE4DE4" w:rsidRPr="004E22DB" w:rsidRDefault="00571C60" w:rsidP="006978A6">
      <w:pPr>
        <w:contextualSpacing/>
        <w:jc w:val="both"/>
        <w:rPr>
          <w:rFonts w:asciiTheme="majorHAnsi" w:hAnsiTheme="majorHAnsi" w:cs="Times New Roman"/>
        </w:rPr>
      </w:pPr>
      <w:r w:rsidRPr="004E22DB">
        <w:rPr>
          <w:rFonts w:asciiTheme="majorHAnsi" w:hAnsiTheme="majorHAnsi" w:cs="Times New Roman"/>
        </w:rPr>
        <w:t xml:space="preserve">Tale centro di cottura è di proprietà del Comune di Poppi e viene ceduto in comodato d’uso </w:t>
      </w:r>
      <w:r w:rsidR="00F45046" w:rsidRPr="004E22DB">
        <w:rPr>
          <w:rFonts w:asciiTheme="majorHAnsi" w:hAnsiTheme="majorHAnsi" w:cs="Times New Roman"/>
        </w:rPr>
        <w:t xml:space="preserve">all’aggiudicatario </w:t>
      </w:r>
      <w:r w:rsidRPr="004E22DB">
        <w:rPr>
          <w:rFonts w:asciiTheme="majorHAnsi" w:hAnsiTheme="majorHAnsi" w:cs="Times New Roman"/>
        </w:rPr>
        <w:t xml:space="preserve">per la preparazione dei pasti. La consegna di questi </w:t>
      </w:r>
      <w:r w:rsidR="00BE4DE4" w:rsidRPr="004E22DB">
        <w:rPr>
          <w:rFonts w:asciiTheme="majorHAnsi" w:hAnsiTheme="majorHAnsi" w:cs="Times New Roman"/>
        </w:rPr>
        <w:t>e</w:t>
      </w:r>
      <w:r w:rsidRPr="004E22DB">
        <w:rPr>
          <w:rFonts w:asciiTheme="majorHAnsi" w:hAnsiTheme="majorHAnsi" w:cs="Times New Roman"/>
        </w:rPr>
        <w:t>d</w:t>
      </w:r>
      <w:r w:rsidR="00BE4DE4" w:rsidRPr="004E22DB">
        <w:rPr>
          <w:rFonts w:asciiTheme="majorHAnsi" w:hAnsiTheme="majorHAnsi" w:cs="Times New Roman"/>
        </w:rPr>
        <w:t xml:space="preserve"> il servizio di distribuzione avverrà nei luoghi </w:t>
      </w:r>
      <w:r w:rsidR="009547E5" w:rsidRPr="004E22DB">
        <w:rPr>
          <w:rFonts w:asciiTheme="majorHAnsi" w:hAnsiTheme="majorHAnsi" w:cs="Times New Roman"/>
        </w:rPr>
        <w:t>sottoindicati</w:t>
      </w:r>
      <w:r w:rsidR="00BE4DE4" w:rsidRPr="004E22DB">
        <w:rPr>
          <w:rFonts w:asciiTheme="majorHAnsi" w:hAnsiTheme="majorHAnsi" w:cs="Times New Roman"/>
        </w:rPr>
        <w:t>.</w:t>
      </w:r>
    </w:p>
    <w:p w14:paraId="7EA12A67" w14:textId="22FC0E9D" w:rsidR="00F45046" w:rsidRDefault="00F45046" w:rsidP="006978A6">
      <w:pPr>
        <w:contextualSpacing/>
        <w:jc w:val="both"/>
        <w:rPr>
          <w:rFonts w:asciiTheme="majorHAnsi" w:hAnsiTheme="majorHAnsi" w:cs="Times New Roman"/>
        </w:rPr>
      </w:pPr>
      <w:r w:rsidRPr="004E22DB">
        <w:rPr>
          <w:rFonts w:asciiTheme="majorHAnsi" w:hAnsiTheme="majorHAnsi" w:cs="Times New Roman"/>
        </w:rPr>
        <w:t>Il suddetto centro cottura potrà essere utilizzato solo ai fini dell’esecuzione del servizio di cui al presente appalto.</w:t>
      </w:r>
    </w:p>
    <w:p w14:paraId="3AC9529C" w14:textId="77777777" w:rsidR="00C42A19" w:rsidRDefault="00C42A19" w:rsidP="006978A6">
      <w:pPr>
        <w:contextualSpacing/>
        <w:jc w:val="both"/>
        <w:rPr>
          <w:rFonts w:asciiTheme="majorHAnsi" w:hAnsiTheme="majorHAnsi" w:cs="Times New Roman"/>
        </w:rPr>
      </w:pPr>
    </w:p>
    <w:p w14:paraId="391D938D" w14:textId="014D9F16" w:rsidR="00B37651" w:rsidRPr="004E22DB" w:rsidRDefault="00B37651" w:rsidP="006978A6">
      <w:pPr>
        <w:contextualSpacing/>
        <w:jc w:val="both"/>
        <w:rPr>
          <w:rFonts w:asciiTheme="majorHAnsi" w:hAnsiTheme="majorHAnsi" w:cs="Times New Roman"/>
        </w:rPr>
      </w:pPr>
      <w:r>
        <w:rPr>
          <w:rFonts w:asciiTheme="majorHAnsi" w:hAnsiTheme="majorHAnsi" w:cs="Times New Roman"/>
        </w:rPr>
        <w:t>L’Asilo Nido prevede</w:t>
      </w:r>
      <w:r w:rsidR="00B70A07">
        <w:rPr>
          <w:rFonts w:asciiTheme="majorHAnsi" w:hAnsiTheme="majorHAnsi" w:cs="Times New Roman"/>
        </w:rPr>
        <w:t>, conclusi i lavori per l’ampliamento, u</w:t>
      </w:r>
      <w:r>
        <w:rPr>
          <w:rFonts w:asciiTheme="majorHAnsi" w:hAnsiTheme="majorHAnsi" w:cs="Times New Roman"/>
        </w:rPr>
        <w:t xml:space="preserve">na sezione lattanti. </w:t>
      </w:r>
      <w:r w:rsidR="00C42A19">
        <w:rPr>
          <w:rFonts w:asciiTheme="majorHAnsi" w:hAnsiTheme="majorHAnsi" w:cs="Times New Roman"/>
        </w:rPr>
        <w:t xml:space="preserve">La ditta aggiudicataria dovrà rendersi disponibile ad effettuare la preparazione dei pasti nei locali del nido appositamente predisposti per i lattanti; in questo caso sarà l’Unione dei Comuni Montani del Casentino ad affidare il servizio non previsto in questo capitolato. </w:t>
      </w:r>
    </w:p>
    <w:p w14:paraId="07E4BD2A" w14:textId="77777777" w:rsidR="006978A6" w:rsidRPr="00BE4DE4" w:rsidRDefault="006978A6" w:rsidP="006978A6">
      <w:pPr>
        <w:contextualSpacing/>
        <w:jc w:val="both"/>
        <w:rPr>
          <w:rFonts w:asciiTheme="majorHAnsi" w:hAnsiTheme="majorHAnsi" w:cs="Times New Roman"/>
        </w:rPr>
      </w:pPr>
    </w:p>
    <w:p w14:paraId="6D399E97" w14:textId="77777777" w:rsidR="00BE4DE4" w:rsidRPr="006978A6" w:rsidRDefault="006978A6" w:rsidP="006978A6">
      <w:pPr>
        <w:jc w:val="center"/>
        <w:rPr>
          <w:rFonts w:asciiTheme="majorHAnsi" w:hAnsiTheme="majorHAnsi"/>
        </w:rPr>
      </w:pPr>
      <w:r w:rsidRPr="006978A6">
        <w:rPr>
          <w:rFonts w:asciiTheme="majorHAnsi" w:hAnsiTheme="majorHAnsi"/>
          <w:b/>
          <w:i/>
        </w:rPr>
        <w:t>PLESSI SCOLASTICI INTERESSATI E NUMERO STIMATO DEI PASTI</w:t>
      </w:r>
    </w:p>
    <w:tbl>
      <w:tblPr>
        <w:tblpPr w:leftFromText="141" w:rightFromText="141" w:vertAnchor="text" w:horzAnchor="margin"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3"/>
        <w:gridCol w:w="2536"/>
        <w:gridCol w:w="2879"/>
      </w:tblGrid>
      <w:tr w:rsidR="006978A6" w:rsidRPr="006978A6" w14:paraId="4BBC4050" w14:textId="77777777" w:rsidTr="006978A6">
        <w:trPr>
          <w:trHeight w:val="384"/>
        </w:trPr>
        <w:tc>
          <w:tcPr>
            <w:tcW w:w="2188" w:type="pct"/>
            <w:shd w:val="clear" w:color="auto" w:fill="auto"/>
          </w:tcPr>
          <w:p w14:paraId="5685F8BF" w14:textId="77777777" w:rsidR="006978A6" w:rsidRPr="006978A6" w:rsidRDefault="006978A6" w:rsidP="006978A6">
            <w:pPr>
              <w:jc w:val="both"/>
              <w:rPr>
                <w:rFonts w:asciiTheme="majorHAnsi" w:hAnsiTheme="majorHAnsi"/>
              </w:rPr>
            </w:pPr>
            <w:r w:rsidRPr="006978A6">
              <w:rPr>
                <w:rFonts w:asciiTheme="majorHAnsi" w:hAnsiTheme="majorHAnsi"/>
              </w:rPr>
              <w:t>PLESSO SCOLASTICO</w:t>
            </w:r>
          </w:p>
        </w:tc>
        <w:tc>
          <w:tcPr>
            <w:tcW w:w="1317" w:type="pct"/>
            <w:tcBorders>
              <w:right w:val="single" w:sz="4" w:space="0" w:color="auto"/>
            </w:tcBorders>
            <w:shd w:val="clear" w:color="auto" w:fill="auto"/>
          </w:tcPr>
          <w:p w14:paraId="6CA494D2" w14:textId="77777777" w:rsidR="006978A6" w:rsidRPr="006978A6" w:rsidRDefault="006978A6" w:rsidP="006978A6">
            <w:pPr>
              <w:jc w:val="both"/>
              <w:rPr>
                <w:rFonts w:asciiTheme="majorHAnsi" w:hAnsiTheme="majorHAnsi"/>
              </w:rPr>
            </w:pPr>
            <w:r w:rsidRPr="006978A6">
              <w:rPr>
                <w:rFonts w:asciiTheme="majorHAnsi" w:hAnsiTheme="majorHAnsi"/>
              </w:rPr>
              <w:t>INDIRIZZO</w:t>
            </w:r>
          </w:p>
        </w:tc>
        <w:tc>
          <w:tcPr>
            <w:tcW w:w="1495" w:type="pct"/>
            <w:tcBorders>
              <w:left w:val="single" w:sz="4" w:space="0" w:color="auto"/>
            </w:tcBorders>
            <w:shd w:val="clear" w:color="auto" w:fill="auto"/>
          </w:tcPr>
          <w:p w14:paraId="00EE298A" w14:textId="77777777" w:rsidR="006978A6" w:rsidRPr="006978A6" w:rsidRDefault="006978A6" w:rsidP="006978A6">
            <w:pPr>
              <w:jc w:val="both"/>
              <w:rPr>
                <w:rFonts w:asciiTheme="majorHAnsi" w:hAnsiTheme="majorHAnsi"/>
              </w:rPr>
            </w:pPr>
            <w:r w:rsidRPr="006978A6">
              <w:rPr>
                <w:rFonts w:asciiTheme="majorHAnsi" w:hAnsiTheme="majorHAnsi"/>
              </w:rPr>
              <w:t>GIORNI DI EROGAZIONE DEL SERVIZIO</w:t>
            </w:r>
          </w:p>
        </w:tc>
      </w:tr>
      <w:tr w:rsidR="006978A6" w:rsidRPr="006978A6" w14:paraId="32415656" w14:textId="77777777" w:rsidTr="006978A6">
        <w:trPr>
          <w:trHeight w:val="384"/>
        </w:trPr>
        <w:tc>
          <w:tcPr>
            <w:tcW w:w="2188" w:type="pct"/>
            <w:shd w:val="clear" w:color="auto" w:fill="auto"/>
          </w:tcPr>
          <w:p w14:paraId="0FFC2B36" w14:textId="77777777" w:rsidR="006978A6" w:rsidRPr="006978A6" w:rsidRDefault="006978A6" w:rsidP="006978A6">
            <w:pPr>
              <w:jc w:val="both"/>
              <w:rPr>
                <w:rFonts w:asciiTheme="majorHAnsi" w:hAnsiTheme="majorHAnsi"/>
              </w:rPr>
            </w:pPr>
            <w:r w:rsidRPr="006978A6">
              <w:rPr>
                <w:rFonts w:asciiTheme="majorHAnsi" w:hAnsiTheme="majorHAnsi"/>
              </w:rPr>
              <w:t>Asilo nido di Poppi</w:t>
            </w:r>
          </w:p>
        </w:tc>
        <w:tc>
          <w:tcPr>
            <w:tcW w:w="1317" w:type="pct"/>
            <w:tcBorders>
              <w:right w:val="single" w:sz="4" w:space="0" w:color="auto"/>
            </w:tcBorders>
            <w:shd w:val="clear" w:color="auto" w:fill="auto"/>
          </w:tcPr>
          <w:p w14:paraId="58127601" w14:textId="77777777" w:rsidR="006978A6" w:rsidRPr="006978A6" w:rsidRDefault="006978A6" w:rsidP="006978A6">
            <w:pPr>
              <w:jc w:val="both"/>
              <w:rPr>
                <w:rFonts w:asciiTheme="majorHAnsi" w:hAnsiTheme="majorHAnsi"/>
              </w:rPr>
            </w:pPr>
            <w:r w:rsidRPr="006978A6">
              <w:rPr>
                <w:rFonts w:asciiTheme="majorHAnsi" w:hAnsiTheme="majorHAnsi"/>
              </w:rPr>
              <w:t>Via Torricella n. 6</w:t>
            </w:r>
          </w:p>
        </w:tc>
        <w:tc>
          <w:tcPr>
            <w:tcW w:w="1495" w:type="pct"/>
            <w:tcBorders>
              <w:left w:val="single" w:sz="4" w:space="0" w:color="auto"/>
            </w:tcBorders>
            <w:shd w:val="clear" w:color="auto" w:fill="auto"/>
          </w:tcPr>
          <w:p w14:paraId="5745F7D4" w14:textId="77777777" w:rsidR="006978A6" w:rsidRPr="008143CD" w:rsidRDefault="006978A6" w:rsidP="006978A6">
            <w:pPr>
              <w:jc w:val="both"/>
              <w:rPr>
                <w:rFonts w:asciiTheme="majorHAnsi" w:hAnsiTheme="majorHAnsi"/>
              </w:rPr>
            </w:pPr>
            <w:r w:rsidRPr="008143CD">
              <w:rPr>
                <w:rFonts w:asciiTheme="majorHAnsi" w:hAnsiTheme="majorHAnsi"/>
              </w:rPr>
              <w:t>Da Lun. a Ven.</w:t>
            </w:r>
          </w:p>
        </w:tc>
      </w:tr>
      <w:tr w:rsidR="006978A6" w:rsidRPr="006978A6" w14:paraId="44ECB026" w14:textId="77777777" w:rsidTr="006978A6">
        <w:trPr>
          <w:trHeight w:val="461"/>
        </w:trPr>
        <w:tc>
          <w:tcPr>
            <w:tcW w:w="2188" w:type="pct"/>
            <w:shd w:val="clear" w:color="auto" w:fill="auto"/>
          </w:tcPr>
          <w:p w14:paraId="0F99DE50" w14:textId="30D1C8E0" w:rsidR="006978A6" w:rsidRPr="006978A6" w:rsidRDefault="006978A6" w:rsidP="006978A6">
            <w:pPr>
              <w:jc w:val="both"/>
              <w:rPr>
                <w:rFonts w:asciiTheme="majorHAnsi" w:hAnsiTheme="majorHAnsi"/>
              </w:rPr>
            </w:pPr>
            <w:r w:rsidRPr="006978A6">
              <w:rPr>
                <w:rFonts w:asciiTheme="majorHAnsi" w:hAnsiTheme="majorHAnsi"/>
              </w:rPr>
              <w:t>Scuola dell’infanzia</w:t>
            </w:r>
            <w:r w:rsidR="002E509C">
              <w:rPr>
                <w:rFonts w:asciiTheme="majorHAnsi" w:hAnsiTheme="majorHAnsi"/>
              </w:rPr>
              <w:t xml:space="preserve"> di Poppi </w:t>
            </w:r>
          </w:p>
        </w:tc>
        <w:tc>
          <w:tcPr>
            <w:tcW w:w="1317" w:type="pct"/>
            <w:tcBorders>
              <w:right w:val="single" w:sz="4" w:space="0" w:color="auto"/>
            </w:tcBorders>
            <w:shd w:val="clear" w:color="auto" w:fill="auto"/>
          </w:tcPr>
          <w:p w14:paraId="18255B5A" w14:textId="77777777" w:rsidR="006978A6" w:rsidRPr="006978A6" w:rsidRDefault="006978A6" w:rsidP="006978A6">
            <w:pPr>
              <w:jc w:val="both"/>
              <w:rPr>
                <w:rFonts w:asciiTheme="majorHAnsi" w:hAnsiTheme="majorHAnsi"/>
              </w:rPr>
            </w:pPr>
            <w:r w:rsidRPr="006978A6">
              <w:rPr>
                <w:rFonts w:asciiTheme="majorHAnsi" w:hAnsiTheme="majorHAnsi"/>
              </w:rPr>
              <w:t xml:space="preserve">Via Torricella n. 8 </w:t>
            </w:r>
          </w:p>
        </w:tc>
        <w:tc>
          <w:tcPr>
            <w:tcW w:w="1495" w:type="pct"/>
            <w:tcBorders>
              <w:left w:val="single" w:sz="4" w:space="0" w:color="auto"/>
            </w:tcBorders>
            <w:shd w:val="clear" w:color="auto" w:fill="auto"/>
          </w:tcPr>
          <w:p w14:paraId="6C2E3D25" w14:textId="77777777" w:rsidR="006978A6" w:rsidRPr="008143CD" w:rsidRDefault="006978A6" w:rsidP="006978A6">
            <w:pPr>
              <w:jc w:val="both"/>
              <w:rPr>
                <w:rFonts w:asciiTheme="majorHAnsi" w:hAnsiTheme="majorHAnsi"/>
              </w:rPr>
            </w:pPr>
            <w:r w:rsidRPr="008143CD">
              <w:rPr>
                <w:rFonts w:asciiTheme="majorHAnsi" w:hAnsiTheme="majorHAnsi"/>
              </w:rPr>
              <w:t>Da Lun. a Ven.</w:t>
            </w:r>
          </w:p>
        </w:tc>
      </w:tr>
      <w:tr w:rsidR="006978A6" w:rsidRPr="006978A6" w14:paraId="76FC0277" w14:textId="77777777" w:rsidTr="006978A6">
        <w:trPr>
          <w:trHeight w:val="382"/>
        </w:trPr>
        <w:tc>
          <w:tcPr>
            <w:tcW w:w="2188" w:type="pct"/>
            <w:shd w:val="clear" w:color="auto" w:fill="auto"/>
          </w:tcPr>
          <w:p w14:paraId="472E7773" w14:textId="1D290CAD" w:rsidR="006978A6" w:rsidRPr="006978A6" w:rsidRDefault="006978A6" w:rsidP="006978A6">
            <w:pPr>
              <w:jc w:val="both"/>
              <w:rPr>
                <w:rFonts w:asciiTheme="majorHAnsi" w:hAnsiTheme="majorHAnsi"/>
              </w:rPr>
            </w:pPr>
            <w:r w:rsidRPr="006978A6">
              <w:rPr>
                <w:rFonts w:asciiTheme="majorHAnsi" w:hAnsiTheme="majorHAnsi"/>
              </w:rPr>
              <w:t>Scuola Primaria</w:t>
            </w:r>
            <w:r w:rsidR="0035324C">
              <w:rPr>
                <w:rFonts w:asciiTheme="majorHAnsi" w:hAnsiTheme="majorHAnsi"/>
              </w:rPr>
              <w:t xml:space="preserve"> di Poppi</w:t>
            </w:r>
          </w:p>
        </w:tc>
        <w:tc>
          <w:tcPr>
            <w:tcW w:w="1317" w:type="pct"/>
            <w:tcBorders>
              <w:right w:val="single" w:sz="4" w:space="0" w:color="auto"/>
            </w:tcBorders>
            <w:shd w:val="clear" w:color="auto" w:fill="auto"/>
          </w:tcPr>
          <w:p w14:paraId="5CA941DB" w14:textId="77777777" w:rsidR="006978A6" w:rsidRPr="006978A6" w:rsidRDefault="006978A6" w:rsidP="006978A6">
            <w:pPr>
              <w:jc w:val="both"/>
              <w:rPr>
                <w:rFonts w:asciiTheme="majorHAnsi" w:hAnsiTheme="majorHAnsi"/>
              </w:rPr>
            </w:pPr>
            <w:r w:rsidRPr="006978A6">
              <w:rPr>
                <w:rFonts w:asciiTheme="majorHAnsi" w:hAnsiTheme="majorHAnsi"/>
              </w:rPr>
              <w:t>Viale dei Pini 15</w:t>
            </w:r>
          </w:p>
        </w:tc>
        <w:tc>
          <w:tcPr>
            <w:tcW w:w="1495" w:type="pct"/>
            <w:tcBorders>
              <w:left w:val="single" w:sz="4" w:space="0" w:color="auto"/>
            </w:tcBorders>
            <w:shd w:val="clear" w:color="auto" w:fill="auto"/>
          </w:tcPr>
          <w:p w14:paraId="6450488C" w14:textId="6222C20B" w:rsidR="006978A6" w:rsidRPr="008143CD" w:rsidRDefault="0035324C" w:rsidP="006978A6">
            <w:pPr>
              <w:jc w:val="both"/>
              <w:rPr>
                <w:rFonts w:asciiTheme="majorHAnsi" w:hAnsiTheme="majorHAnsi"/>
              </w:rPr>
            </w:pPr>
            <w:r w:rsidRPr="008143CD">
              <w:rPr>
                <w:rFonts w:asciiTheme="majorHAnsi" w:hAnsiTheme="majorHAnsi"/>
              </w:rPr>
              <w:t>1 giorno a settimana con cadenza diversificata per classi</w:t>
            </w:r>
            <w:r w:rsidR="00A5312C">
              <w:rPr>
                <w:rFonts w:asciiTheme="majorHAnsi" w:hAnsiTheme="majorHAnsi"/>
              </w:rPr>
              <w:t xml:space="preserve"> (totale 3 gg)</w:t>
            </w:r>
          </w:p>
        </w:tc>
      </w:tr>
      <w:tr w:rsidR="002E509C" w:rsidRPr="006978A6" w14:paraId="32B86E0F" w14:textId="77777777" w:rsidTr="006978A6">
        <w:trPr>
          <w:trHeight w:val="382"/>
        </w:trPr>
        <w:tc>
          <w:tcPr>
            <w:tcW w:w="2188" w:type="pct"/>
            <w:shd w:val="clear" w:color="auto" w:fill="auto"/>
          </w:tcPr>
          <w:p w14:paraId="0BDFDACF" w14:textId="6658124E" w:rsidR="002E509C" w:rsidRPr="006978A6" w:rsidRDefault="002E509C" w:rsidP="006978A6">
            <w:pPr>
              <w:jc w:val="both"/>
              <w:rPr>
                <w:rFonts w:asciiTheme="majorHAnsi" w:hAnsiTheme="majorHAnsi"/>
              </w:rPr>
            </w:pPr>
            <w:r>
              <w:rPr>
                <w:rFonts w:asciiTheme="majorHAnsi" w:hAnsiTheme="majorHAnsi"/>
              </w:rPr>
              <w:t xml:space="preserve">Scuola </w:t>
            </w:r>
            <w:r>
              <w:t>dell’infanzia di Badia Prataglia</w:t>
            </w:r>
          </w:p>
        </w:tc>
        <w:tc>
          <w:tcPr>
            <w:tcW w:w="1317" w:type="pct"/>
            <w:tcBorders>
              <w:right w:val="single" w:sz="4" w:space="0" w:color="auto"/>
            </w:tcBorders>
            <w:shd w:val="clear" w:color="auto" w:fill="auto"/>
          </w:tcPr>
          <w:p w14:paraId="25D9F983" w14:textId="6ADF3521" w:rsidR="002E509C" w:rsidRPr="006978A6" w:rsidRDefault="00B37CC3" w:rsidP="006978A6">
            <w:pPr>
              <w:jc w:val="both"/>
              <w:rPr>
                <w:rFonts w:asciiTheme="majorHAnsi" w:hAnsiTheme="majorHAnsi"/>
              </w:rPr>
            </w:pPr>
            <w:r>
              <w:rPr>
                <w:rFonts w:asciiTheme="majorHAnsi" w:hAnsiTheme="majorHAnsi"/>
              </w:rPr>
              <w:t>Via Nazionale</w:t>
            </w:r>
          </w:p>
        </w:tc>
        <w:tc>
          <w:tcPr>
            <w:tcW w:w="1495" w:type="pct"/>
            <w:tcBorders>
              <w:left w:val="single" w:sz="4" w:space="0" w:color="auto"/>
            </w:tcBorders>
            <w:shd w:val="clear" w:color="auto" w:fill="auto"/>
          </w:tcPr>
          <w:p w14:paraId="3645E6EA" w14:textId="53CACB51" w:rsidR="002E509C" w:rsidRPr="008143CD" w:rsidRDefault="00B37CC3" w:rsidP="006978A6">
            <w:pPr>
              <w:jc w:val="both"/>
              <w:rPr>
                <w:rFonts w:asciiTheme="majorHAnsi" w:hAnsiTheme="majorHAnsi"/>
              </w:rPr>
            </w:pPr>
            <w:r w:rsidRPr="008143CD">
              <w:rPr>
                <w:rFonts w:asciiTheme="majorHAnsi" w:hAnsiTheme="majorHAnsi"/>
              </w:rPr>
              <w:t>Da Lun. a Ven.</w:t>
            </w:r>
          </w:p>
        </w:tc>
      </w:tr>
      <w:tr w:rsidR="00B37CC3" w:rsidRPr="006978A6" w14:paraId="709600A7" w14:textId="77777777" w:rsidTr="006978A6">
        <w:trPr>
          <w:trHeight w:val="382"/>
        </w:trPr>
        <w:tc>
          <w:tcPr>
            <w:tcW w:w="2188" w:type="pct"/>
            <w:shd w:val="clear" w:color="auto" w:fill="auto"/>
          </w:tcPr>
          <w:p w14:paraId="6620CB5B" w14:textId="063AD5C1" w:rsidR="00B37CC3" w:rsidRPr="009F0561" w:rsidRDefault="00B37CC3" w:rsidP="00B37CC3">
            <w:pPr>
              <w:jc w:val="both"/>
              <w:rPr>
                <w:rFonts w:asciiTheme="majorHAnsi" w:hAnsiTheme="majorHAnsi"/>
                <w:strike/>
                <w:highlight w:val="yellow"/>
              </w:rPr>
            </w:pPr>
            <w:r w:rsidRPr="006978A6">
              <w:rPr>
                <w:rFonts w:asciiTheme="majorHAnsi" w:hAnsiTheme="majorHAnsi"/>
              </w:rPr>
              <w:t>Scuola Primaria</w:t>
            </w:r>
            <w:r>
              <w:rPr>
                <w:rFonts w:asciiTheme="majorHAnsi" w:hAnsiTheme="majorHAnsi"/>
              </w:rPr>
              <w:t xml:space="preserve"> di Badia Prataglia</w:t>
            </w:r>
          </w:p>
        </w:tc>
        <w:tc>
          <w:tcPr>
            <w:tcW w:w="1317" w:type="pct"/>
            <w:tcBorders>
              <w:right w:val="single" w:sz="4" w:space="0" w:color="auto"/>
            </w:tcBorders>
            <w:shd w:val="clear" w:color="auto" w:fill="auto"/>
          </w:tcPr>
          <w:p w14:paraId="13264D95" w14:textId="163DA5DC" w:rsidR="00B37CC3" w:rsidRPr="009F0561" w:rsidRDefault="00B37CC3" w:rsidP="00B37CC3">
            <w:pPr>
              <w:jc w:val="both"/>
              <w:rPr>
                <w:rFonts w:asciiTheme="majorHAnsi" w:hAnsiTheme="majorHAnsi"/>
                <w:strike/>
                <w:highlight w:val="yellow"/>
              </w:rPr>
            </w:pPr>
            <w:r>
              <w:rPr>
                <w:rFonts w:asciiTheme="majorHAnsi" w:hAnsiTheme="majorHAnsi"/>
              </w:rPr>
              <w:t>Via Nazionale</w:t>
            </w:r>
          </w:p>
        </w:tc>
        <w:tc>
          <w:tcPr>
            <w:tcW w:w="1495" w:type="pct"/>
            <w:tcBorders>
              <w:left w:val="single" w:sz="4" w:space="0" w:color="auto"/>
            </w:tcBorders>
            <w:shd w:val="clear" w:color="auto" w:fill="auto"/>
          </w:tcPr>
          <w:p w14:paraId="3F7B19B5" w14:textId="172B2B53" w:rsidR="00B37CC3" w:rsidRPr="008143CD" w:rsidRDefault="00141679" w:rsidP="00A5312C">
            <w:pPr>
              <w:jc w:val="both"/>
              <w:rPr>
                <w:rFonts w:asciiTheme="majorHAnsi" w:hAnsiTheme="majorHAnsi"/>
                <w:strike/>
                <w:highlight w:val="yellow"/>
              </w:rPr>
            </w:pPr>
            <w:r w:rsidRPr="008143CD">
              <w:rPr>
                <w:rFonts w:asciiTheme="majorHAnsi" w:hAnsiTheme="majorHAnsi"/>
              </w:rPr>
              <w:t>Da Lun. a Ven.</w:t>
            </w:r>
          </w:p>
        </w:tc>
      </w:tr>
      <w:tr w:rsidR="00B37CC3" w:rsidRPr="006978A6" w14:paraId="4B40D34A" w14:textId="77777777" w:rsidTr="006978A6">
        <w:trPr>
          <w:trHeight w:val="382"/>
        </w:trPr>
        <w:tc>
          <w:tcPr>
            <w:tcW w:w="2188" w:type="pct"/>
            <w:shd w:val="clear" w:color="auto" w:fill="auto"/>
          </w:tcPr>
          <w:p w14:paraId="3CF786BE" w14:textId="5C682E79" w:rsidR="00B37CC3" w:rsidRPr="00B37CC3" w:rsidRDefault="00B37CC3" w:rsidP="00B37CC3">
            <w:pPr>
              <w:jc w:val="both"/>
              <w:rPr>
                <w:rFonts w:asciiTheme="majorHAnsi" w:hAnsiTheme="majorHAnsi"/>
              </w:rPr>
            </w:pPr>
            <w:r w:rsidRPr="00B37CC3">
              <w:rPr>
                <w:rFonts w:asciiTheme="majorHAnsi" w:hAnsiTheme="majorHAnsi"/>
              </w:rPr>
              <w:t>Scuola secondaria I° grado di Badia Prataglia</w:t>
            </w:r>
          </w:p>
        </w:tc>
        <w:tc>
          <w:tcPr>
            <w:tcW w:w="1317" w:type="pct"/>
            <w:tcBorders>
              <w:right w:val="single" w:sz="4" w:space="0" w:color="auto"/>
            </w:tcBorders>
            <w:shd w:val="clear" w:color="auto" w:fill="auto"/>
          </w:tcPr>
          <w:p w14:paraId="7EF8F612" w14:textId="1866A868" w:rsidR="00B37CC3" w:rsidRPr="00B37CC3" w:rsidRDefault="00B37CC3" w:rsidP="00B37CC3">
            <w:pPr>
              <w:jc w:val="both"/>
              <w:rPr>
                <w:rFonts w:asciiTheme="majorHAnsi" w:hAnsiTheme="majorHAnsi"/>
                <w:highlight w:val="yellow"/>
              </w:rPr>
            </w:pPr>
            <w:r>
              <w:rPr>
                <w:rFonts w:asciiTheme="majorHAnsi" w:hAnsiTheme="majorHAnsi"/>
              </w:rPr>
              <w:t>Via Nazionale</w:t>
            </w:r>
          </w:p>
        </w:tc>
        <w:tc>
          <w:tcPr>
            <w:tcW w:w="1495" w:type="pct"/>
            <w:tcBorders>
              <w:left w:val="single" w:sz="4" w:space="0" w:color="auto"/>
            </w:tcBorders>
            <w:shd w:val="clear" w:color="auto" w:fill="auto"/>
          </w:tcPr>
          <w:p w14:paraId="30050295" w14:textId="5F604028" w:rsidR="00B37CC3" w:rsidRPr="00B37CC3" w:rsidRDefault="00141679" w:rsidP="00B37CC3">
            <w:pPr>
              <w:jc w:val="both"/>
              <w:rPr>
                <w:rFonts w:asciiTheme="majorHAnsi" w:hAnsiTheme="majorHAnsi"/>
              </w:rPr>
            </w:pPr>
            <w:r>
              <w:rPr>
                <w:rFonts w:asciiTheme="majorHAnsi" w:hAnsiTheme="majorHAnsi"/>
              </w:rPr>
              <w:t>2 giorni a settimana</w:t>
            </w:r>
          </w:p>
        </w:tc>
      </w:tr>
    </w:tbl>
    <w:p w14:paraId="10F68A76" w14:textId="77777777" w:rsidR="006978A6" w:rsidRDefault="006978A6" w:rsidP="006978A6">
      <w:pPr>
        <w:jc w:val="both"/>
        <w:rPr>
          <w:rFonts w:asciiTheme="majorHAnsi" w:hAnsiTheme="majorHAnsi"/>
        </w:rPr>
      </w:pPr>
    </w:p>
    <w:p w14:paraId="5D2A9CC5" w14:textId="217D59C3" w:rsidR="000B440D" w:rsidRPr="006978A6" w:rsidRDefault="000B440D" w:rsidP="000B440D">
      <w:pPr>
        <w:jc w:val="both"/>
        <w:rPr>
          <w:rFonts w:asciiTheme="majorHAnsi" w:hAnsiTheme="majorHAnsi"/>
        </w:rPr>
      </w:pPr>
      <w:bookmarkStart w:id="1" w:name="_Hlk85813353"/>
      <w:r w:rsidRPr="00EA1AE3">
        <w:rPr>
          <w:rFonts w:asciiTheme="majorHAnsi" w:hAnsiTheme="majorHAnsi"/>
        </w:rPr>
        <w:t xml:space="preserve">I pasti previsti per anno scolastico sono n. </w:t>
      </w:r>
      <w:r w:rsidR="00BF31D1" w:rsidRPr="00EA1AE3">
        <w:rPr>
          <w:rFonts w:asciiTheme="majorHAnsi" w:hAnsiTheme="majorHAnsi"/>
        </w:rPr>
        <w:t>4</w:t>
      </w:r>
      <w:r w:rsidR="00EA1AE3" w:rsidRPr="00EA1AE3">
        <w:rPr>
          <w:rFonts w:asciiTheme="majorHAnsi" w:hAnsiTheme="majorHAnsi"/>
        </w:rPr>
        <w:t>0.300 per il 1° anno e 4</w:t>
      </w:r>
      <w:r w:rsidR="00BF31D1" w:rsidRPr="00EA1AE3">
        <w:rPr>
          <w:rFonts w:asciiTheme="majorHAnsi" w:hAnsiTheme="majorHAnsi"/>
        </w:rPr>
        <w:t>1.500</w:t>
      </w:r>
      <w:r w:rsidR="00EA1AE3" w:rsidRPr="00EA1AE3">
        <w:rPr>
          <w:rFonts w:asciiTheme="majorHAnsi" w:hAnsiTheme="majorHAnsi"/>
        </w:rPr>
        <w:t xml:space="preserve"> per gli anni successivi</w:t>
      </w:r>
    </w:p>
    <w:bookmarkEnd w:id="1"/>
    <w:p w14:paraId="46CD0B7B" w14:textId="5D5BE9DB" w:rsidR="00236A84" w:rsidRPr="00EA6A56" w:rsidRDefault="00236A84" w:rsidP="00236A84">
      <w:pPr>
        <w:jc w:val="both"/>
        <w:rPr>
          <w:rFonts w:asciiTheme="majorHAnsi" w:hAnsiTheme="majorHAnsi"/>
        </w:rPr>
      </w:pPr>
      <w:r w:rsidRPr="00D62F91">
        <w:rPr>
          <w:rFonts w:asciiTheme="majorHAnsi" w:hAnsiTheme="majorHAnsi"/>
        </w:rPr>
        <w:t xml:space="preserve">Il suddetto numero dei pasti è presuntivo e non è vincolante </w:t>
      </w:r>
      <w:r w:rsidR="00D62F91" w:rsidRPr="00D62F91">
        <w:rPr>
          <w:rFonts w:asciiTheme="majorHAnsi" w:hAnsiTheme="majorHAnsi"/>
        </w:rPr>
        <w:t>in sede di esecuzione del contratto</w:t>
      </w:r>
      <w:r w:rsidRPr="00D62F91">
        <w:rPr>
          <w:rFonts w:asciiTheme="majorHAnsi" w:hAnsiTheme="majorHAnsi"/>
        </w:rPr>
        <w:t xml:space="preserve"> in quanto il reale quantitativo dei pasti potrà variare, sia in diminuzione che in aumento, per effetto del reale utilizzo del servizio da parte dell’utenza</w:t>
      </w:r>
      <w:r w:rsidR="00D62F91">
        <w:rPr>
          <w:rFonts w:asciiTheme="majorHAnsi" w:hAnsiTheme="majorHAnsi"/>
        </w:rPr>
        <w:t xml:space="preserve">, </w:t>
      </w:r>
      <w:r w:rsidR="00D62F91" w:rsidRPr="00EA6A56">
        <w:rPr>
          <w:rFonts w:asciiTheme="majorHAnsi" w:hAnsiTheme="majorHAnsi"/>
        </w:rPr>
        <w:t xml:space="preserve">fermo restando il corrispettivo massimo contrattuale indicato </w:t>
      </w:r>
      <w:r w:rsidR="00B75905">
        <w:rPr>
          <w:rFonts w:asciiTheme="majorHAnsi" w:hAnsiTheme="majorHAnsi"/>
        </w:rPr>
        <w:t xml:space="preserve">più </w:t>
      </w:r>
      <w:r w:rsidR="00D62F91" w:rsidRPr="00EA6A56">
        <w:rPr>
          <w:rFonts w:asciiTheme="majorHAnsi" w:hAnsiTheme="majorHAnsi"/>
        </w:rPr>
        <w:t>sotto, al quale sarà applicato il ribasso offerto in sede di gara dall’aggiudicatario</w:t>
      </w:r>
      <w:r w:rsidRPr="00EA6A56">
        <w:rPr>
          <w:rFonts w:asciiTheme="majorHAnsi" w:hAnsiTheme="majorHAnsi"/>
        </w:rPr>
        <w:t>.</w:t>
      </w:r>
    </w:p>
    <w:p w14:paraId="331C04D6" w14:textId="1557349A" w:rsidR="000B440D" w:rsidRDefault="000B440D" w:rsidP="00590BCF">
      <w:pPr>
        <w:jc w:val="both"/>
        <w:rPr>
          <w:rFonts w:asciiTheme="majorHAnsi" w:hAnsiTheme="majorHAnsi"/>
        </w:rPr>
      </w:pPr>
      <w:r w:rsidRPr="00EA6A56">
        <w:rPr>
          <w:rFonts w:asciiTheme="majorHAnsi" w:hAnsiTheme="majorHAnsi"/>
        </w:rPr>
        <w:t>Si precisa inoltre che la Stazione appaltante non garantisce alcun numero minimo giornaliero di pasti (es. in caso di sciopero o epidemia si può verificare senza alcun preavviso, la sospensione della fornitura dei pasti).</w:t>
      </w:r>
    </w:p>
    <w:p w14:paraId="34A7A9BC" w14:textId="77C3AB4C" w:rsidR="00590BCF" w:rsidRPr="00590BCF" w:rsidRDefault="00590BCF" w:rsidP="00590BCF">
      <w:pPr>
        <w:widowControl w:val="0"/>
        <w:tabs>
          <w:tab w:val="left" w:pos="1875"/>
          <w:tab w:val="left" w:pos="3360"/>
        </w:tabs>
        <w:ind w:right="-1"/>
        <w:jc w:val="both"/>
        <w:rPr>
          <w:rFonts w:asciiTheme="majorHAnsi" w:hAnsiTheme="majorHAnsi"/>
        </w:rPr>
      </w:pPr>
      <w:r w:rsidRPr="00590BCF">
        <w:rPr>
          <w:rFonts w:asciiTheme="majorHAnsi" w:hAnsiTheme="majorHAnsi"/>
        </w:rPr>
        <w:t>Le fatturazioni relative ai pasti erogati presso il nido di Poppi – via della Torricella, 6 saranno emesse dall’Aggiudicataria nei confronti dell’Unione dei Comuni Montani del Casentino, gestore del nido suddetto</w:t>
      </w:r>
      <w:r w:rsidR="00BF6CBE">
        <w:rPr>
          <w:rFonts w:asciiTheme="majorHAnsi" w:hAnsiTheme="majorHAnsi"/>
        </w:rPr>
        <w:t>.</w:t>
      </w:r>
    </w:p>
    <w:p w14:paraId="4D89A5BA" w14:textId="77777777" w:rsidR="00590BCF" w:rsidRPr="00EA6A56" w:rsidRDefault="00590BCF" w:rsidP="000B440D">
      <w:pPr>
        <w:jc w:val="both"/>
        <w:rPr>
          <w:rFonts w:asciiTheme="majorHAnsi" w:hAnsiTheme="majorHAnsi"/>
        </w:rPr>
      </w:pPr>
    </w:p>
    <w:p w14:paraId="54F24DF9" w14:textId="77777777" w:rsidR="000B440D" w:rsidRPr="000B440D" w:rsidRDefault="000B440D" w:rsidP="000B440D">
      <w:pPr>
        <w:jc w:val="both"/>
        <w:rPr>
          <w:rFonts w:asciiTheme="majorHAnsi" w:hAnsiTheme="majorHAnsi"/>
        </w:rPr>
      </w:pPr>
      <w:r w:rsidRPr="00EA6A56">
        <w:rPr>
          <w:rFonts w:asciiTheme="majorHAnsi" w:hAnsiTheme="majorHAnsi"/>
        </w:rPr>
        <w:lastRenderedPageBreak/>
        <w:t>Si precisa infine che la data di termine del servizio di refezione agli alunni, coinciderà con la data di termine dell’anno scolastico per i rispettivi tipi di scuola, riservandosi la Stazione Appaltante di anticipare o posticipare il termine del servizio a seconda delle esigenze delle singole scuole.</w:t>
      </w:r>
      <w:r w:rsidRPr="000B440D">
        <w:rPr>
          <w:rFonts w:asciiTheme="majorHAnsi" w:hAnsiTheme="majorHAnsi"/>
        </w:rPr>
        <w:t xml:space="preserve"> </w:t>
      </w:r>
    </w:p>
    <w:p w14:paraId="3710BA06" w14:textId="72FDA7E0" w:rsidR="004704A2" w:rsidRDefault="004704A2" w:rsidP="004704A2">
      <w:pPr>
        <w:jc w:val="both"/>
        <w:rPr>
          <w:rFonts w:asciiTheme="majorHAnsi" w:hAnsiTheme="majorHAnsi"/>
        </w:rPr>
      </w:pPr>
      <w:r w:rsidRPr="00EA6A56">
        <w:rPr>
          <w:rFonts w:asciiTheme="majorHAnsi" w:hAnsiTheme="majorHAnsi"/>
        </w:rPr>
        <w:t>La Stazione appaltante, ai sensi dell'art. 1</w:t>
      </w:r>
      <w:r w:rsidR="00141679">
        <w:rPr>
          <w:rFonts w:asciiTheme="majorHAnsi" w:hAnsiTheme="majorHAnsi"/>
        </w:rPr>
        <w:t>20</w:t>
      </w:r>
      <w:r w:rsidRPr="00EA6A56">
        <w:rPr>
          <w:rFonts w:asciiTheme="majorHAnsi" w:hAnsiTheme="majorHAnsi"/>
        </w:rPr>
        <w:t xml:space="preserve"> co.</w:t>
      </w:r>
      <w:r w:rsidR="00141679">
        <w:rPr>
          <w:rFonts w:asciiTheme="majorHAnsi" w:hAnsiTheme="majorHAnsi"/>
        </w:rPr>
        <w:t xml:space="preserve"> 9</w:t>
      </w:r>
      <w:r w:rsidRPr="00EA6A56">
        <w:rPr>
          <w:rFonts w:asciiTheme="majorHAnsi" w:hAnsiTheme="majorHAnsi"/>
        </w:rPr>
        <w:t xml:space="preserve"> del D. Lgs. </w:t>
      </w:r>
      <w:r w:rsidR="00141679">
        <w:rPr>
          <w:rFonts w:asciiTheme="majorHAnsi" w:hAnsiTheme="majorHAnsi"/>
        </w:rPr>
        <w:t>36/2023</w:t>
      </w:r>
      <w:r w:rsidRPr="00EA6A56">
        <w:rPr>
          <w:rFonts w:asciiTheme="majorHAnsi" w:hAnsiTheme="majorHAnsi"/>
        </w:rPr>
        <w:t xml:space="preserve">, </w:t>
      </w:r>
      <w:r>
        <w:rPr>
          <w:rFonts w:asciiTheme="majorHAnsi" w:hAnsiTheme="majorHAnsi"/>
        </w:rPr>
        <w:t>potrà</w:t>
      </w:r>
      <w:r w:rsidRPr="00EA6A56">
        <w:rPr>
          <w:rFonts w:asciiTheme="majorHAnsi" w:hAnsiTheme="majorHAnsi"/>
        </w:rPr>
        <w:t xml:space="preserve"> avvalersi della possibilità di aumento o di diminuzione del numero di pasti forniti fino alla concorrenza di un quinto dell'importo contrattuale. </w:t>
      </w:r>
    </w:p>
    <w:p w14:paraId="6EA62731" w14:textId="5FA4B454" w:rsidR="006978A6" w:rsidRPr="006978A6" w:rsidRDefault="006978A6" w:rsidP="006978A6">
      <w:pPr>
        <w:jc w:val="both"/>
        <w:rPr>
          <w:rFonts w:asciiTheme="majorHAnsi" w:hAnsiTheme="majorHAnsi"/>
        </w:rPr>
      </w:pPr>
      <w:r w:rsidRPr="006978A6">
        <w:rPr>
          <w:rFonts w:asciiTheme="majorHAnsi" w:hAnsiTheme="majorHAnsi"/>
        </w:rPr>
        <w:t xml:space="preserve">L’aggiudicatario si rende disponibile, in corso di esecuzione dell’appalto, a effettuare le consegne di pasti anche in sedi diverse da quelle sopra indicate, a seguito di eventuali spostamenti delle scuole in altri edifici, sempre all’interno del territorio comunale di Poppi. </w:t>
      </w:r>
    </w:p>
    <w:p w14:paraId="773A658E" w14:textId="4B27FF8C" w:rsidR="006978A6" w:rsidRPr="006978A6" w:rsidRDefault="006978A6" w:rsidP="006978A6">
      <w:pPr>
        <w:contextualSpacing/>
        <w:jc w:val="both"/>
        <w:rPr>
          <w:rFonts w:asciiTheme="majorHAnsi" w:hAnsiTheme="majorHAnsi" w:cs="Times New Roman"/>
        </w:rPr>
      </w:pPr>
      <w:r w:rsidRPr="006978A6">
        <w:rPr>
          <w:rFonts w:asciiTheme="majorHAnsi" w:hAnsiTheme="majorHAnsi" w:cs="Times New Roman"/>
        </w:rPr>
        <w:t>In particolare</w:t>
      </w:r>
      <w:r w:rsidR="004704A2">
        <w:rPr>
          <w:rFonts w:asciiTheme="majorHAnsi" w:hAnsiTheme="majorHAnsi" w:cs="Times New Roman"/>
        </w:rPr>
        <w:t>,</w:t>
      </w:r>
      <w:r w:rsidRPr="006978A6">
        <w:rPr>
          <w:rFonts w:asciiTheme="majorHAnsi" w:hAnsiTheme="majorHAnsi" w:cs="Times New Roman"/>
        </w:rPr>
        <w:t xml:space="preserve"> il servizio di ristorazione, che la cooperativa esecutrice deve realizzare con propria autonoma organizzazione, prevede:</w:t>
      </w:r>
    </w:p>
    <w:p w14:paraId="1656E203" w14:textId="17D6105A" w:rsidR="006978A6" w:rsidRDefault="006978A6" w:rsidP="00B90355">
      <w:pPr>
        <w:pStyle w:val="Paragrafoelenco"/>
        <w:numPr>
          <w:ilvl w:val="0"/>
          <w:numId w:val="19"/>
        </w:numPr>
        <w:spacing w:after="0" w:line="276" w:lineRule="auto"/>
        <w:jc w:val="both"/>
        <w:rPr>
          <w:rFonts w:asciiTheme="majorHAnsi" w:hAnsiTheme="majorHAnsi" w:cs="Times New Roman"/>
        </w:rPr>
      </w:pPr>
      <w:r w:rsidRPr="006978A6">
        <w:rPr>
          <w:rFonts w:asciiTheme="majorHAnsi" w:hAnsiTheme="majorHAnsi" w:cs="Times New Roman"/>
        </w:rPr>
        <w:t xml:space="preserve">La fornitura al </w:t>
      </w:r>
      <w:r w:rsidRPr="006978A6">
        <w:rPr>
          <w:rFonts w:asciiTheme="majorHAnsi" w:hAnsiTheme="majorHAnsi" w:cs="Times New Roman"/>
          <w:u w:val="single"/>
        </w:rPr>
        <w:t xml:space="preserve">centro cottura della Scuola </w:t>
      </w:r>
      <w:r w:rsidR="00BF3C7A">
        <w:rPr>
          <w:rFonts w:asciiTheme="majorHAnsi" w:hAnsiTheme="majorHAnsi" w:cs="Times New Roman"/>
          <w:u w:val="single"/>
        </w:rPr>
        <w:t xml:space="preserve">dell’Infanzia </w:t>
      </w:r>
      <w:r w:rsidRPr="006978A6">
        <w:rPr>
          <w:rFonts w:asciiTheme="majorHAnsi" w:hAnsiTheme="majorHAnsi" w:cs="Times New Roman"/>
          <w:u w:val="single"/>
        </w:rPr>
        <w:t>la Torricella</w:t>
      </w:r>
      <w:r w:rsidRPr="006978A6">
        <w:rPr>
          <w:rFonts w:asciiTheme="majorHAnsi" w:hAnsiTheme="majorHAnsi" w:cs="Times New Roman"/>
        </w:rPr>
        <w:t xml:space="preserve"> sita in Poppi di tutte le derrate alimentari, compresi particolari prodotti dietetici, certificati “Biologico”, prodotti a Km 0 e di filiera corta (nelle percentuali indicate a</w:t>
      </w:r>
      <w:r w:rsidR="00B90355">
        <w:rPr>
          <w:rFonts w:asciiTheme="majorHAnsi" w:hAnsiTheme="majorHAnsi" w:cs="Times New Roman"/>
        </w:rPr>
        <w:t xml:space="preserve">i </w:t>
      </w:r>
      <w:r w:rsidRPr="006978A6">
        <w:rPr>
          <w:rFonts w:asciiTheme="majorHAnsi" w:hAnsiTheme="majorHAnsi" w:cs="Times New Roman"/>
        </w:rPr>
        <w:t>successiv</w:t>
      </w:r>
      <w:r w:rsidR="00B90355">
        <w:rPr>
          <w:rFonts w:asciiTheme="majorHAnsi" w:hAnsiTheme="majorHAnsi" w:cs="Times New Roman"/>
        </w:rPr>
        <w:t>i</w:t>
      </w:r>
      <w:r w:rsidRPr="006978A6">
        <w:rPr>
          <w:rFonts w:asciiTheme="majorHAnsi" w:hAnsiTheme="majorHAnsi" w:cs="Times New Roman"/>
        </w:rPr>
        <w:t xml:space="preserve"> </w:t>
      </w:r>
      <w:r w:rsidR="00B90355" w:rsidRPr="00B90355">
        <w:rPr>
          <w:rFonts w:asciiTheme="majorHAnsi" w:hAnsiTheme="majorHAnsi" w:cs="Times New Roman"/>
        </w:rPr>
        <w:t xml:space="preserve">appositi </w:t>
      </w:r>
      <w:r w:rsidRPr="00B90355">
        <w:rPr>
          <w:rFonts w:asciiTheme="majorHAnsi" w:hAnsiTheme="majorHAnsi" w:cs="Times New Roman"/>
        </w:rPr>
        <w:t>articol</w:t>
      </w:r>
      <w:r w:rsidR="00B90355" w:rsidRPr="00B90355">
        <w:rPr>
          <w:rFonts w:asciiTheme="majorHAnsi" w:hAnsiTheme="majorHAnsi" w:cs="Times New Roman"/>
        </w:rPr>
        <w:t>i</w:t>
      </w:r>
      <w:r w:rsidR="0063320D">
        <w:rPr>
          <w:rFonts w:asciiTheme="majorHAnsi" w:hAnsiTheme="majorHAnsi" w:cs="Times New Roman"/>
        </w:rPr>
        <w:t>)</w:t>
      </w:r>
      <w:r w:rsidRPr="006978A6">
        <w:rPr>
          <w:rFonts w:asciiTheme="majorHAnsi" w:hAnsiTheme="majorHAnsi" w:cs="Times New Roman"/>
        </w:rPr>
        <w:t xml:space="preserve"> necessarie per la produzione dei pasti secondo le caratteristiche alimentari,</w:t>
      </w:r>
      <w:r w:rsidR="004D6D9B">
        <w:rPr>
          <w:rFonts w:asciiTheme="majorHAnsi" w:hAnsiTheme="majorHAnsi" w:cs="Times New Roman"/>
        </w:rPr>
        <w:t xml:space="preserve"> descritte nel presente capitolato</w:t>
      </w:r>
      <w:r w:rsidRPr="006978A6">
        <w:rPr>
          <w:rFonts w:asciiTheme="majorHAnsi" w:hAnsiTheme="majorHAnsi" w:cs="Times New Roman"/>
        </w:rPr>
        <w:t>. Si precisa che ogni pasto si intende composto da primo, secondo, contorno, frutta, pane e acqua.</w:t>
      </w:r>
    </w:p>
    <w:p w14:paraId="1E295672" w14:textId="7B93899A" w:rsidR="00BE4DE4" w:rsidRPr="008249A4" w:rsidRDefault="00BE4DE4" w:rsidP="00B90355">
      <w:pPr>
        <w:pStyle w:val="Default"/>
        <w:numPr>
          <w:ilvl w:val="0"/>
          <w:numId w:val="19"/>
        </w:numPr>
        <w:jc w:val="both"/>
        <w:rPr>
          <w:rFonts w:asciiTheme="majorHAnsi" w:hAnsiTheme="majorHAnsi"/>
          <w:sz w:val="22"/>
          <w:szCs w:val="22"/>
        </w:rPr>
      </w:pPr>
      <w:r w:rsidRPr="008249A4">
        <w:rPr>
          <w:rFonts w:asciiTheme="majorHAnsi" w:hAnsiTheme="majorHAnsi"/>
          <w:sz w:val="22"/>
          <w:szCs w:val="22"/>
        </w:rPr>
        <w:t>controllo sull’integrità e data di scadenza e adeguata conservazione dei medesimi generi alimentari</w:t>
      </w:r>
      <w:r w:rsidR="009B11E7">
        <w:rPr>
          <w:rFonts w:asciiTheme="majorHAnsi" w:hAnsiTheme="majorHAnsi"/>
          <w:sz w:val="22"/>
          <w:szCs w:val="22"/>
        </w:rPr>
        <w:t>.</w:t>
      </w:r>
      <w:r w:rsidRPr="008249A4">
        <w:rPr>
          <w:rFonts w:asciiTheme="majorHAnsi" w:hAnsiTheme="majorHAnsi"/>
          <w:sz w:val="22"/>
          <w:szCs w:val="22"/>
        </w:rPr>
        <w:t xml:space="preserve"> </w:t>
      </w:r>
    </w:p>
    <w:p w14:paraId="32E62696" w14:textId="6612CEF5" w:rsidR="006978A6" w:rsidRDefault="006978A6" w:rsidP="006978A6">
      <w:pPr>
        <w:pStyle w:val="Paragrafoelenco"/>
        <w:numPr>
          <w:ilvl w:val="0"/>
          <w:numId w:val="19"/>
        </w:numPr>
        <w:jc w:val="both"/>
        <w:rPr>
          <w:rFonts w:asciiTheme="majorHAnsi" w:hAnsiTheme="majorHAnsi" w:cs="Times New Roman"/>
        </w:rPr>
      </w:pPr>
      <w:r w:rsidRPr="008249A4">
        <w:rPr>
          <w:rFonts w:asciiTheme="majorHAnsi" w:hAnsiTheme="majorHAnsi" w:cs="Times New Roman"/>
        </w:rPr>
        <w:t>Il trasporto dei pasti presso i refettori in appositi contenitori termici, l’apparecchiatura e</w:t>
      </w:r>
      <w:r w:rsidRPr="006978A6">
        <w:rPr>
          <w:rFonts w:asciiTheme="majorHAnsi" w:hAnsiTheme="majorHAnsi" w:cs="Times New Roman"/>
        </w:rPr>
        <w:t xml:space="preserve"> sparecchiatura, lo sporzionamento e la somministrazione degli stessi nei refettori delle scuole. Il mezzo di trasporto, in possesso sia dei requisiti tecnico-costruttivi prescritti dalle apposite leggi in materia sia delle necessarie autorizzazioni sanitarie</w:t>
      </w:r>
      <w:r w:rsidRPr="008249A4">
        <w:rPr>
          <w:rFonts w:asciiTheme="majorHAnsi" w:hAnsiTheme="majorHAnsi" w:cs="Times New Roman"/>
        </w:rPr>
        <w:t>, verrà fornito dal</w:t>
      </w:r>
      <w:r w:rsidR="00DD6F3A" w:rsidRPr="008249A4">
        <w:rPr>
          <w:rFonts w:asciiTheme="majorHAnsi" w:hAnsiTheme="majorHAnsi" w:cs="Times New Roman"/>
        </w:rPr>
        <w:t>l’aggiudicatario</w:t>
      </w:r>
      <w:r w:rsidRPr="008249A4">
        <w:rPr>
          <w:rFonts w:asciiTheme="majorHAnsi" w:hAnsiTheme="majorHAnsi" w:cs="Times New Roman"/>
        </w:rPr>
        <w:t>.</w:t>
      </w:r>
    </w:p>
    <w:p w14:paraId="7A9A6A23" w14:textId="76B661C5" w:rsidR="009B11E7" w:rsidRPr="008125BF" w:rsidRDefault="009B11E7" w:rsidP="009B11E7">
      <w:pPr>
        <w:pStyle w:val="Paragrafoelenco"/>
        <w:widowControl w:val="0"/>
        <w:numPr>
          <w:ilvl w:val="0"/>
          <w:numId w:val="19"/>
        </w:numPr>
        <w:autoSpaceDE w:val="0"/>
        <w:autoSpaceDN w:val="0"/>
        <w:spacing w:before="2" w:after="0" w:line="252" w:lineRule="exact"/>
        <w:ind w:left="1418" w:right="122"/>
        <w:contextualSpacing w:val="0"/>
        <w:jc w:val="both"/>
        <w:rPr>
          <w:rFonts w:asciiTheme="majorHAnsi" w:hAnsiTheme="majorHAnsi" w:cs="Times New Roman"/>
        </w:rPr>
      </w:pPr>
      <w:r w:rsidRPr="008125BF">
        <w:rPr>
          <w:rFonts w:asciiTheme="majorHAnsi" w:hAnsiTheme="majorHAnsi" w:cs="Times New Roman"/>
        </w:rPr>
        <w:t>fornitura di alimenti vari per i bambini della scuola dell’infanzia e de</w:t>
      </w:r>
      <w:r w:rsidR="00BF31D1" w:rsidRPr="008125BF">
        <w:rPr>
          <w:rFonts w:asciiTheme="majorHAnsi" w:hAnsiTheme="majorHAnsi" w:cs="Times New Roman"/>
        </w:rPr>
        <w:t xml:space="preserve">l nido </w:t>
      </w:r>
      <w:r w:rsidRPr="008125BF">
        <w:rPr>
          <w:rFonts w:asciiTheme="majorHAnsi" w:hAnsiTheme="majorHAnsi" w:cs="Times New Roman"/>
        </w:rPr>
        <w:t xml:space="preserve">(esempio marmellata, latte fette biscottate yogurt, </w:t>
      </w:r>
      <w:r w:rsidR="00D92277" w:rsidRPr="008125BF">
        <w:rPr>
          <w:rFonts w:asciiTheme="majorHAnsi" w:hAnsiTheme="majorHAnsi" w:cs="Times New Roman"/>
        </w:rPr>
        <w:t>frutta</w:t>
      </w:r>
      <w:r w:rsidRPr="008125BF">
        <w:rPr>
          <w:rFonts w:asciiTheme="majorHAnsi" w:hAnsiTheme="majorHAnsi" w:cs="Times New Roman"/>
        </w:rPr>
        <w:t>) per una piccola colazione  che sarà somministrata dagli operatori addetti ai servizi educativi.</w:t>
      </w:r>
    </w:p>
    <w:p w14:paraId="426313CC" w14:textId="4920CE60" w:rsidR="00BE4DE4" w:rsidRPr="00E1527D" w:rsidRDefault="006978A6" w:rsidP="00EA6A56">
      <w:pPr>
        <w:pStyle w:val="Paragrafoelenco"/>
        <w:numPr>
          <w:ilvl w:val="0"/>
          <w:numId w:val="19"/>
        </w:numPr>
        <w:jc w:val="both"/>
        <w:rPr>
          <w:rFonts w:asciiTheme="majorHAnsi" w:hAnsiTheme="majorHAnsi" w:cs="Times New Roman"/>
        </w:rPr>
      </w:pPr>
      <w:r w:rsidRPr="00EA6A56">
        <w:rPr>
          <w:rFonts w:asciiTheme="majorHAnsi" w:hAnsiTheme="majorHAnsi" w:cs="Times New Roman"/>
        </w:rPr>
        <w:t xml:space="preserve">La distribuzione, la pulizia e il lavaggio di piatti, bicchieri e posate, il cui reintegro sarà a carico della cooperativa </w:t>
      </w:r>
      <w:r w:rsidRPr="00E6489B">
        <w:rPr>
          <w:rFonts w:asciiTheme="majorHAnsi" w:hAnsiTheme="majorHAnsi" w:cs="Times New Roman"/>
        </w:rPr>
        <w:t>esecutrice anche in caso di deterioramento a causa dell’usura</w:t>
      </w:r>
      <w:r w:rsidR="00B75905" w:rsidRPr="00E6489B">
        <w:rPr>
          <w:rFonts w:asciiTheme="majorHAnsi" w:hAnsiTheme="majorHAnsi" w:cs="Times New Roman"/>
        </w:rPr>
        <w:t xml:space="preserve">; le posate, le stoviglie e i bicchieri </w:t>
      </w:r>
      <w:r w:rsidR="00B75905" w:rsidRPr="008249A4">
        <w:rPr>
          <w:rFonts w:asciiTheme="majorHAnsi" w:hAnsiTheme="majorHAnsi" w:cs="Times New Roman"/>
        </w:rPr>
        <w:t>forniti dovranno</w:t>
      </w:r>
      <w:r w:rsidR="00E1527D" w:rsidRPr="008249A4">
        <w:rPr>
          <w:rFonts w:asciiTheme="majorHAnsi" w:hAnsiTheme="majorHAnsi" w:cs="Times New Roman"/>
        </w:rPr>
        <w:t xml:space="preserve"> </w:t>
      </w:r>
      <w:r w:rsidR="00B75905" w:rsidRPr="008249A4">
        <w:rPr>
          <w:rFonts w:asciiTheme="majorHAnsi" w:hAnsiTheme="majorHAnsi" w:cs="Times New Roman"/>
        </w:rPr>
        <w:t>essere realizzati in materiale riutilizzabile</w:t>
      </w:r>
      <w:r w:rsidR="00B66824" w:rsidRPr="008249A4">
        <w:rPr>
          <w:rFonts w:asciiTheme="majorHAnsi" w:hAnsiTheme="majorHAnsi" w:cs="Times New Roman"/>
        </w:rPr>
        <w:t xml:space="preserve"> (ceramica, metallo, vetro, etc.)</w:t>
      </w:r>
      <w:r w:rsidRPr="008249A4">
        <w:rPr>
          <w:rFonts w:asciiTheme="majorHAnsi" w:hAnsiTheme="majorHAnsi" w:cs="Times New Roman"/>
        </w:rPr>
        <w:t>. Inoltre</w:t>
      </w:r>
      <w:r w:rsidR="00E6489B" w:rsidRPr="008249A4">
        <w:rPr>
          <w:rFonts w:asciiTheme="majorHAnsi" w:hAnsiTheme="majorHAnsi" w:cs="Times New Roman"/>
        </w:rPr>
        <w:t>,</w:t>
      </w:r>
      <w:r w:rsidRPr="008249A4">
        <w:rPr>
          <w:rFonts w:asciiTheme="majorHAnsi" w:hAnsiTheme="majorHAnsi" w:cs="Times New Roman"/>
        </w:rPr>
        <w:t xml:space="preserve"> sarà a carico della cooperativa esecutrice la fornitura in tutti i refettori di tovaglie di plas</w:t>
      </w:r>
      <w:r w:rsidR="00E1527D" w:rsidRPr="008249A4">
        <w:rPr>
          <w:rFonts w:asciiTheme="majorHAnsi" w:hAnsiTheme="majorHAnsi" w:cs="Times New Roman"/>
        </w:rPr>
        <w:t>tica (se riutilizzabili)</w:t>
      </w:r>
      <w:r w:rsidRPr="008249A4">
        <w:rPr>
          <w:rFonts w:asciiTheme="majorHAnsi" w:hAnsiTheme="majorHAnsi" w:cs="Times New Roman"/>
        </w:rPr>
        <w:t xml:space="preserve"> o carta e salviette di carta, nonché di stoviglie </w:t>
      </w:r>
      <w:r w:rsidR="00B66824" w:rsidRPr="008249A4">
        <w:rPr>
          <w:rFonts w:asciiTheme="majorHAnsi" w:hAnsiTheme="majorHAnsi" w:cs="Times New Roman"/>
        </w:rPr>
        <w:t>monouso</w:t>
      </w:r>
      <w:r w:rsidR="00E1527D" w:rsidRPr="008249A4">
        <w:rPr>
          <w:rFonts w:asciiTheme="majorHAnsi" w:hAnsiTheme="majorHAnsi" w:cs="Times New Roman"/>
        </w:rPr>
        <w:t xml:space="preserve"> in materiale biodegradabile,</w:t>
      </w:r>
      <w:r w:rsidR="00B66824" w:rsidRPr="008249A4">
        <w:rPr>
          <w:rFonts w:asciiTheme="majorHAnsi" w:hAnsiTheme="majorHAnsi" w:cs="Times New Roman"/>
        </w:rPr>
        <w:t xml:space="preserve"> </w:t>
      </w:r>
      <w:r w:rsidRPr="008249A4">
        <w:rPr>
          <w:rFonts w:asciiTheme="majorHAnsi" w:hAnsiTheme="majorHAnsi" w:cs="Times New Roman"/>
        </w:rPr>
        <w:t>nel ca</w:t>
      </w:r>
      <w:r w:rsidR="00B66824" w:rsidRPr="008249A4">
        <w:rPr>
          <w:rFonts w:asciiTheme="majorHAnsi" w:hAnsiTheme="majorHAnsi" w:cs="Times New Roman"/>
        </w:rPr>
        <w:t>so se ne presenti la necessità. L’aggiudicataria potrà quindi utilizzare prodotti monouso</w:t>
      </w:r>
      <w:r w:rsidR="00E1527D" w:rsidRPr="008249A4">
        <w:rPr>
          <w:rFonts w:asciiTheme="majorHAnsi" w:hAnsiTheme="majorHAnsi" w:cs="Times New Roman"/>
        </w:rPr>
        <w:t xml:space="preserve"> in materiale biodegradabile</w:t>
      </w:r>
      <w:r w:rsidR="00B66824" w:rsidRPr="008249A4">
        <w:rPr>
          <w:rFonts w:asciiTheme="majorHAnsi" w:hAnsiTheme="majorHAnsi" w:cs="Times New Roman"/>
        </w:rPr>
        <w:t xml:space="preserve"> solo per documentate esigenze tecniche che dovranno essere comunicate all’Amministrazione in corso </w:t>
      </w:r>
      <w:r w:rsidR="00B66824" w:rsidRPr="00E1527D">
        <w:rPr>
          <w:rFonts w:asciiTheme="majorHAnsi" w:hAnsiTheme="majorHAnsi" w:cs="Times New Roman"/>
        </w:rPr>
        <w:t>di esecuzione contrattuale.</w:t>
      </w:r>
    </w:p>
    <w:p w14:paraId="6DFB41A3" w14:textId="77777777" w:rsidR="00BE4DE4" w:rsidRPr="00EA6A56" w:rsidRDefault="00BE4DE4" w:rsidP="00AF2D8B">
      <w:pPr>
        <w:pStyle w:val="Paragrafoelenco"/>
        <w:numPr>
          <w:ilvl w:val="0"/>
          <w:numId w:val="19"/>
        </w:numPr>
        <w:spacing w:after="35" w:line="276" w:lineRule="auto"/>
        <w:jc w:val="both"/>
        <w:rPr>
          <w:rFonts w:asciiTheme="majorHAnsi" w:hAnsiTheme="majorHAnsi"/>
        </w:rPr>
      </w:pPr>
      <w:r w:rsidRPr="00EA6A56">
        <w:rPr>
          <w:rFonts w:asciiTheme="majorHAnsi" w:hAnsiTheme="majorHAnsi"/>
        </w:rPr>
        <w:t xml:space="preserve">apparecchiatura dei tavoli prima dei pasti, nonché pulizia e riordino degli stessi al termine dei pasti; </w:t>
      </w:r>
    </w:p>
    <w:p w14:paraId="5B1203D2" w14:textId="485E8DC9" w:rsidR="00BE4DE4" w:rsidRPr="00EA6A56" w:rsidRDefault="00BE4DE4" w:rsidP="00BE4DE4">
      <w:pPr>
        <w:pStyle w:val="Default"/>
        <w:numPr>
          <w:ilvl w:val="0"/>
          <w:numId w:val="19"/>
        </w:numPr>
        <w:spacing w:after="35"/>
        <w:jc w:val="both"/>
        <w:rPr>
          <w:rFonts w:asciiTheme="majorHAnsi" w:hAnsiTheme="majorHAnsi"/>
          <w:sz w:val="22"/>
          <w:szCs w:val="22"/>
        </w:rPr>
      </w:pPr>
      <w:r w:rsidRPr="00EA6A56">
        <w:rPr>
          <w:rFonts w:asciiTheme="majorHAnsi" w:hAnsiTheme="majorHAnsi"/>
          <w:sz w:val="22"/>
          <w:szCs w:val="22"/>
        </w:rPr>
        <w:t xml:space="preserve">pulizia e riordino dei locali e degli arredi ove viene eseguita la sporzionatura e la somministrazione dei pasti; </w:t>
      </w:r>
    </w:p>
    <w:p w14:paraId="5D2987FF" w14:textId="07505F54" w:rsidR="00BE4DE4" w:rsidRPr="00EA6A56" w:rsidRDefault="006978A6" w:rsidP="00BE4DE4">
      <w:pPr>
        <w:pStyle w:val="Default"/>
        <w:numPr>
          <w:ilvl w:val="0"/>
          <w:numId w:val="19"/>
        </w:numPr>
        <w:spacing w:after="35"/>
        <w:jc w:val="both"/>
        <w:rPr>
          <w:rFonts w:asciiTheme="majorHAnsi" w:hAnsiTheme="majorHAnsi"/>
          <w:sz w:val="20"/>
          <w:szCs w:val="22"/>
        </w:rPr>
      </w:pPr>
      <w:r w:rsidRPr="00EA6A56">
        <w:rPr>
          <w:rFonts w:asciiTheme="majorHAnsi" w:hAnsiTheme="majorHAnsi" w:cs="Times New Roman"/>
          <w:sz w:val="22"/>
        </w:rPr>
        <w:t>pulizia e la sanificazione del centro di cottura</w:t>
      </w:r>
      <w:r w:rsidR="00141679">
        <w:rPr>
          <w:rFonts w:asciiTheme="majorHAnsi" w:hAnsiTheme="majorHAnsi" w:cs="Times New Roman"/>
          <w:sz w:val="22"/>
        </w:rPr>
        <w:t>;</w:t>
      </w:r>
    </w:p>
    <w:p w14:paraId="1D533361" w14:textId="77777777" w:rsidR="00BE4DE4" w:rsidRPr="00EA6A56" w:rsidRDefault="00BE4DE4" w:rsidP="00BE4DE4">
      <w:pPr>
        <w:pStyle w:val="Default"/>
        <w:numPr>
          <w:ilvl w:val="0"/>
          <w:numId w:val="19"/>
        </w:numPr>
        <w:spacing w:after="35"/>
        <w:jc w:val="both"/>
        <w:rPr>
          <w:rFonts w:asciiTheme="majorHAnsi" w:hAnsiTheme="majorHAnsi"/>
          <w:sz w:val="22"/>
          <w:szCs w:val="22"/>
        </w:rPr>
      </w:pPr>
      <w:r w:rsidRPr="00EA6A56">
        <w:rPr>
          <w:rFonts w:asciiTheme="majorHAnsi" w:hAnsiTheme="majorHAnsi"/>
          <w:sz w:val="22"/>
          <w:szCs w:val="22"/>
        </w:rPr>
        <w:t xml:space="preserve">sanificazione completa e straordinaria dei locali all’inizio e al termine dell’anno scolastico, nonché prima della riapertura delle scuole al termine delle vacanze natalizie; </w:t>
      </w:r>
    </w:p>
    <w:p w14:paraId="1BE6DFBD" w14:textId="77777777" w:rsidR="00BE4DE4" w:rsidRPr="00EA6A56" w:rsidRDefault="00BE4DE4" w:rsidP="00BE4DE4">
      <w:pPr>
        <w:pStyle w:val="Default"/>
        <w:numPr>
          <w:ilvl w:val="0"/>
          <w:numId w:val="19"/>
        </w:numPr>
        <w:spacing w:after="35"/>
        <w:jc w:val="both"/>
        <w:rPr>
          <w:rFonts w:asciiTheme="majorHAnsi" w:hAnsiTheme="majorHAnsi"/>
          <w:sz w:val="22"/>
          <w:szCs w:val="22"/>
        </w:rPr>
      </w:pPr>
      <w:r w:rsidRPr="00EA6A56">
        <w:rPr>
          <w:rFonts w:asciiTheme="majorHAnsi" w:hAnsiTheme="majorHAnsi"/>
          <w:sz w:val="22"/>
          <w:szCs w:val="22"/>
        </w:rPr>
        <w:t xml:space="preserve">gestione dei rifiuti; </w:t>
      </w:r>
    </w:p>
    <w:p w14:paraId="032224CA" w14:textId="77777777" w:rsidR="00BE4DE4" w:rsidRPr="00EA6A56" w:rsidRDefault="006978A6" w:rsidP="00AF2D8B">
      <w:pPr>
        <w:pStyle w:val="Paragrafoelenco"/>
        <w:numPr>
          <w:ilvl w:val="0"/>
          <w:numId w:val="19"/>
        </w:numPr>
        <w:spacing w:after="35" w:line="276" w:lineRule="auto"/>
        <w:jc w:val="both"/>
        <w:rPr>
          <w:rFonts w:asciiTheme="majorHAnsi" w:hAnsiTheme="majorHAnsi"/>
        </w:rPr>
      </w:pPr>
      <w:r w:rsidRPr="00EA6A56">
        <w:rPr>
          <w:rFonts w:asciiTheme="majorHAnsi" w:hAnsiTheme="majorHAnsi" w:cs="Times New Roman"/>
        </w:rPr>
        <w:t>Il coordinamento e l’organizz</w:t>
      </w:r>
      <w:r w:rsidR="00BE4DE4" w:rsidRPr="00EA6A56">
        <w:rPr>
          <w:rFonts w:asciiTheme="majorHAnsi" w:hAnsiTheme="majorHAnsi" w:cs="Times New Roman"/>
        </w:rPr>
        <w:t>azione complessiva del servizio;</w:t>
      </w:r>
    </w:p>
    <w:p w14:paraId="4FEA05AA" w14:textId="56123512" w:rsidR="00BE4DE4" w:rsidRPr="00EA6A56" w:rsidRDefault="000B440D" w:rsidP="00AF2D8B">
      <w:pPr>
        <w:pStyle w:val="Paragrafoelenco"/>
        <w:numPr>
          <w:ilvl w:val="0"/>
          <w:numId w:val="19"/>
        </w:numPr>
        <w:spacing w:after="35" w:line="276" w:lineRule="auto"/>
        <w:jc w:val="both"/>
        <w:rPr>
          <w:rFonts w:asciiTheme="majorHAnsi" w:hAnsiTheme="majorHAnsi"/>
        </w:rPr>
      </w:pPr>
      <w:r w:rsidRPr="00EA6A56">
        <w:rPr>
          <w:rFonts w:asciiTheme="majorHAnsi" w:hAnsiTheme="majorHAnsi"/>
        </w:rPr>
        <w:t xml:space="preserve">Applicazione delle </w:t>
      </w:r>
      <w:r w:rsidR="00BE4DE4" w:rsidRPr="00EA6A56">
        <w:rPr>
          <w:rFonts w:asciiTheme="majorHAnsi" w:hAnsiTheme="majorHAnsi"/>
        </w:rPr>
        <w:t>procedure HACCP</w:t>
      </w:r>
      <w:r w:rsidR="00EA6A56">
        <w:rPr>
          <w:rFonts w:asciiTheme="majorHAnsi" w:hAnsiTheme="majorHAnsi"/>
        </w:rPr>
        <w:t xml:space="preserve"> </w:t>
      </w:r>
      <w:r w:rsidR="00BE4DE4" w:rsidRPr="00EA6A56">
        <w:rPr>
          <w:rFonts w:asciiTheme="majorHAnsi" w:hAnsiTheme="majorHAnsi"/>
        </w:rPr>
        <w:t xml:space="preserve">e </w:t>
      </w:r>
      <w:r w:rsidRPr="00EA6A56">
        <w:rPr>
          <w:rFonts w:asciiTheme="majorHAnsi" w:hAnsiTheme="majorHAnsi"/>
        </w:rPr>
        <w:t xml:space="preserve">per la </w:t>
      </w:r>
      <w:r w:rsidR="00BE4DE4" w:rsidRPr="00EA6A56">
        <w:rPr>
          <w:rFonts w:asciiTheme="majorHAnsi" w:hAnsiTheme="majorHAnsi"/>
        </w:rPr>
        <w:t xml:space="preserve">rintracciabilità; </w:t>
      </w:r>
    </w:p>
    <w:p w14:paraId="5FE83202" w14:textId="1AE8827D" w:rsidR="00BE4DE4" w:rsidRPr="00E1527D" w:rsidRDefault="00BE4DE4" w:rsidP="00BE4DE4">
      <w:pPr>
        <w:pStyle w:val="Default"/>
        <w:numPr>
          <w:ilvl w:val="0"/>
          <w:numId w:val="19"/>
        </w:numPr>
        <w:spacing w:after="35"/>
        <w:jc w:val="both"/>
        <w:rPr>
          <w:rFonts w:asciiTheme="majorHAnsi" w:hAnsiTheme="majorHAnsi"/>
          <w:color w:val="auto"/>
          <w:sz w:val="22"/>
          <w:szCs w:val="22"/>
        </w:rPr>
      </w:pPr>
      <w:r w:rsidRPr="00EA6A56">
        <w:rPr>
          <w:rFonts w:asciiTheme="majorHAnsi" w:hAnsiTheme="majorHAnsi"/>
          <w:sz w:val="22"/>
          <w:szCs w:val="22"/>
        </w:rPr>
        <w:lastRenderedPageBreak/>
        <w:t>formazione del personale</w:t>
      </w:r>
      <w:r w:rsidR="00F108FE">
        <w:rPr>
          <w:rFonts w:asciiTheme="majorHAnsi" w:hAnsiTheme="majorHAnsi"/>
          <w:sz w:val="22"/>
          <w:szCs w:val="22"/>
        </w:rPr>
        <w:t xml:space="preserve">, </w:t>
      </w:r>
      <w:r w:rsidR="00F108FE" w:rsidRPr="00E1527D">
        <w:rPr>
          <w:rFonts w:asciiTheme="majorHAnsi" w:hAnsiTheme="majorHAnsi"/>
          <w:color w:val="auto"/>
          <w:sz w:val="22"/>
          <w:szCs w:val="22"/>
        </w:rPr>
        <w:t>in linea con quanto previsto nel presente capitolato</w:t>
      </w:r>
      <w:r w:rsidR="00E1527D" w:rsidRPr="00E1527D">
        <w:rPr>
          <w:rFonts w:asciiTheme="majorHAnsi" w:hAnsiTheme="majorHAnsi"/>
          <w:color w:val="auto"/>
          <w:sz w:val="22"/>
          <w:szCs w:val="22"/>
        </w:rPr>
        <w:t xml:space="preserve"> ai sensi dei criteri ambientali minimi</w:t>
      </w:r>
      <w:r w:rsidR="00F108FE" w:rsidRPr="00E1527D">
        <w:rPr>
          <w:rFonts w:asciiTheme="majorHAnsi" w:hAnsiTheme="majorHAnsi"/>
          <w:color w:val="auto"/>
          <w:sz w:val="22"/>
          <w:szCs w:val="22"/>
        </w:rPr>
        <w:t xml:space="preserve"> e nell’offerta tecnica presentata in sede di gara</w:t>
      </w:r>
      <w:r w:rsidRPr="00E1527D">
        <w:rPr>
          <w:rFonts w:asciiTheme="majorHAnsi" w:hAnsiTheme="majorHAnsi"/>
          <w:color w:val="auto"/>
          <w:sz w:val="22"/>
          <w:szCs w:val="22"/>
        </w:rPr>
        <w:t xml:space="preserve">; </w:t>
      </w:r>
    </w:p>
    <w:p w14:paraId="69D3731B" w14:textId="77777777" w:rsidR="00BE4DE4" w:rsidRPr="00EA6A56" w:rsidRDefault="00BE4DE4" w:rsidP="00BE4DE4">
      <w:pPr>
        <w:pStyle w:val="Default"/>
        <w:numPr>
          <w:ilvl w:val="0"/>
          <w:numId w:val="19"/>
        </w:numPr>
        <w:spacing w:after="35"/>
        <w:jc w:val="both"/>
        <w:rPr>
          <w:rFonts w:asciiTheme="majorHAnsi" w:hAnsiTheme="majorHAnsi"/>
          <w:sz w:val="22"/>
          <w:szCs w:val="22"/>
        </w:rPr>
      </w:pPr>
      <w:r w:rsidRPr="00EA6A56">
        <w:rPr>
          <w:rFonts w:asciiTheme="majorHAnsi" w:hAnsiTheme="majorHAnsi"/>
          <w:sz w:val="22"/>
          <w:szCs w:val="22"/>
        </w:rPr>
        <w:t xml:space="preserve">tutto ciò che è specificato all’interno del presente capitolato d’appalto e negli atti di gara; </w:t>
      </w:r>
    </w:p>
    <w:p w14:paraId="6FF3C0BA" w14:textId="77777777" w:rsidR="00BE4DE4" w:rsidRPr="00EA6A56" w:rsidRDefault="00BE4DE4" w:rsidP="00BE4DE4">
      <w:pPr>
        <w:pStyle w:val="Default"/>
        <w:numPr>
          <w:ilvl w:val="0"/>
          <w:numId w:val="19"/>
        </w:numPr>
        <w:spacing w:after="35"/>
        <w:jc w:val="both"/>
        <w:rPr>
          <w:rFonts w:asciiTheme="majorHAnsi" w:hAnsiTheme="majorHAnsi"/>
          <w:sz w:val="22"/>
          <w:szCs w:val="22"/>
        </w:rPr>
      </w:pPr>
      <w:r w:rsidRPr="00EA6A56">
        <w:rPr>
          <w:rFonts w:asciiTheme="majorHAnsi" w:hAnsiTheme="majorHAnsi"/>
          <w:sz w:val="22"/>
          <w:szCs w:val="22"/>
        </w:rPr>
        <w:t xml:space="preserve">gestione delle emergenze e degli imprevisti. </w:t>
      </w:r>
    </w:p>
    <w:p w14:paraId="52214855" w14:textId="77777777" w:rsidR="00655578" w:rsidRDefault="00655578" w:rsidP="00D62F91">
      <w:pPr>
        <w:autoSpaceDE w:val="0"/>
        <w:autoSpaceDN w:val="0"/>
        <w:adjustRightInd w:val="0"/>
        <w:spacing w:after="0" w:line="240" w:lineRule="auto"/>
        <w:jc w:val="both"/>
        <w:rPr>
          <w:rFonts w:asciiTheme="majorHAnsi" w:hAnsiTheme="majorHAnsi" w:cs="Arimo"/>
          <w:bCs/>
          <w:color w:val="000000"/>
        </w:rPr>
      </w:pPr>
    </w:p>
    <w:p w14:paraId="222E840F" w14:textId="43EF65CD" w:rsidR="00D62F91" w:rsidRPr="008249A4" w:rsidRDefault="00D62F91" w:rsidP="00D62F91">
      <w:pPr>
        <w:autoSpaceDE w:val="0"/>
        <w:autoSpaceDN w:val="0"/>
        <w:adjustRightInd w:val="0"/>
        <w:spacing w:after="0" w:line="240" w:lineRule="auto"/>
        <w:jc w:val="both"/>
        <w:rPr>
          <w:rFonts w:asciiTheme="majorHAnsi" w:hAnsiTheme="majorHAnsi" w:cs="Arimo"/>
          <w:bCs/>
        </w:rPr>
      </w:pPr>
      <w:r w:rsidRPr="00D62F91">
        <w:rPr>
          <w:rFonts w:asciiTheme="majorHAnsi" w:hAnsiTheme="majorHAnsi" w:cs="Arimo"/>
          <w:bCs/>
          <w:color w:val="000000"/>
        </w:rPr>
        <w:t>Saranno a carico dell’aggiudicatario tutti i materiali occorrenti per il servizio di pulizia dei locali della mensa, quali detergenti, deodoranti, disinfettanti etc. così come la fornitura di tutti gli attrezzi, quali scope, stracci, etc.</w:t>
      </w:r>
      <w:r w:rsidR="00983DB7">
        <w:rPr>
          <w:rFonts w:asciiTheme="majorHAnsi" w:hAnsiTheme="majorHAnsi" w:cs="Arimo"/>
          <w:bCs/>
          <w:color w:val="000000"/>
        </w:rPr>
        <w:t xml:space="preserve"> </w:t>
      </w:r>
      <w:r w:rsidR="00983DB7" w:rsidRPr="008249A4">
        <w:rPr>
          <w:rFonts w:asciiTheme="majorHAnsi" w:hAnsiTheme="majorHAnsi" w:cs="Arimo"/>
          <w:bCs/>
        </w:rPr>
        <w:t>Tali materiali devono avere le caratteristiche previste dai CAM della ristorazione scolastica</w:t>
      </w:r>
      <w:r w:rsidR="00132D24" w:rsidRPr="008249A4">
        <w:rPr>
          <w:rFonts w:asciiTheme="majorHAnsi" w:hAnsiTheme="majorHAnsi" w:cs="Arimo"/>
          <w:bCs/>
        </w:rPr>
        <w:t xml:space="preserve"> adottati con il decreto Ministeriale n. 65 del 10 marzo 2020 (GU n. 90 del 04-04-2020)</w:t>
      </w:r>
      <w:r w:rsidR="00983DB7" w:rsidRPr="008249A4">
        <w:rPr>
          <w:rFonts w:asciiTheme="majorHAnsi" w:hAnsiTheme="majorHAnsi" w:cs="Arimo"/>
          <w:bCs/>
        </w:rPr>
        <w:t xml:space="preserve"> e richiamati dagli articoli successivi del presente Capitolato.</w:t>
      </w:r>
    </w:p>
    <w:p w14:paraId="6D8D00FF" w14:textId="77777777" w:rsidR="00D62F91" w:rsidRPr="00D62F91" w:rsidRDefault="00D62F91" w:rsidP="00D62F91">
      <w:pPr>
        <w:autoSpaceDE w:val="0"/>
        <w:autoSpaceDN w:val="0"/>
        <w:adjustRightInd w:val="0"/>
        <w:spacing w:after="0" w:line="240" w:lineRule="auto"/>
        <w:jc w:val="both"/>
        <w:rPr>
          <w:rFonts w:asciiTheme="majorHAnsi" w:hAnsiTheme="majorHAnsi" w:cs="Arimo"/>
          <w:bCs/>
          <w:color w:val="000000"/>
        </w:rPr>
      </w:pPr>
      <w:r w:rsidRPr="00D62F91">
        <w:rPr>
          <w:rFonts w:asciiTheme="majorHAnsi" w:hAnsiTheme="majorHAnsi" w:cs="Arimo"/>
          <w:bCs/>
          <w:color w:val="000000"/>
        </w:rPr>
        <w:t>Saranno inoltre a carico dell’aggiudicatario le manutenzioni ordinarie di tutte le attrezzature concesse in uso, delle strutture e di tutti gli impianti.</w:t>
      </w:r>
    </w:p>
    <w:p w14:paraId="556C36C3" w14:textId="77777777" w:rsidR="00D62F91" w:rsidRPr="00D62F91" w:rsidRDefault="00D62F91" w:rsidP="00834821">
      <w:pPr>
        <w:autoSpaceDE w:val="0"/>
        <w:autoSpaceDN w:val="0"/>
        <w:adjustRightInd w:val="0"/>
        <w:spacing w:after="0" w:line="240" w:lineRule="auto"/>
        <w:jc w:val="both"/>
        <w:rPr>
          <w:rFonts w:asciiTheme="majorHAnsi" w:hAnsiTheme="majorHAnsi" w:cs="Arimo"/>
          <w:bCs/>
          <w:color w:val="000000"/>
        </w:rPr>
      </w:pPr>
    </w:p>
    <w:p w14:paraId="337DC80F" w14:textId="334C398E" w:rsidR="00834821" w:rsidRPr="006978A6" w:rsidRDefault="00834821" w:rsidP="00834821">
      <w:pPr>
        <w:autoSpaceDE w:val="0"/>
        <w:autoSpaceDN w:val="0"/>
        <w:adjustRightInd w:val="0"/>
        <w:spacing w:after="0" w:line="240" w:lineRule="auto"/>
        <w:jc w:val="both"/>
        <w:rPr>
          <w:rFonts w:asciiTheme="majorHAnsi" w:hAnsiTheme="majorHAnsi" w:cs="Arimo"/>
          <w:color w:val="000000"/>
        </w:rPr>
      </w:pPr>
      <w:r w:rsidRPr="006978A6">
        <w:rPr>
          <w:rFonts w:asciiTheme="majorHAnsi" w:hAnsiTheme="majorHAnsi" w:cs="Arimo"/>
          <w:b/>
          <w:bCs/>
          <w:color w:val="000000"/>
        </w:rPr>
        <w:t xml:space="preserve">L’importo totale </w:t>
      </w:r>
      <w:r w:rsidRPr="006978A6">
        <w:rPr>
          <w:rFonts w:asciiTheme="majorHAnsi" w:hAnsiTheme="majorHAnsi" w:cs="Arimo"/>
          <w:color w:val="000000"/>
        </w:rPr>
        <w:t xml:space="preserve">dell’appalto è di </w:t>
      </w:r>
      <w:r w:rsidRPr="006978A6">
        <w:rPr>
          <w:rFonts w:asciiTheme="majorHAnsi" w:hAnsiTheme="majorHAnsi" w:cs="Arimo"/>
          <w:b/>
          <w:bCs/>
          <w:color w:val="000000"/>
        </w:rPr>
        <w:t xml:space="preserve">€ </w:t>
      </w:r>
      <w:r w:rsidR="00C17D9B">
        <w:rPr>
          <w:rFonts w:asciiTheme="majorHAnsi" w:hAnsiTheme="majorHAnsi" w:cs="Arimo"/>
          <w:b/>
          <w:bCs/>
          <w:color w:val="000000"/>
        </w:rPr>
        <w:t>1.7</w:t>
      </w:r>
      <w:r w:rsidR="00EA1AE3">
        <w:rPr>
          <w:rFonts w:asciiTheme="majorHAnsi" w:hAnsiTheme="majorHAnsi" w:cs="Arimo"/>
          <w:b/>
          <w:bCs/>
          <w:color w:val="000000"/>
        </w:rPr>
        <w:t>64.730</w:t>
      </w:r>
      <w:r w:rsidR="00C17D9B">
        <w:rPr>
          <w:rFonts w:asciiTheme="majorHAnsi" w:hAnsiTheme="majorHAnsi" w:cs="Arimo"/>
          <w:b/>
          <w:bCs/>
          <w:color w:val="000000"/>
        </w:rPr>
        <w:t>,00</w:t>
      </w:r>
      <w:r w:rsidR="00050A31">
        <w:rPr>
          <w:rFonts w:asciiTheme="majorHAnsi" w:hAnsiTheme="majorHAnsi" w:cs="Arimo"/>
          <w:b/>
          <w:bCs/>
          <w:color w:val="000000"/>
        </w:rPr>
        <w:t xml:space="preserve"> </w:t>
      </w:r>
      <w:r w:rsidRPr="006978A6">
        <w:rPr>
          <w:rFonts w:asciiTheme="majorHAnsi" w:hAnsiTheme="majorHAnsi" w:cs="Arimo"/>
          <w:color w:val="000000"/>
        </w:rPr>
        <w:t>oltre IVA nei termini di legge, così ripartiti:</w:t>
      </w:r>
    </w:p>
    <w:p w14:paraId="7B70AC88" w14:textId="02E98B71" w:rsidR="00834821" w:rsidRDefault="00050A31" w:rsidP="00834821">
      <w:pPr>
        <w:pStyle w:val="Paragrafoelenco"/>
        <w:numPr>
          <w:ilvl w:val="0"/>
          <w:numId w:val="3"/>
        </w:numPr>
        <w:autoSpaceDE w:val="0"/>
        <w:autoSpaceDN w:val="0"/>
        <w:adjustRightInd w:val="0"/>
        <w:spacing w:after="0" w:line="240" w:lineRule="auto"/>
        <w:jc w:val="both"/>
        <w:rPr>
          <w:rFonts w:asciiTheme="majorHAnsi" w:hAnsiTheme="majorHAnsi" w:cs="Arimo"/>
          <w:color w:val="000000"/>
        </w:rPr>
      </w:pPr>
      <w:r>
        <w:rPr>
          <w:rFonts w:asciiTheme="majorHAnsi" w:hAnsiTheme="majorHAnsi" w:cs="Arimo"/>
          <w:b/>
          <w:bCs/>
          <w:color w:val="000000"/>
        </w:rPr>
        <w:t>€</w:t>
      </w:r>
      <w:r w:rsidRPr="00050A31">
        <w:rPr>
          <w:rFonts w:asciiTheme="majorHAnsi" w:hAnsiTheme="majorHAnsi" w:cs="Arimo"/>
          <w:b/>
          <w:bCs/>
          <w:color w:val="000000"/>
        </w:rPr>
        <w:t xml:space="preserve"> </w:t>
      </w:r>
      <w:bookmarkStart w:id="2" w:name="_Hlk85536687"/>
      <w:r w:rsidR="00C17D9B">
        <w:rPr>
          <w:rFonts w:asciiTheme="majorHAnsi" w:hAnsiTheme="majorHAnsi" w:cs="Arimo"/>
          <w:b/>
          <w:bCs/>
          <w:color w:val="000000"/>
        </w:rPr>
        <w:t>75</w:t>
      </w:r>
      <w:r w:rsidR="00EA1AE3">
        <w:rPr>
          <w:rFonts w:asciiTheme="majorHAnsi" w:hAnsiTheme="majorHAnsi" w:cs="Arimo"/>
          <w:b/>
          <w:bCs/>
          <w:color w:val="000000"/>
        </w:rPr>
        <w:t>2</w:t>
      </w:r>
      <w:r w:rsidR="00C17D9B">
        <w:rPr>
          <w:rFonts w:asciiTheme="majorHAnsi" w:hAnsiTheme="majorHAnsi" w:cs="Arimo"/>
          <w:b/>
          <w:bCs/>
          <w:color w:val="000000"/>
        </w:rPr>
        <w:t>.</w:t>
      </w:r>
      <w:r w:rsidR="00EA1AE3">
        <w:rPr>
          <w:rFonts w:asciiTheme="majorHAnsi" w:hAnsiTheme="majorHAnsi" w:cs="Arimo"/>
          <w:b/>
          <w:bCs/>
          <w:color w:val="000000"/>
        </w:rPr>
        <w:t>130</w:t>
      </w:r>
      <w:r w:rsidR="00C17D9B">
        <w:rPr>
          <w:rFonts w:asciiTheme="majorHAnsi" w:hAnsiTheme="majorHAnsi" w:cs="Arimo"/>
          <w:b/>
          <w:bCs/>
          <w:color w:val="000000"/>
        </w:rPr>
        <w:t>,00</w:t>
      </w:r>
      <w:r w:rsidRPr="00050A31">
        <w:rPr>
          <w:rFonts w:asciiTheme="majorHAnsi" w:hAnsiTheme="majorHAnsi" w:cs="Arimo"/>
          <w:b/>
          <w:bCs/>
          <w:color w:val="000000"/>
        </w:rPr>
        <w:t xml:space="preserve"> </w:t>
      </w:r>
      <w:bookmarkEnd w:id="2"/>
      <w:r w:rsidR="00834821" w:rsidRPr="006978A6">
        <w:rPr>
          <w:rFonts w:asciiTheme="majorHAnsi" w:hAnsiTheme="majorHAnsi" w:cs="Arimo"/>
          <w:color w:val="000000"/>
        </w:rPr>
        <w:t xml:space="preserve">oltre IVA nei termini di legge </w:t>
      </w:r>
      <w:r w:rsidR="00834821" w:rsidRPr="006978A6">
        <w:rPr>
          <w:rFonts w:asciiTheme="majorHAnsi" w:hAnsiTheme="majorHAnsi" w:cs="Arimo"/>
          <w:b/>
          <w:bCs/>
          <w:color w:val="000000"/>
        </w:rPr>
        <w:t>a base di gara soggetti a ribasso</w:t>
      </w:r>
      <w:r w:rsidR="00834821" w:rsidRPr="006978A6">
        <w:rPr>
          <w:rFonts w:asciiTheme="majorHAnsi" w:hAnsiTheme="majorHAnsi" w:cs="Arimo"/>
          <w:color w:val="000000"/>
        </w:rPr>
        <w:t xml:space="preserve">. </w:t>
      </w:r>
    </w:p>
    <w:p w14:paraId="45BF32EF" w14:textId="4CB6864C" w:rsidR="00141679" w:rsidRPr="006978A6" w:rsidRDefault="00141679" w:rsidP="00834821">
      <w:pPr>
        <w:pStyle w:val="Paragrafoelenco"/>
        <w:numPr>
          <w:ilvl w:val="0"/>
          <w:numId w:val="3"/>
        </w:numPr>
        <w:autoSpaceDE w:val="0"/>
        <w:autoSpaceDN w:val="0"/>
        <w:adjustRightInd w:val="0"/>
        <w:spacing w:after="0" w:line="240" w:lineRule="auto"/>
        <w:jc w:val="both"/>
        <w:rPr>
          <w:rFonts w:asciiTheme="majorHAnsi" w:hAnsiTheme="majorHAnsi" w:cs="Arimo"/>
          <w:color w:val="000000"/>
        </w:rPr>
      </w:pPr>
      <w:r>
        <w:rPr>
          <w:rFonts w:asciiTheme="majorHAnsi" w:hAnsiTheme="majorHAnsi" w:cs="Arimo"/>
          <w:b/>
          <w:bCs/>
          <w:color w:val="000000"/>
        </w:rPr>
        <w:t xml:space="preserve">€ </w:t>
      </w:r>
      <w:r w:rsidR="00C17D9B">
        <w:rPr>
          <w:rFonts w:asciiTheme="majorHAnsi" w:hAnsiTheme="majorHAnsi" w:cs="Arimo"/>
          <w:b/>
          <w:bCs/>
          <w:color w:val="000000"/>
        </w:rPr>
        <w:t>759.450,00</w:t>
      </w:r>
      <w:r w:rsidR="00C17D9B" w:rsidRPr="00050A31">
        <w:rPr>
          <w:rFonts w:asciiTheme="majorHAnsi" w:hAnsiTheme="majorHAnsi" w:cs="Arimo"/>
          <w:b/>
          <w:bCs/>
          <w:color w:val="000000"/>
        </w:rPr>
        <w:t xml:space="preserve"> </w:t>
      </w:r>
      <w:r>
        <w:rPr>
          <w:rFonts w:asciiTheme="majorHAnsi" w:hAnsiTheme="majorHAnsi" w:cs="Arimo"/>
          <w:color w:val="000000"/>
        </w:rPr>
        <w:t xml:space="preserve">oltre IVA nei termini di legge </w:t>
      </w:r>
      <w:r w:rsidRPr="006978A6">
        <w:rPr>
          <w:rFonts w:asciiTheme="majorHAnsi" w:hAnsiTheme="majorHAnsi" w:cs="Arimo"/>
          <w:b/>
          <w:bCs/>
          <w:color w:val="000000"/>
        </w:rPr>
        <w:t>a base di gara soggetti a ribasso</w:t>
      </w:r>
      <w:r>
        <w:rPr>
          <w:rFonts w:asciiTheme="majorHAnsi" w:hAnsiTheme="majorHAnsi" w:cs="Arimo"/>
          <w:b/>
          <w:bCs/>
          <w:color w:val="000000"/>
        </w:rPr>
        <w:t xml:space="preserve"> </w:t>
      </w:r>
      <w:r>
        <w:rPr>
          <w:rFonts w:asciiTheme="majorHAnsi" w:hAnsiTheme="majorHAnsi" w:cs="Arimo"/>
          <w:bCs/>
          <w:color w:val="000000"/>
        </w:rPr>
        <w:t>per il rinnovo di ult</w:t>
      </w:r>
      <w:r w:rsidR="00BF31D1">
        <w:rPr>
          <w:rFonts w:asciiTheme="majorHAnsi" w:hAnsiTheme="majorHAnsi" w:cs="Arimo"/>
          <w:bCs/>
          <w:color w:val="000000"/>
        </w:rPr>
        <w:t>e</w:t>
      </w:r>
      <w:r>
        <w:rPr>
          <w:rFonts w:asciiTheme="majorHAnsi" w:hAnsiTheme="majorHAnsi" w:cs="Arimo"/>
          <w:bCs/>
          <w:color w:val="000000"/>
        </w:rPr>
        <w:t>riori 3 anni scolastici</w:t>
      </w:r>
    </w:p>
    <w:p w14:paraId="2C97C961" w14:textId="438031BB" w:rsidR="00834821" w:rsidRPr="00433ABD" w:rsidRDefault="00834821" w:rsidP="00050A31">
      <w:pPr>
        <w:pStyle w:val="Paragrafoelenco"/>
        <w:numPr>
          <w:ilvl w:val="0"/>
          <w:numId w:val="3"/>
        </w:numPr>
        <w:autoSpaceDE w:val="0"/>
        <w:autoSpaceDN w:val="0"/>
        <w:adjustRightInd w:val="0"/>
        <w:spacing w:after="0" w:line="240" w:lineRule="auto"/>
        <w:jc w:val="both"/>
        <w:rPr>
          <w:rFonts w:asciiTheme="majorHAnsi" w:hAnsiTheme="majorHAnsi" w:cs="Arimo"/>
          <w:color w:val="000000"/>
        </w:rPr>
      </w:pPr>
      <w:r w:rsidRPr="006978A6">
        <w:rPr>
          <w:rFonts w:asciiTheme="majorHAnsi" w:hAnsiTheme="majorHAnsi" w:cs="Arimo"/>
          <w:b/>
          <w:bCs/>
          <w:color w:val="000000"/>
        </w:rPr>
        <w:t xml:space="preserve">€ </w:t>
      </w:r>
      <w:r w:rsidR="00C17D9B">
        <w:rPr>
          <w:rFonts w:asciiTheme="majorHAnsi" w:hAnsiTheme="majorHAnsi" w:cs="Arimo"/>
          <w:b/>
          <w:bCs/>
          <w:color w:val="000000"/>
        </w:rPr>
        <w:t>253.150,00</w:t>
      </w:r>
      <w:r w:rsidR="00050A31" w:rsidRPr="00050A31">
        <w:rPr>
          <w:rFonts w:asciiTheme="majorHAnsi" w:hAnsiTheme="majorHAnsi" w:cs="Arimo"/>
          <w:b/>
          <w:bCs/>
          <w:color w:val="000000"/>
        </w:rPr>
        <w:t xml:space="preserve"> </w:t>
      </w:r>
      <w:r w:rsidRPr="006978A6">
        <w:rPr>
          <w:rFonts w:asciiTheme="majorHAnsi" w:hAnsiTheme="majorHAnsi" w:cs="Arimo"/>
          <w:color w:val="000000"/>
        </w:rPr>
        <w:t xml:space="preserve">oltre IVA nei termini di legge per l’attivazione dell’eventuale </w:t>
      </w:r>
      <w:r w:rsidRPr="006978A6">
        <w:rPr>
          <w:rFonts w:asciiTheme="majorHAnsi" w:hAnsiTheme="majorHAnsi" w:cs="Arimo"/>
          <w:b/>
          <w:bCs/>
          <w:color w:val="000000"/>
        </w:rPr>
        <w:t xml:space="preserve">proroga </w:t>
      </w:r>
      <w:r w:rsidR="00141679">
        <w:rPr>
          <w:rFonts w:asciiTheme="majorHAnsi" w:hAnsiTheme="majorHAnsi" w:cs="Arimo"/>
          <w:b/>
          <w:bCs/>
          <w:color w:val="000000"/>
        </w:rPr>
        <w:t xml:space="preserve">tecnica </w:t>
      </w:r>
      <w:r w:rsidRPr="006978A6">
        <w:rPr>
          <w:rFonts w:asciiTheme="majorHAnsi" w:hAnsiTheme="majorHAnsi" w:cs="Arimo"/>
          <w:color w:val="000000"/>
        </w:rPr>
        <w:t>del contratto ai sensi dell’art. 106 co. 11 del D.</w:t>
      </w:r>
      <w:r w:rsidR="00EA6A56">
        <w:rPr>
          <w:rFonts w:asciiTheme="majorHAnsi" w:hAnsiTheme="majorHAnsi" w:cs="Arimo"/>
          <w:color w:val="000000"/>
        </w:rPr>
        <w:t xml:space="preserve"> </w:t>
      </w:r>
      <w:r w:rsidRPr="006978A6">
        <w:rPr>
          <w:rFonts w:asciiTheme="majorHAnsi" w:hAnsiTheme="majorHAnsi" w:cs="Arimo"/>
          <w:color w:val="000000"/>
        </w:rPr>
        <w:t xml:space="preserve">Lgs. 50/2016 nelle more dell’espletamento della procedura di gara per l’individuazione del nuovo aggiudicatario e comunque, per un periodo di tempo non superiore a </w:t>
      </w:r>
      <w:r w:rsidR="00141679">
        <w:rPr>
          <w:rFonts w:asciiTheme="majorHAnsi" w:hAnsiTheme="majorHAnsi" w:cs="Arimo"/>
          <w:color w:val="000000"/>
        </w:rPr>
        <w:t>1 anno scolastico</w:t>
      </w:r>
      <w:r w:rsidR="00050A31">
        <w:rPr>
          <w:rFonts w:asciiTheme="majorHAnsi" w:hAnsiTheme="majorHAnsi" w:cs="Arimo"/>
          <w:color w:val="000000"/>
        </w:rPr>
        <w:t>. L’importo massimo della proroga sopra indicato da corrispondere all’aggiudicatario, in sede di esecuzione contrattuale, sa</w:t>
      </w:r>
      <w:r w:rsidR="00050A31" w:rsidRPr="00050A31">
        <w:rPr>
          <w:rFonts w:asciiTheme="majorHAnsi" w:hAnsiTheme="majorHAnsi" w:cs="Arimo"/>
          <w:color w:val="000000"/>
        </w:rPr>
        <w:t xml:space="preserve">rà </w:t>
      </w:r>
      <w:r w:rsidR="00050A31" w:rsidRPr="00050A31">
        <w:rPr>
          <w:rFonts w:asciiTheme="majorHAnsi" w:hAnsiTheme="majorHAnsi" w:cs="Arimo"/>
          <w:bCs/>
          <w:color w:val="000000"/>
        </w:rPr>
        <w:t xml:space="preserve">ricalcolato sulla base del ribasso offerto </w:t>
      </w:r>
      <w:r w:rsidR="00050A31">
        <w:rPr>
          <w:rFonts w:asciiTheme="majorHAnsi" w:hAnsiTheme="majorHAnsi" w:cs="Arimo"/>
          <w:bCs/>
          <w:color w:val="000000"/>
        </w:rPr>
        <w:t>dallo stesso</w:t>
      </w:r>
      <w:r w:rsidR="00050A31" w:rsidRPr="00050A31">
        <w:rPr>
          <w:rFonts w:asciiTheme="majorHAnsi" w:hAnsiTheme="majorHAnsi" w:cs="Arimo"/>
          <w:bCs/>
          <w:color w:val="000000"/>
        </w:rPr>
        <w:t xml:space="preserve"> </w:t>
      </w:r>
      <w:r w:rsidR="00050A31">
        <w:rPr>
          <w:rFonts w:asciiTheme="majorHAnsi" w:hAnsiTheme="majorHAnsi" w:cs="Arimo"/>
          <w:bCs/>
          <w:color w:val="000000"/>
        </w:rPr>
        <w:t>in gara.</w:t>
      </w:r>
    </w:p>
    <w:p w14:paraId="56155E56" w14:textId="77777777" w:rsidR="00433ABD" w:rsidRPr="006978A6" w:rsidRDefault="00433ABD" w:rsidP="00DB384E">
      <w:pPr>
        <w:pStyle w:val="Paragrafoelenco"/>
        <w:autoSpaceDE w:val="0"/>
        <w:autoSpaceDN w:val="0"/>
        <w:adjustRightInd w:val="0"/>
        <w:spacing w:after="0" w:line="240" w:lineRule="auto"/>
        <w:jc w:val="both"/>
        <w:rPr>
          <w:rFonts w:asciiTheme="majorHAnsi" w:hAnsiTheme="majorHAnsi" w:cs="Arimo"/>
          <w:color w:val="000000"/>
        </w:rPr>
      </w:pPr>
    </w:p>
    <w:p w14:paraId="0CD0E9C1" w14:textId="25D6EE1D" w:rsidR="00834821" w:rsidRDefault="00433ABD" w:rsidP="00834821">
      <w:pPr>
        <w:autoSpaceDE w:val="0"/>
        <w:autoSpaceDN w:val="0"/>
        <w:adjustRightInd w:val="0"/>
        <w:spacing w:after="0" w:line="240" w:lineRule="auto"/>
        <w:jc w:val="both"/>
        <w:rPr>
          <w:rFonts w:asciiTheme="majorHAnsi" w:hAnsiTheme="majorHAnsi" w:cs="Arimo"/>
          <w:color w:val="000000"/>
        </w:rPr>
      </w:pPr>
      <w:r w:rsidRPr="00433ABD">
        <w:rPr>
          <w:rFonts w:asciiTheme="majorHAnsi" w:hAnsiTheme="majorHAnsi" w:cs="Arimo"/>
          <w:color w:val="000000"/>
        </w:rPr>
        <w:t xml:space="preserve">Il valore sopra indicato è stato calcolato sulla base di un </w:t>
      </w:r>
      <w:r w:rsidRPr="00433ABD">
        <w:rPr>
          <w:rFonts w:asciiTheme="majorHAnsi" w:hAnsiTheme="majorHAnsi" w:cs="Arimo"/>
          <w:color w:val="000000"/>
          <w:u w:val="single"/>
        </w:rPr>
        <w:t xml:space="preserve">prezzo soggetto a ribasso a singolo pasto pari a </w:t>
      </w:r>
      <w:r w:rsidRPr="00D10183">
        <w:rPr>
          <w:rFonts w:asciiTheme="majorHAnsi" w:hAnsiTheme="majorHAnsi" w:cs="Arimo"/>
          <w:b/>
          <w:color w:val="000000"/>
          <w:u w:val="single"/>
        </w:rPr>
        <w:t>€</w:t>
      </w:r>
      <w:r w:rsidR="00141679" w:rsidRPr="00D10183">
        <w:rPr>
          <w:rFonts w:asciiTheme="majorHAnsi" w:hAnsiTheme="majorHAnsi" w:cs="Arimo"/>
          <w:b/>
          <w:color w:val="000000"/>
          <w:u w:val="single"/>
        </w:rPr>
        <w:t xml:space="preserve"> </w:t>
      </w:r>
      <w:r w:rsidR="00BF31D1" w:rsidRPr="00D10183">
        <w:rPr>
          <w:rFonts w:asciiTheme="majorHAnsi" w:hAnsiTheme="majorHAnsi" w:cs="Arimo"/>
          <w:b/>
          <w:color w:val="000000"/>
          <w:u w:val="single"/>
        </w:rPr>
        <w:t>6,10</w:t>
      </w:r>
      <w:r w:rsidRPr="00D92277">
        <w:rPr>
          <w:rFonts w:asciiTheme="majorHAnsi" w:hAnsiTheme="majorHAnsi" w:cs="Arimo"/>
          <w:color w:val="000000"/>
          <w:u w:val="single"/>
        </w:rPr>
        <w:t xml:space="preserve"> </w:t>
      </w:r>
      <w:r w:rsidR="00642A53">
        <w:rPr>
          <w:rFonts w:asciiTheme="majorHAnsi" w:hAnsiTheme="majorHAnsi" w:cs="Arimo"/>
          <w:color w:val="000000"/>
          <w:u w:val="single"/>
        </w:rPr>
        <w:t xml:space="preserve"> </w:t>
      </w:r>
      <w:r w:rsidRPr="00433ABD">
        <w:rPr>
          <w:rFonts w:asciiTheme="majorHAnsi" w:hAnsiTheme="majorHAnsi" w:cs="Arimo"/>
          <w:color w:val="000000"/>
        </w:rPr>
        <w:t>oltre IVA nei termini di legge.</w:t>
      </w:r>
    </w:p>
    <w:p w14:paraId="45A442CA" w14:textId="77777777" w:rsidR="00433ABD" w:rsidRPr="006978A6" w:rsidRDefault="00433ABD" w:rsidP="00834821">
      <w:pPr>
        <w:autoSpaceDE w:val="0"/>
        <w:autoSpaceDN w:val="0"/>
        <w:adjustRightInd w:val="0"/>
        <w:spacing w:after="0" w:line="240" w:lineRule="auto"/>
        <w:jc w:val="both"/>
        <w:rPr>
          <w:rFonts w:asciiTheme="majorHAnsi" w:hAnsiTheme="majorHAnsi" w:cs="Arimo"/>
          <w:color w:val="000000"/>
        </w:rPr>
      </w:pPr>
    </w:p>
    <w:p w14:paraId="49A329A2" w14:textId="6F3BF3FB" w:rsidR="00050A31" w:rsidRDefault="00050A31" w:rsidP="00050A31">
      <w:pPr>
        <w:jc w:val="both"/>
        <w:rPr>
          <w:rFonts w:asciiTheme="majorHAnsi" w:hAnsiTheme="majorHAnsi"/>
        </w:rPr>
      </w:pPr>
      <w:r w:rsidRPr="000D2CEE">
        <w:rPr>
          <w:rFonts w:asciiTheme="majorHAnsi" w:hAnsiTheme="majorHAnsi"/>
        </w:rPr>
        <w:t>Per il presente appalto non sono previsti rischi interferenziali di cui all’art. 26 co 3 D. Lgs 9/4/2008 n. 81 e ss</w:t>
      </w:r>
      <w:r w:rsidR="00433ABD" w:rsidRPr="000D2CEE">
        <w:rPr>
          <w:rFonts w:asciiTheme="majorHAnsi" w:hAnsiTheme="majorHAnsi"/>
        </w:rPr>
        <w:t>.</w:t>
      </w:r>
      <w:r w:rsidRPr="000D2CEE">
        <w:rPr>
          <w:rFonts w:asciiTheme="majorHAnsi" w:hAnsiTheme="majorHAnsi"/>
        </w:rPr>
        <w:t>mm</w:t>
      </w:r>
      <w:r w:rsidR="00433ABD" w:rsidRPr="000D2CEE">
        <w:rPr>
          <w:rFonts w:asciiTheme="majorHAnsi" w:hAnsiTheme="majorHAnsi"/>
        </w:rPr>
        <w:t>.</w:t>
      </w:r>
      <w:r w:rsidRPr="000D2CEE">
        <w:rPr>
          <w:rFonts w:asciiTheme="majorHAnsi" w:hAnsiTheme="majorHAnsi"/>
        </w:rPr>
        <w:t>ii</w:t>
      </w:r>
      <w:r w:rsidR="00433ABD" w:rsidRPr="000D2CEE">
        <w:rPr>
          <w:rFonts w:asciiTheme="majorHAnsi" w:hAnsiTheme="majorHAnsi"/>
        </w:rPr>
        <w:t>.</w:t>
      </w:r>
      <w:r w:rsidRPr="000D2CEE">
        <w:rPr>
          <w:rFonts w:asciiTheme="majorHAnsi" w:hAnsiTheme="majorHAnsi"/>
        </w:rPr>
        <w:t>; è stato predisposto il DUVRI e l’importo per oneri della sicurezza da rischi di interferenza è pari a zero.</w:t>
      </w:r>
    </w:p>
    <w:p w14:paraId="6FF1289C" w14:textId="039BD070" w:rsidR="00141679" w:rsidRDefault="00B12BF5" w:rsidP="00834821">
      <w:pPr>
        <w:jc w:val="both"/>
        <w:rPr>
          <w:rFonts w:asciiTheme="majorHAnsi" w:hAnsiTheme="majorHAnsi"/>
        </w:rPr>
      </w:pPr>
      <w:r w:rsidRPr="00EA4BDC">
        <w:rPr>
          <w:rFonts w:asciiTheme="majorHAnsi" w:hAnsiTheme="majorHAnsi"/>
        </w:rPr>
        <w:t xml:space="preserve">Ai sensi dell’art. </w:t>
      </w:r>
      <w:r w:rsidR="00141679">
        <w:rPr>
          <w:rFonts w:asciiTheme="majorHAnsi" w:hAnsiTheme="majorHAnsi"/>
        </w:rPr>
        <w:t>41</w:t>
      </w:r>
      <w:r w:rsidRPr="00EA4BDC">
        <w:rPr>
          <w:rFonts w:asciiTheme="majorHAnsi" w:hAnsiTheme="majorHAnsi"/>
        </w:rPr>
        <w:t xml:space="preserve"> comma 1</w:t>
      </w:r>
      <w:r w:rsidR="00141679">
        <w:rPr>
          <w:rFonts w:asciiTheme="majorHAnsi" w:hAnsiTheme="majorHAnsi"/>
        </w:rPr>
        <w:t>3</w:t>
      </w:r>
      <w:r w:rsidRPr="00EA4BDC">
        <w:rPr>
          <w:rFonts w:asciiTheme="majorHAnsi" w:hAnsiTheme="majorHAnsi"/>
        </w:rPr>
        <w:t xml:space="preserve"> del D. Lgs. </w:t>
      </w:r>
      <w:r w:rsidR="00141679">
        <w:rPr>
          <w:rFonts w:asciiTheme="majorHAnsi" w:hAnsiTheme="majorHAnsi"/>
        </w:rPr>
        <w:t>36/2023</w:t>
      </w:r>
      <w:r w:rsidRPr="00EA4BDC">
        <w:rPr>
          <w:rFonts w:asciiTheme="majorHAnsi" w:hAnsiTheme="majorHAnsi"/>
        </w:rPr>
        <w:t xml:space="preserve"> </w:t>
      </w:r>
      <w:r w:rsidR="00A618C8" w:rsidRPr="00EA4BDC">
        <w:rPr>
          <w:rFonts w:asciiTheme="majorHAnsi" w:hAnsiTheme="majorHAnsi"/>
        </w:rPr>
        <w:t xml:space="preserve">l’importo posto a base di gara comprende i costi della manodopera che la stazione appaltante ha stimato </w:t>
      </w:r>
      <w:r w:rsidR="00A618C8" w:rsidRPr="002D56B1">
        <w:rPr>
          <w:rFonts w:asciiTheme="majorHAnsi" w:hAnsiTheme="majorHAnsi"/>
        </w:rPr>
        <w:t xml:space="preserve">pari ad </w:t>
      </w:r>
      <w:r w:rsidR="00EA4BDC" w:rsidRPr="002D56B1">
        <w:rPr>
          <w:rFonts w:asciiTheme="majorHAnsi" w:hAnsiTheme="majorHAnsi"/>
          <w:b/>
          <w:bCs/>
        </w:rPr>
        <w:t xml:space="preserve">€ </w:t>
      </w:r>
      <w:r w:rsidR="00C14ED8">
        <w:rPr>
          <w:rFonts w:asciiTheme="majorHAnsi" w:hAnsiTheme="majorHAnsi"/>
          <w:b/>
          <w:bCs/>
        </w:rPr>
        <w:t>330.146,31</w:t>
      </w:r>
      <w:r w:rsidR="00EA4BDC" w:rsidRPr="002D56B1">
        <w:rPr>
          <w:rFonts w:asciiTheme="majorHAnsi" w:hAnsiTheme="majorHAnsi"/>
        </w:rPr>
        <w:t xml:space="preserve"> </w:t>
      </w:r>
      <w:r w:rsidR="00C14ED8">
        <w:rPr>
          <w:rFonts w:asciiTheme="majorHAnsi" w:hAnsiTheme="majorHAnsi"/>
        </w:rPr>
        <w:t xml:space="preserve">su un triennio </w:t>
      </w:r>
      <w:r w:rsidR="00A618C8" w:rsidRPr="002D56B1">
        <w:rPr>
          <w:rFonts w:asciiTheme="majorHAnsi" w:hAnsiTheme="majorHAnsi"/>
        </w:rPr>
        <w:t>calcolati sulla base dei seguenti elementi</w:t>
      </w:r>
      <w:r w:rsidR="00EA4BDC" w:rsidRPr="002D56B1">
        <w:rPr>
          <w:rFonts w:asciiTheme="majorHAnsi" w:hAnsiTheme="majorHAnsi"/>
        </w:rPr>
        <w:t>: CCNL cooperative sociali</w:t>
      </w:r>
      <w:r w:rsidR="00711B5B" w:rsidRPr="002D56B1">
        <w:rPr>
          <w:rFonts w:asciiTheme="majorHAnsi" w:hAnsiTheme="majorHAnsi"/>
        </w:rPr>
        <w:t xml:space="preserve"> </w:t>
      </w:r>
      <w:r w:rsidR="004E78E3">
        <w:rPr>
          <w:rFonts w:asciiTheme="majorHAnsi" w:hAnsiTheme="majorHAnsi"/>
        </w:rPr>
        <w:t xml:space="preserve">vigente come da </w:t>
      </w:r>
      <w:r w:rsidR="000D2CEE">
        <w:rPr>
          <w:rFonts w:asciiTheme="majorHAnsi" w:hAnsiTheme="majorHAnsi"/>
        </w:rPr>
        <w:t xml:space="preserve">costo orario tabelle Ministero Lavoro e politiche sociali per lavoratori delle cooperative di tipo B aggiornato </w:t>
      </w:r>
      <w:r w:rsidR="004E78E3">
        <w:rPr>
          <w:rFonts w:asciiTheme="majorHAnsi" w:hAnsiTheme="majorHAnsi"/>
        </w:rPr>
        <w:t xml:space="preserve">a </w:t>
      </w:r>
      <w:r w:rsidR="000D2CEE">
        <w:rPr>
          <w:rFonts w:asciiTheme="majorHAnsi" w:hAnsiTheme="majorHAnsi"/>
        </w:rPr>
        <w:t>ottobre</w:t>
      </w:r>
      <w:r w:rsidR="004E78E3">
        <w:rPr>
          <w:rFonts w:asciiTheme="majorHAnsi" w:hAnsiTheme="majorHAnsi"/>
        </w:rPr>
        <w:t xml:space="preserve"> 2025:</w:t>
      </w:r>
    </w:p>
    <w:p w14:paraId="59279E70" w14:textId="367E0969" w:rsidR="00141679" w:rsidRDefault="00EA4BDC" w:rsidP="00834821">
      <w:pPr>
        <w:jc w:val="both"/>
        <w:rPr>
          <w:rFonts w:asciiTheme="majorHAnsi" w:hAnsiTheme="majorHAnsi"/>
        </w:rPr>
      </w:pPr>
      <w:r w:rsidRPr="002D56B1">
        <w:rPr>
          <w:rFonts w:asciiTheme="majorHAnsi" w:hAnsiTheme="majorHAnsi"/>
        </w:rPr>
        <w:t xml:space="preserve">n. </w:t>
      </w:r>
      <w:r w:rsidR="00711B5B" w:rsidRPr="002D56B1">
        <w:rPr>
          <w:rFonts w:asciiTheme="majorHAnsi" w:hAnsiTheme="majorHAnsi"/>
        </w:rPr>
        <w:t>2</w:t>
      </w:r>
      <w:r w:rsidRPr="002D56B1">
        <w:rPr>
          <w:rFonts w:asciiTheme="majorHAnsi" w:hAnsiTheme="majorHAnsi"/>
        </w:rPr>
        <w:t xml:space="preserve"> </w:t>
      </w:r>
      <w:r w:rsidR="00711B5B" w:rsidRPr="002D56B1">
        <w:rPr>
          <w:rFonts w:asciiTheme="majorHAnsi" w:hAnsiTheme="majorHAnsi"/>
        </w:rPr>
        <w:t>cuochi</w:t>
      </w:r>
      <w:r w:rsidR="004B5851" w:rsidRPr="002D56B1">
        <w:rPr>
          <w:rFonts w:asciiTheme="majorHAnsi" w:hAnsiTheme="majorHAnsi"/>
        </w:rPr>
        <w:t xml:space="preserve"> -</w:t>
      </w:r>
      <w:r w:rsidRPr="002D56B1">
        <w:rPr>
          <w:rFonts w:asciiTheme="majorHAnsi" w:hAnsiTheme="majorHAnsi"/>
        </w:rPr>
        <w:t xml:space="preserve"> livello </w:t>
      </w:r>
      <w:r w:rsidR="00711B5B" w:rsidRPr="002D56B1">
        <w:rPr>
          <w:rFonts w:asciiTheme="majorHAnsi" w:hAnsiTheme="majorHAnsi"/>
        </w:rPr>
        <w:t>C.1</w:t>
      </w:r>
      <w:r w:rsidRPr="002D56B1">
        <w:rPr>
          <w:rFonts w:asciiTheme="majorHAnsi" w:hAnsiTheme="majorHAnsi"/>
        </w:rPr>
        <w:t xml:space="preserve"> per un monte ore pari a</w:t>
      </w:r>
      <w:r w:rsidR="00711B5B" w:rsidRPr="002D56B1">
        <w:rPr>
          <w:rFonts w:asciiTheme="majorHAnsi" w:hAnsiTheme="majorHAnsi"/>
        </w:rPr>
        <w:t xml:space="preserve"> </w:t>
      </w:r>
      <w:r w:rsidR="00B0452F">
        <w:rPr>
          <w:rFonts w:asciiTheme="majorHAnsi" w:hAnsiTheme="majorHAnsi"/>
        </w:rPr>
        <w:t>2.175</w:t>
      </w:r>
      <w:r w:rsidR="00711B5B" w:rsidRPr="002D56B1">
        <w:rPr>
          <w:rFonts w:asciiTheme="majorHAnsi" w:hAnsiTheme="majorHAnsi"/>
        </w:rPr>
        <w:t xml:space="preserve"> ore annuali</w:t>
      </w:r>
      <w:r w:rsidR="000F5AC7" w:rsidRPr="002D56B1">
        <w:rPr>
          <w:rFonts w:asciiTheme="majorHAnsi" w:hAnsiTheme="majorHAnsi"/>
        </w:rPr>
        <w:t xml:space="preserve"> e un costo orario pari a € </w:t>
      </w:r>
      <w:r w:rsidR="00B0452F">
        <w:rPr>
          <w:rFonts w:asciiTheme="majorHAnsi" w:hAnsiTheme="majorHAnsi"/>
        </w:rPr>
        <w:t>22,99</w:t>
      </w:r>
      <w:r w:rsidR="00711B5B" w:rsidRPr="002D56B1">
        <w:rPr>
          <w:rFonts w:asciiTheme="majorHAnsi" w:hAnsiTheme="majorHAnsi"/>
        </w:rPr>
        <w:t xml:space="preserve">; </w:t>
      </w:r>
    </w:p>
    <w:p w14:paraId="7D922AA0" w14:textId="1BEBEE54" w:rsidR="00141679" w:rsidRDefault="00711B5B" w:rsidP="00834821">
      <w:pPr>
        <w:jc w:val="both"/>
        <w:rPr>
          <w:rFonts w:asciiTheme="majorHAnsi" w:hAnsiTheme="majorHAnsi"/>
        </w:rPr>
      </w:pPr>
      <w:r w:rsidRPr="002D56B1">
        <w:rPr>
          <w:rFonts w:asciiTheme="majorHAnsi" w:hAnsiTheme="majorHAnsi"/>
        </w:rPr>
        <w:t xml:space="preserve">n. 2 </w:t>
      </w:r>
      <w:r w:rsidR="004B5851" w:rsidRPr="002D56B1">
        <w:rPr>
          <w:rFonts w:asciiTheme="majorHAnsi" w:hAnsiTheme="majorHAnsi"/>
        </w:rPr>
        <w:t>aiuto cuoco -</w:t>
      </w:r>
      <w:r w:rsidRPr="002D56B1">
        <w:rPr>
          <w:rFonts w:asciiTheme="majorHAnsi" w:hAnsiTheme="majorHAnsi"/>
        </w:rPr>
        <w:t xml:space="preserve"> livello </w:t>
      </w:r>
      <w:r w:rsidR="004B5851" w:rsidRPr="002D56B1">
        <w:rPr>
          <w:rFonts w:asciiTheme="majorHAnsi" w:hAnsiTheme="majorHAnsi"/>
        </w:rPr>
        <w:t>B.1</w:t>
      </w:r>
      <w:r w:rsidR="00EA4BDC" w:rsidRPr="002D56B1">
        <w:rPr>
          <w:rFonts w:asciiTheme="majorHAnsi" w:hAnsiTheme="majorHAnsi"/>
        </w:rPr>
        <w:t xml:space="preserve"> </w:t>
      </w:r>
      <w:r w:rsidR="004B5851" w:rsidRPr="002D56B1">
        <w:rPr>
          <w:rFonts w:asciiTheme="majorHAnsi" w:hAnsiTheme="majorHAnsi"/>
        </w:rPr>
        <w:t xml:space="preserve">per un monte ore pari a </w:t>
      </w:r>
      <w:r w:rsidR="00B0452F">
        <w:rPr>
          <w:rFonts w:asciiTheme="majorHAnsi" w:hAnsiTheme="majorHAnsi"/>
        </w:rPr>
        <w:t xml:space="preserve">1.800 </w:t>
      </w:r>
      <w:r w:rsidR="004B5851" w:rsidRPr="002D56B1">
        <w:rPr>
          <w:rFonts w:asciiTheme="majorHAnsi" w:hAnsiTheme="majorHAnsi"/>
        </w:rPr>
        <w:t>ore annuali</w:t>
      </w:r>
      <w:r w:rsidR="000F5AC7" w:rsidRPr="002D56B1">
        <w:rPr>
          <w:rFonts w:asciiTheme="majorHAnsi" w:hAnsiTheme="majorHAnsi"/>
        </w:rPr>
        <w:t xml:space="preserve"> e un co</w:t>
      </w:r>
      <w:r w:rsidR="004E78E3">
        <w:rPr>
          <w:rFonts w:asciiTheme="majorHAnsi" w:hAnsiTheme="majorHAnsi"/>
        </w:rPr>
        <w:t>s</w:t>
      </w:r>
      <w:r w:rsidR="000F5AC7" w:rsidRPr="002D56B1">
        <w:rPr>
          <w:rFonts w:asciiTheme="majorHAnsi" w:hAnsiTheme="majorHAnsi"/>
        </w:rPr>
        <w:t xml:space="preserve">to orario pari a € </w:t>
      </w:r>
      <w:r w:rsidR="00B0452F">
        <w:rPr>
          <w:rFonts w:asciiTheme="majorHAnsi" w:hAnsiTheme="majorHAnsi"/>
        </w:rPr>
        <w:t>21,36</w:t>
      </w:r>
      <w:r w:rsidR="004B5851" w:rsidRPr="002D56B1">
        <w:rPr>
          <w:rFonts w:asciiTheme="majorHAnsi" w:hAnsiTheme="majorHAnsi"/>
        </w:rPr>
        <w:t xml:space="preserve">; </w:t>
      </w:r>
    </w:p>
    <w:p w14:paraId="62EB7F3D" w14:textId="77777777" w:rsidR="00417358" w:rsidRDefault="004B5851" w:rsidP="00834821">
      <w:pPr>
        <w:jc w:val="both"/>
        <w:rPr>
          <w:rFonts w:asciiTheme="majorHAnsi" w:hAnsiTheme="majorHAnsi"/>
        </w:rPr>
      </w:pPr>
      <w:r w:rsidRPr="002D56B1">
        <w:rPr>
          <w:rFonts w:asciiTheme="majorHAnsi" w:hAnsiTheme="majorHAnsi"/>
        </w:rPr>
        <w:t xml:space="preserve">n. </w:t>
      </w:r>
      <w:r w:rsidR="00417358">
        <w:rPr>
          <w:rFonts w:asciiTheme="majorHAnsi" w:hAnsiTheme="majorHAnsi"/>
        </w:rPr>
        <w:t>1</w:t>
      </w:r>
      <w:r w:rsidRPr="002D56B1">
        <w:rPr>
          <w:rFonts w:asciiTheme="majorHAnsi" w:hAnsiTheme="majorHAnsi"/>
        </w:rPr>
        <w:t xml:space="preserve"> addett</w:t>
      </w:r>
      <w:r w:rsidR="00417358">
        <w:rPr>
          <w:rFonts w:asciiTheme="majorHAnsi" w:hAnsiTheme="majorHAnsi"/>
        </w:rPr>
        <w:t>o</w:t>
      </w:r>
      <w:r w:rsidRPr="002D56B1">
        <w:rPr>
          <w:rFonts w:asciiTheme="majorHAnsi" w:hAnsiTheme="majorHAnsi"/>
        </w:rPr>
        <w:t xml:space="preserve"> alla cucina – livello A.2 per un monte ore pari </w:t>
      </w:r>
      <w:r w:rsidRPr="00417358">
        <w:rPr>
          <w:rFonts w:asciiTheme="majorHAnsi" w:hAnsiTheme="majorHAnsi"/>
        </w:rPr>
        <w:t xml:space="preserve">a </w:t>
      </w:r>
      <w:r w:rsidR="00417358" w:rsidRPr="00417358">
        <w:rPr>
          <w:rFonts w:asciiTheme="majorHAnsi" w:hAnsiTheme="majorHAnsi"/>
        </w:rPr>
        <w:t>600</w:t>
      </w:r>
      <w:r w:rsidR="00BB1F77" w:rsidRPr="00417358">
        <w:rPr>
          <w:rFonts w:asciiTheme="majorHAnsi" w:hAnsiTheme="majorHAnsi"/>
        </w:rPr>
        <w:t xml:space="preserve"> ore</w:t>
      </w:r>
      <w:r w:rsidR="00417358" w:rsidRPr="00417358">
        <w:rPr>
          <w:rFonts w:asciiTheme="majorHAnsi" w:hAnsiTheme="majorHAnsi"/>
        </w:rPr>
        <w:t xml:space="preserve"> annuali</w:t>
      </w:r>
      <w:r w:rsidR="000F5AC7" w:rsidRPr="002D56B1">
        <w:rPr>
          <w:rFonts w:asciiTheme="majorHAnsi" w:hAnsiTheme="majorHAnsi"/>
        </w:rPr>
        <w:t xml:space="preserve"> e un costo orario pari a € </w:t>
      </w:r>
      <w:r w:rsidR="00417358">
        <w:rPr>
          <w:rFonts w:asciiTheme="majorHAnsi" w:hAnsiTheme="majorHAnsi"/>
        </w:rPr>
        <w:t>20,32;</w:t>
      </w:r>
    </w:p>
    <w:p w14:paraId="35AE32F2" w14:textId="7A54B410" w:rsidR="00A618C8" w:rsidRPr="002D56B1" w:rsidRDefault="00C17D9B" w:rsidP="00834821">
      <w:pPr>
        <w:jc w:val="both"/>
        <w:rPr>
          <w:rFonts w:asciiTheme="majorHAnsi" w:hAnsiTheme="majorHAnsi"/>
        </w:rPr>
      </w:pPr>
      <w:r>
        <w:rPr>
          <w:rFonts w:asciiTheme="majorHAnsi" w:hAnsiTheme="majorHAnsi"/>
        </w:rPr>
        <w:t>n</w:t>
      </w:r>
      <w:r w:rsidR="00417358">
        <w:rPr>
          <w:rFonts w:asciiTheme="majorHAnsi" w:hAnsiTheme="majorHAnsi"/>
        </w:rPr>
        <w:t xml:space="preserve">. 2 operai – livello A2 </w:t>
      </w:r>
      <w:r w:rsidR="00417358" w:rsidRPr="002D56B1">
        <w:rPr>
          <w:rFonts w:asciiTheme="majorHAnsi" w:hAnsiTheme="majorHAnsi"/>
        </w:rPr>
        <w:t xml:space="preserve">per un monte ore </w:t>
      </w:r>
      <w:r w:rsidR="00417358" w:rsidRPr="00417358">
        <w:rPr>
          <w:rFonts w:asciiTheme="majorHAnsi" w:hAnsiTheme="majorHAnsi"/>
        </w:rPr>
        <w:t>pari a 511</w:t>
      </w:r>
      <w:r w:rsidR="00417358" w:rsidRPr="002D56B1">
        <w:rPr>
          <w:rFonts w:asciiTheme="majorHAnsi" w:hAnsiTheme="majorHAnsi"/>
        </w:rPr>
        <w:t xml:space="preserve"> ore</w:t>
      </w:r>
      <w:r w:rsidR="00417358">
        <w:rPr>
          <w:rFonts w:asciiTheme="majorHAnsi" w:hAnsiTheme="majorHAnsi"/>
        </w:rPr>
        <w:t xml:space="preserve"> annuali</w:t>
      </w:r>
      <w:r w:rsidR="00417358" w:rsidRPr="002D56B1">
        <w:rPr>
          <w:rFonts w:asciiTheme="majorHAnsi" w:hAnsiTheme="majorHAnsi"/>
        </w:rPr>
        <w:t xml:space="preserve"> e un costo orario pari a € </w:t>
      </w:r>
      <w:r w:rsidR="00417358">
        <w:rPr>
          <w:rFonts w:asciiTheme="majorHAnsi" w:hAnsiTheme="majorHAnsi"/>
        </w:rPr>
        <w:t>20,32</w:t>
      </w:r>
      <w:r w:rsidR="000F5AC7" w:rsidRPr="002D56B1">
        <w:rPr>
          <w:rFonts w:asciiTheme="majorHAnsi" w:hAnsiTheme="majorHAnsi"/>
        </w:rPr>
        <w:t>.</w:t>
      </w:r>
    </w:p>
    <w:p w14:paraId="35E1278B" w14:textId="68706B98" w:rsidR="00750D7F" w:rsidRPr="00750D7F" w:rsidRDefault="00750D7F" w:rsidP="00B660FB">
      <w:pPr>
        <w:pStyle w:val="Corpotesto"/>
        <w:spacing w:before="1"/>
        <w:jc w:val="both"/>
        <w:rPr>
          <w:rFonts w:asciiTheme="majorHAnsi" w:hAnsiTheme="majorHAnsi"/>
        </w:rPr>
      </w:pPr>
      <w:r w:rsidRPr="00750D7F">
        <w:rPr>
          <w:rFonts w:asciiTheme="majorHAnsi" w:hAnsiTheme="majorHAnsi"/>
        </w:rPr>
        <w:t>Per l’adeguamento dei prezzi, dopo il primo anno, si applica l’art. 60 del D.Lgs. n. 36/2023</w:t>
      </w:r>
      <w:r w:rsidR="00B660FB">
        <w:rPr>
          <w:rFonts w:asciiTheme="majorHAnsi" w:hAnsiTheme="majorHAnsi"/>
        </w:rPr>
        <w:t>, basando l’eventuale incremento all’adeguamento ISTAT</w:t>
      </w:r>
      <w:r w:rsidRPr="00750D7F">
        <w:rPr>
          <w:rFonts w:asciiTheme="majorHAnsi" w:hAnsiTheme="majorHAnsi"/>
        </w:rPr>
        <w:t>.</w:t>
      </w:r>
    </w:p>
    <w:p w14:paraId="19B6DCA2" w14:textId="7BE6FA16" w:rsidR="00750D7F" w:rsidRPr="00750D7F" w:rsidRDefault="00750D7F" w:rsidP="00B660FB">
      <w:pPr>
        <w:pStyle w:val="Corpotesto"/>
        <w:ind w:right="173"/>
        <w:jc w:val="both"/>
        <w:rPr>
          <w:rFonts w:asciiTheme="majorHAnsi" w:hAnsiTheme="majorHAnsi"/>
        </w:rPr>
      </w:pPr>
      <w:r w:rsidRPr="00750D7F">
        <w:rPr>
          <w:rFonts w:asciiTheme="majorHAnsi" w:hAnsiTheme="majorHAnsi"/>
        </w:rPr>
        <w:t>La procedura di adeguamento dei prezzi è effettuata dalla Stazione appaltante con specifica istruttoria condotta dal Responsabile del procedimento, sulla base di motivata e documentata richiesta inoltrata dall’</w:t>
      </w:r>
      <w:r>
        <w:rPr>
          <w:rFonts w:asciiTheme="majorHAnsi" w:hAnsiTheme="majorHAnsi"/>
        </w:rPr>
        <w:t>Aggiudicataria</w:t>
      </w:r>
      <w:r w:rsidRPr="00750D7F">
        <w:rPr>
          <w:rFonts w:asciiTheme="majorHAnsi" w:hAnsiTheme="majorHAnsi"/>
        </w:rPr>
        <w:t>.</w:t>
      </w:r>
    </w:p>
    <w:p w14:paraId="173B043A" w14:textId="77777777" w:rsidR="00750D7F" w:rsidRPr="00750D7F" w:rsidRDefault="00750D7F" w:rsidP="00B660FB">
      <w:pPr>
        <w:pStyle w:val="Corpotesto"/>
        <w:spacing w:before="1" w:after="0"/>
        <w:jc w:val="both"/>
        <w:rPr>
          <w:rFonts w:asciiTheme="majorHAnsi" w:hAnsiTheme="majorHAnsi"/>
        </w:rPr>
      </w:pPr>
      <w:r w:rsidRPr="00750D7F">
        <w:rPr>
          <w:rFonts w:asciiTheme="majorHAnsi" w:hAnsiTheme="majorHAnsi"/>
        </w:rPr>
        <w:t>L’istanza di adeguamento prezzi dovrà comunque essere corredata da idonea documentazione a sostegno</w:t>
      </w:r>
    </w:p>
    <w:p w14:paraId="4E1DE296" w14:textId="3BDC9929" w:rsidR="00750D7F" w:rsidRDefault="00750D7F" w:rsidP="00B660FB">
      <w:pPr>
        <w:pStyle w:val="Corpotesto"/>
        <w:spacing w:after="0"/>
        <w:jc w:val="both"/>
        <w:rPr>
          <w:rFonts w:asciiTheme="majorHAnsi" w:hAnsiTheme="majorHAnsi"/>
        </w:rPr>
      </w:pPr>
      <w:r w:rsidRPr="00750D7F">
        <w:rPr>
          <w:rFonts w:asciiTheme="majorHAnsi" w:hAnsiTheme="majorHAnsi"/>
        </w:rPr>
        <w:t>della richiesta.</w:t>
      </w:r>
    </w:p>
    <w:p w14:paraId="18EC85CD" w14:textId="77777777" w:rsidR="00B660FB" w:rsidRPr="00750D7F" w:rsidRDefault="00B660FB" w:rsidP="00B660FB">
      <w:pPr>
        <w:pStyle w:val="Corpotesto"/>
        <w:spacing w:after="0"/>
        <w:jc w:val="both"/>
        <w:rPr>
          <w:rFonts w:asciiTheme="majorHAnsi" w:hAnsiTheme="majorHAnsi"/>
        </w:rPr>
      </w:pPr>
    </w:p>
    <w:p w14:paraId="6B8A7333" w14:textId="77777777" w:rsidR="00750D7F" w:rsidRPr="00750D7F" w:rsidRDefault="00750D7F" w:rsidP="00B660FB">
      <w:pPr>
        <w:pStyle w:val="Corpotesto"/>
        <w:spacing w:after="0"/>
        <w:jc w:val="both"/>
        <w:rPr>
          <w:rFonts w:asciiTheme="majorHAnsi" w:hAnsiTheme="majorHAnsi"/>
        </w:rPr>
      </w:pPr>
      <w:r w:rsidRPr="00750D7F">
        <w:rPr>
          <w:rFonts w:asciiTheme="majorHAnsi" w:hAnsiTheme="majorHAnsi"/>
        </w:rPr>
        <w:lastRenderedPageBreak/>
        <w:t>L’eventuale adeguamento per il servizio di ristorazione sarà effettuato non sul prezzo complessivo del</w:t>
      </w:r>
    </w:p>
    <w:p w14:paraId="39725C25" w14:textId="77777777" w:rsidR="00750D7F" w:rsidRPr="00750D7F" w:rsidRDefault="00750D7F" w:rsidP="00B660FB">
      <w:pPr>
        <w:pStyle w:val="Corpotesto"/>
        <w:spacing w:after="0"/>
        <w:jc w:val="both"/>
        <w:rPr>
          <w:rFonts w:asciiTheme="majorHAnsi" w:hAnsiTheme="majorHAnsi"/>
        </w:rPr>
      </w:pPr>
      <w:r w:rsidRPr="00750D7F">
        <w:rPr>
          <w:rFonts w:asciiTheme="majorHAnsi" w:hAnsiTheme="majorHAnsi"/>
        </w:rPr>
        <w:t>pasto ma solo sulle voci di costo effettivamente interessate (costi dei prodotti e/o costo manodopera).</w:t>
      </w:r>
    </w:p>
    <w:p w14:paraId="1A6412C1" w14:textId="77777777" w:rsidR="004E78E3" w:rsidRPr="00534D3B" w:rsidRDefault="004E78E3" w:rsidP="00834821">
      <w:pPr>
        <w:jc w:val="both"/>
        <w:rPr>
          <w:rFonts w:asciiTheme="majorHAnsi" w:hAnsiTheme="majorHAnsi"/>
          <w:color w:val="000000"/>
        </w:rPr>
      </w:pPr>
    </w:p>
    <w:p w14:paraId="3CFBC842" w14:textId="45746EEB" w:rsidR="00834821" w:rsidRDefault="00834821" w:rsidP="00834821">
      <w:pPr>
        <w:pStyle w:val="Default"/>
        <w:jc w:val="both"/>
        <w:rPr>
          <w:rFonts w:asciiTheme="majorHAnsi" w:hAnsiTheme="majorHAnsi"/>
          <w:i/>
          <w:iCs/>
          <w:sz w:val="22"/>
          <w:szCs w:val="22"/>
        </w:rPr>
      </w:pPr>
      <w:r w:rsidRPr="006978A6">
        <w:rPr>
          <w:rFonts w:asciiTheme="majorHAnsi" w:hAnsiTheme="majorHAnsi"/>
          <w:i/>
          <w:iCs/>
          <w:sz w:val="22"/>
          <w:szCs w:val="22"/>
        </w:rPr>
        <w:t xml:space="preserve">ART. </w:t>
      </w:r>
      <w:r w:rsidR="004E78E3">
        <w:rPr>
          <w:rFonts w:asciiTheme="majorHAnsi" w:hAnsiTheme="majorHAnsi"/>
          <w:i/>
          <w:iCs/>
          <w:sz w:val="22"/>
          <w:szCs w:val="22"/>
        </w:rPr>
        <w:t>2</w:t>
      </w:r>
      <w:r w:rsidRPr="006978A6">
        <w:rPr>
          <w:rFonts w:asciiTheme="majorHAnsi" w:hAnsiTheme="majorHAnsi"/>
          <w:i/>
          <w:iCs/>
          <w:sz w:val="22"/>
          <w:szCs w:val="22"/>
        </w:rPr>
        <w:t xml:space="preserve"> DURATA DEL SERVIZIO </w:t>
      </w:r>
    </w:p>
    <w:p w14:paraId="223E5376" w14:textId="77777777" w:rsidR="00433ABD" w:rsidRDefault="00433ABD" w:rsidP="00834821">
      <w:pPr>
        <w:pStyle w:val="Default"/>
        <w:jc w:val="both"/>
        <w:rPr>
          <w:rFonts w:asciiTheme="majorHAnsi" w:hAnsiTheme="majorHAnsi"/>
          <w:i/>
          <w:iCs/>
          <w:sz w:val="22"/>
          <w:szCs w:val="22"/>
        </w:rPr>
      </w:pPr>
    </w:p>
    <w:p w14:paraId="259F9A4A" w14:textId="2FFC1FCC" w:rsidR="00911875" w:rsidRDefault="00834821" w:rsidP="00834821">
      <w:pPr>
        <w:pStyle w:val="Default"/>
        <w:jc w:val="both"/>
        <w:rPr>
          <w:rFonts w:asciiTheme="majorHAnsi" w:hAnsiTheme="majorHAnsi"/>
          <w:sz w:val="22"/>
          <w:szCs w:val="22"/>
        </w:rPr>
      </w:pPr>
      <w:r w:rsidRPr="00433ABD">
        <w:rPr>
          <w:rFonts w:asciiTheme="majorHAnsi" w:hAnsiTheme="majorHAnsi"/>
          <w:sz w:val="22"/>
          <w:szCs w:val="22"/>
        </w:rPr>
        <w:t xml:space="preserve">Il servizio oggetto del presente capitolato si riferisce </w:t>
      </w:r>
      <w:r w:rsidR="00911875" w:rsidRPr="00844468">
        <w:rPr>
          <w:rFonts w:asciiTheme="majorHAnsi" w:hAnsiTheme="majorHAnsi"/>
          <w:sz w:val="22"/>
          <w:szCs w:val="22"/>
        </w:rPr>
        <w:t>al periodo che va dal 01/0</w:t>
      </w:r>
      <w:r w:rsidR="000322D9">
        <w:rPr>
          <w:rFonts w:asciiTheme="majorHAnsi" w:hAnsiTheme="majorHAnsi"/>
          <w:sz w:val="22"/>
          <w:szCs w:val="22"/>
        </w:rPr>
        <w:t>9</w:t>
      </w:r>
      <w:r w:rsidR="00911875" w:rsidRPr="00844468">
        <w:rPr>
          <w:rFonts w:asciiTheme="majorHAnsi" w:hAnsiTheme="majorHAnsi"/>
          <w:sz w:val="22"/>
          <w:szCs w:val="22"/>
        </w:rPr>
        <w:t>/202</w:t>
      </w:r>
      <w:r w:rsidR="000322D9">
        <w:rPr>
          <w:rFonts w:asciiTheme="majorHAnsi" w:hAnsiTheme="majorHAnsi"/>
          <w:sz w:val="22"/>
          <w:szCs w:val="22"/>
        </w:rPr>
        <w:t>5</w:t>
      </w:r>
      <w:r w:rsidR="00911875" w:rsidRPr="00844468">
        <w:rPr>
          <w:rFonts w:asciiTheme="majorHAnsi" w:hAnsiTheme="majorHAnsi"/>
          <w:sz w:val="22"/>
          <w:szCs w:val="22"/>
        </w:rPr>
        <w:t xml:space="preserve"> al 3</w:t>
      </w:r>
      <w:r w:rsidR="008249A4" w:rsidRPr="00844468">
        <w:rPr>
          <w:rFonts w:asciiTheme="majorHAnsi" w:hAnsiTheme="majorHAnsi"/>
          <w:sz w:val="22"/>
          <w:szCs w:val="22"/>
        </w:rPr>
        <w:t>1/</w:t>
      </w:r>
      <w:r w:rsidR="000322D9">
        <w:rPr>
          <w:rFonts w:asciiTheme="majorHAnsi" w:hAnsiTheme="majorHAnsi"/>
          <w:sz w:val="22"/>
          <w:szCs w:val="22"/>
        </w:rPr>
        <w:t>07</w:t>
      </w:r>
      <w:r w:rsidR="008249A4" w:rsidRPr="00844468">
        <w:rPr>
          <w:rFonts w:asciiTheme="majorHAnsi" w:hAnsiTheme="majorHAnsi"/>
          <w:sz w:val="22"/>
          <w:szCs w:val="22"/>
        </w:rPr>
        <w:t>/202</w:t>
      </w:r>
      <w:r w:rsidR="000322D9">
        <w:rPr>
          <w:rFonts w:asciiTheme="majorHAnsi" w:hAnsiTheme="majorHAnsi"/>
          <w:sz w:val="22"/>
          <w:szCs w:val="22"/>
        </w:rPr>
        <w:t>8</w:t>
      </w:r>
      <w:r w:rsidR="008249A4" w:rsidRPr="00844468">
        <w:rPr>
          <w:rFonts w:asciiTheme="majorHAnsi" w:hAnsiTheme="majorHAnsi"/>
          <w:sz w:val="22"/>
          <w:szCs w:val="22"/>
        </w:rPr>
        <w:t xml:space="preserve"> </w:t>
      </w:r>
      <w:r w:rsidR="000322D9">
        <w:rPr>
          <w:rFonts w:asciiTheme="majorHAnsi" w:hAnsiTheme="majorHAnsi"/>
          <w:sz w:val="22"/>
          <w:szCs w:val="22"/>
        </w:rPr>
        <w:t xml:space="preserve">con possibilità di rinnovo per ulteriori 3 anni scolastici </w:t>
      </w:r>
      <w:r w:rsidR="008249A4" w:rsidRPr="00844468">
        <w:rPr>
          <w:rFonts w:asciiTheme="majorHAnsi" w:hAnsiTheme="majorHAnsi"/>
          <w:sz w:val="22"/>
          <w:szCs w:val="22"/>
        </w:rPr>
        <w:t>oltre eventual</w:t>
      </w:r>
      <w:r w:rsidR="000322D9">
        <w:rPr>
          <w:rFonts w:asciiTheme="majorHAnsi" w:hAnsiTheme="majorHAnsi"/>
          <w:sz w:val="22"/>
          <w:szCs w:val="22"/>
        </w:rPr>
        <w:t xml:space="preserve">e </w:t>
      </w:r>
      <w:r w:rsidR="008249A4" w:rsidRPr="00844468">
        <w:rPr>
          <w:rFonts w:asciiTheme="majorHAnsi" w:hAnsiTheme="majorHAnsi"/>
          <w:sz w:val="22"/>
          <w:szCs w:val="22"/>
        </w:rPr>
        <w:t xml:space="preserve">proroga tecnica per </w:t>
      </w:r>
      <w:r w:rsidR="000322D9">
        <w:rPr>
          <w:rFonts w:asciiTheme="majorHAnsi" w:hAnsiTheme="majorHAnsi"/>
          <w:sz w:val="22"/>
          <w:szCs w:val="22"/>
        </w:rPr>
        <w:t xml:space="preserve">1 anno scolastico per </w:t>
      </w:r>
      <w:r w:rsidR="008249A4" w:rsidRPr="00844468">
        <w:rPr>
          <w:rFonts w:asciiTheme="majorHAnsi" w:hAnsiTheme="majorHAnsi"/>
          <w:sz w:val="22"/>
          <w:szCs w:val="22"/>
        </w:rPr>
        <w:t xml:space="preserve">espletamento nuova gara. </w:t>
      </w:r>
      <w:r w:rsidRPr="00433ABD">
        <w:rPr>
          <w:rFonts w:asciiTheme="majorHAnsi" w:hAnsiTheme="majorHAnsi"/>
          <w:sz w:val="22"/>
          <w:szCs w:val="22"/>
        </w:rPr>
        <w:t xml:space="preserve"> </w:t>
      </w:r>
    </w:p>
    <w:p w14:paraId="4C149448" w14:textId="3D05E143" w:rsidR="00834821" w:rsidRDefault="00834821" w:rsidP="00834821">
      <w:pPr>
        <w:pStyle w:val="Default"/>
        <w:jc w:val="both"/>
        <w:rPr>
          <w:rFonts w:asciiTheme="majorHAnsi" w:hAnsiTheme="majorHAnsi"/>
          <w:sz w:val="22"/>
          <w:szCs w:val="22"/>
        </w:rPr>
      </w:pPr>
      <w:r w:rsidRPr="00433ABD">
        <w:rPr>
          <w:rFonts w:asciiTheme="majorHAnsi" w:hAnsiTheme="majorHAnsi"/>
          <w:sz w:val="22"/>
          <w:szCs w:val="22"/>
        </w:rPr>
        <w:t>Il servizio di refezione scolastica sarà effettuato secondo il calendario scolastico ministeriale, nei mesi e nei giorni di effettivo funzionamento delle scuole. Gli orari definitivi d’inizio refezione e le loro eventuali modifiche saranno stabiliti dalle competenti autorità scolastiche.</w:t>
      </w:r>
      <w:r w:rsidRPr="006978A6">
        <w:rPr>
          <w:rFonts w:asciiTheme="majorHAnsi" w:hAnsiTheme="majorHAnsi"/>
          <w:sz w:val="22"/>
          <w:szCs w:val="22"/>
        </w:rPr>
        <w:t xml:space="preserve"> </w:t>
      </w:r>
    </w:p>
    <w:p w14:paraId="4C8973C2" w14:textId="77777777" w:rsidR="00433ABD" w:rsidRDefault="00433ABD" w:rsidP="00834821">
      <w:pPr>
        <w:pStyle w:val="Default"/>
        <w:jc w:val="both"/>
        <w:rPr>
          <w:rFonts w:asciiTheme="majorHAnsi" w:hAnsiTheme="majorHAnsi"/>
          <w:sz w:val="22"/>
          <w:szCs w:val="22"/>
        </w:rPr>
      </w:pPr>
    </w:p>
    <w:p w14:paraId="12A79698" w14:textId="26E5C436" w:rsidR="00122B1E" w:rsidRPr="00122B1E" w:rsidRDefault="00122B1E" w:rsidP="00122B1E">
      <w:pPr>
        <w:jc w:val="both"/>
        <w:rPr>
          <w:rFonts w:asciiTheme="majorHAnsi" w:hAnsiTheme="majorHAnsi"/>
        </w:rPr>
      </w:pPr>
      <w:r w:rsidRPr="00122B1E">
        <w:rPr>
          <w:rFonts w:asciiTheme="majorHAnsi" w:hAnsiTheme="majorHAnsi"/>
        </w:rPr>
        <w:t>Il contratto non può essere ceduto, a pena di nullità, salvo quanto previsto dall’art. 1</w:t>
      </w:r>
      <w:r w:rsidR="000322D9">
        <w:rPr>
          <w:rFonts w:asciiTheme="majorHAnsi" w:hAnsiTheme="majorHAnsi"/>
        </w:rPr>
        <w:t>19</w:t>
      </w:r>
      <w:r w:rsidRPr="00122B1E">
        <w:rPr>
          <w:rFonts w:asciiTheme="majorHAnsi" w:hAnsiTheme="majorHAnsi"/>
        </w:rPr>
        <w:t xml:space="preserve"> co.1 del D. Lgs.</w:t>
      </w:r>
      <w:r w:rsidR="000322D9">
        <w:rPr>
          <w:rFonts w:asciiTheme="majorHAnsi" w:hAnsiTheme="majorHAnsi"/>
        </w:rPr>
        <w:t xml:space="preserve"> 36/2023</w:t>
      </w:r>
      <w:r w:rsidRPr="00122B1E">
        <w:rPr>
          <w:rFonts w:asciiTheme="majorHAnsi" w:hAnsiTheme="majorHAnsi"/>
        </w:rPr>
        <w:t>. Per la cessione dei crediti derivanti dal contratto si applicano le disposizioni di cui all’articolo 1</w:t>
      </w:r>
      <w:r w:rsidR="000322D9">
        <w:rPr>
          <w:rFonts w:asciiTheme="majorHAnsi" w:hAnsiTheme="majorHAnsi"/>
        </w:rPr>
        <w:t>20</w:t>
      </w:r>
      <w:r w:rsidRPr="00122B1E">
        <w:rPr>
          <w:rFonts w:asciiTheme="majorHAnsi" w:hAnsiTheme="majorHAnsi"/>
        </w:rPr>
        <w:t xml:space="preserve"> co.1</w:t>
      </w:r>
      <w:r w:rsidR="000322D9">
        <w:rPr>
          <w:rFonts w:asciiTheme="majorHAnsi" w:hAnsiTheme="majorHAnsi"/>
        </w:rPr>
        <w:t>2</w:t>
      </w:r>
      <w:r w:rsidRPr="00122B1E">
        <w:rPr>
          <w:rFonts w:asciiTheme="majorHAnsi" w:hAnsiTheme="majorHAnsi"/>
        </w:rPr>
        <w:t xml:space="preserve"> del D. Lgs </w:t>
      </w:r>
      <w:r w:rsidR="000322D9">
        <w:rPr>
          <w:rFonts w:asciiTheme="majorHAnsi" w:hAnsiTheme="majorHAnsi"/>
        </w:rPr>
        <w:t>36/2023</w:t>
      </w:r>
      <w:r w:rsidRPr="00122B1E">
        <w:rPr>
          <w:rFonts w:asciiTheme="majorHAnsi" w:hAnsiTheme="majorHAnsi"/>
        </w:rPr>
        <w:t>.</w:t>
      </w:r>
    </w:p>
    <w:p w14:paraId="00C6C12A" w14:textId="2B7D2D1F" w:rsidR="00122B1E" w:rsidRDefault="00122B1E" w:rsidP="00834821">
      <w:pPr>
        <w:jc w:val="both"/>
        <w:rPr>
          <w:rFonts w:asciiTheme="majorHAnsi" w:hAnsiTheme="majorHAnsi"/>
        </w:rPr>
      </w:pPr>
      <w:r w:rsidRPr="00122B1E">
        <w:rPr>
          <w:rFonts w:asciiTheme="majorHAnsi" w:hAnsiTheme="majorHAnsi"/>
        </w:rPr>
        <w:t>Essendo una procedura riservata ai soggetti di cui alla Legge 381/1991 e della L.R.T. 87/1997 (Cooperative sociali finalizzate all’inserimento lavorativo di persone svantaggiate e loro consorzi di cui all’art. 4 della suddetta legge), è ammesso il subappalto solo in favore di tali soggetti ed in merito si applicherà la disciplina di cui all'art. 1</w:t>
      </w:r>
      <w:r w:rsidR="00B76982">
        <w:rPr>
          <w:rFonts w:asciiTheme="majorHAnsi" w:hAnsiTheme="majorHAnsi"/>
        </w:rPr>
        <w:t>19</w:t>
      </w:r>
      <w:r w:rsidRPr="00122B1E">
        <w:rPr>
          <w:rFonts w:asciiTheme="majorHAnsi" w:hAnsiTheme="majorHAnsi"/>
        </w:rPr>
        <w:t xml:space="preserve"> del D.Lgs. </w:t>
      </w:r>
      <w:r w:rsidR="00B76982">
        <w:rPr>
          <w:rFonts w:asciiTheme="majorHAnsi" w:hAnsiTheme="majorHAnsi"/>
        </w:rPr>
        <w:t>36/2023</w:t>
      </w:r>
      <w:r w:rsidRPr="00122B1E">
        <w:rPr>
          <w:rFonts w:asciiTheme="majorHAnsi" w:hAnsiTheme="majorHAnsi"/>
        </w:rPr>
        <w:t xml:space="preserve"> e ss.mm.ii.</w:t>
      </w:r>
    </w:p>
    <w:p w14:paraId="12EE67ED" w14:textId="7845B734" w:rsidR="00D62F91" w:rsidRPr="00D62F91" w:rsidRDefault="004E78E3" w:rsidP="00D62F91">
      <w:pPr>
        <w:jc w:val="both"/>
        <w:rPr>
          <w:rFonts w:asciiTheme="majorHAnsi" w:hAnsiTheme="majorHAnsi"/>
          <w:i/>
        </w:rPr>
      </w:pPr>
      <w:r>
        <w:rPr>
          <w:rFonts w:asciiTheme="majorHAnsi" w:hAnsiTheme="majorHAnsi"/>
          <w:i/>
        </w:rPr>
        <w:t>ART. 3</w:t>
      </w:r>
      <w:r w:rsidR="00D62F91" w:rsidRPr="00D62F91">
        <w:rPr>
          <w:rFonts w:asciiTheme="majorHAnsi" w:hAnsiTheme="majorHAnsi"/>
          <w:i/>
        </w:rPr>
        <w:t xml:space="preserve"> RILEVAZIONE PRESENZE</w:t>
      </w:r>
      <w:r w:rsidR="00C3696E">
        <w:rPr>
          <w:rFonts w:asciiTheme="majorHAnsi" w:hAnsiTheme="majorHAnsi"/>
          <w:i/>
        </w:rPr>
        <w:t xml:space="preserve"> MENSA</w:t>
      </w:r>
    </w:p>
    <w:p w14:paraId="73B498C3" w14:textId="79CDBF85" w:rsidR="00A55F7F" w:rsidRPr="00A55F7F" w:rsidRDefault="00A55F7F" w:rsidP="00110384">
      <w:pPr>
        <w:widowControl w:val="0"/>
        <w:tabs>
          <w:tab w:val="left" w:pos="1013"/>
        </w:tabs>
        <w:autoSpaceDE w:val="0"/>
        <w:autoSpaceDN w:val="0"/>
        <w:spacing w:after="0" w:line="240" w:lineRule="auto"/>
        <w:ind w:right="172"/>
        <w:jc w:val="both"/>
        <w:rPr>
          <w:rFonts w:asciiTheme="majorHAnsi" w:hAnsiTheme="majorHAnsi"/>
        </w:rPr>
      </w:pPr>
      <w:r w:rsidRPr="00A55F7F">
        <w:rPr>
          <w:rFonts w:asciiTheme="majorHAnsi" w:hAnsiTheme="majorHAnsi"/>
        </w:rPr>
        <w:t>Rilevamento delle presenze con sistema portatile (telefono o tablet attivi con ricezione WIFI</w:t>
      </w:r>
      <w:r>
        <w:rPr>
          <w:rFonts w:asciiTheme="majorHAnsi" w:hAnsiTheme="majorHAnsi"/>
        </w:rPr>
        <w:t xml:space="preserve"> a cura dell’aggiudicataria</w:t>
      </w:r>
      <w:r w:rsidRPr="00A55F7F">
        <w:rPr>
          <w:rFonts w:asciiTheme="majorHAnsi" w:hAnsiTheme="majorHAnsi"/>
        </w:rPr>
        <w:t>) con accesso, tramite specifica applicazione fornita dal gestore del software commissionato dal Comune, al portale di gestione per la successiva contabilizzazione automatica delle presenze con indicazione del tipo di dieta; l’affidatario dovrà farsi carico dei costi di formazione all’utilizzo dell’applicazione del proprio personale;</w:t>
      </w:r>
    </w:p>
    <w:p w14:paraId="0CC7E1EE" w14:textId="77777777" w:rsidR="00110384" w:rsidRDefault="00110384" w:rsidP="00110384">
      <w:pPr>
        <w:spacing w:after="0" w:line="240" w:lineRule="auto"/>
        <w:jc w:val="both"/>
        <w:rPr>
          <w:rFonts w:asciiTheme="majorHAnsi" w:hAnsiTheme="majorHAnsi"/>
        </w:rPr>
      </w:pPr>
    </w:p>
    <w:p w14:paraId="1B648257" w14:textId="382826A4" w:rsidR="00F64FE9" w:rsidRDefault="00F64FE9" w:rsidP="00110384">
      <w:pPr>
        <w:spacing w:after="0" w:line="240" w:lineRule="auto"/>
        <w:jc w:val="both"/>
        <w:rPr>
          <w:rFonts w:asciiTheme="majorHAnsi" w:hAnsiTheme="majorHAnsi"/>
        </w:rPr>
      </w:pPr>
      <w:r>
        <w:rPr>
          <w:rFonts w:asciiTheme="majorHAnsi" w:hAnsiTheme="majorHAnsi"/>
        </w:rPr>
        <w:t xml:space="preserve">Nell’eventualità in cui non sia disponibile il rilevamento presenze sopra richiamato, per mancata fornitura del software da parte del Comune, </w:t>
      </w:r>
      <w:r w:rsidR="0041367B">
        <w:rPr>
          <w:rFonts w:asciiTheme="majorHAnsi" w:hAnsiTheme="majorHAnsi"/>
        </w:rPr>
        <w:t>la rilevazione presenze sarà effettuata su un apposito registro (in foglio elettronico) che verrà compilato da un addetto del plesso scolastico o della ditta aggiudicataria.</w:t>
      </w:r>
    </w:p>
    <w:p w14:paraId="775F3425" w14:textId="77777777" w:rsidR="00110384" w:rsidRDefault="00110384" w:rsidP="00110384">
      <w:pPr>
        <w:spacing w:after="0" w:line="240" w:lineRule="auto"/>
        <w:jc w:val="both"/>
        <w:rPr>
          <w:rFonts w:asciiTheme="majorHAnsi" w:hAnsiTheme="majorHAnsi"/>
        </w:rPr>
      </w:pPr>
    </w:p>
    <w:p w14:paraId="55F1EC5F" w14:textId="00563804" w:rsidR="0027587A" w:rsidRPr="008249A4" w:rsidRDefault="00D62F91" w:rsidP="00D62F91">
      <w:pPr>
        <w:jc w:val="both"/>
        <w:rPr>
          <w:rFonts w:asciiTheme="majorHAnsi" w:hAnsiTheme="majorHAnsi"/>
        </w:rPr>
      </w:pPr>
      <w:r w:rsidRPr="00110384">
        <w:rPr>
          <w:rFonts w:asciiTheme="majorHAnsi" w:hAnsiTheme="majorHAnsi"/>
        </w:rPr>
        <w:t>La cooperativa dovrà co</w:t>
      </w:r>
      <w:r w:rsidR="00C3696E" w:rsidRPr="00110384">
        <w:rPr>
          <w:rFonts w:asciiTheme="majorHAnsi" w:hAnsiTheme="majorHAnsi"/>
        </w:rPr>
        <w:t>municare</w:t>
      </w:r>
      <w:r w:rsidRPr="00110384">
        <w:rPr>
          <w:rFonts w:asciiTheme="majorHAnsi" w:hAnsiTheme="majorHAnsi"/>
        </w:rPr>
        <w:t xml:space="preserve"> i </w:t>
      </w:r>
      <w:r w:rsidR="00C3696E" w:rsidRPr="00110384">
        <w:rPr>
          <w:rFonts w:asciiTheme="majorHAnsi" w:hAnsiTheme="majorHAnsi"/>
        </w:rPr>
        <w:t>numeri</w:t>
      </w:r>
      <w:r w:rsidRPr="00110384">
        <w:rPr>
          <w:rFonts w:asciiTheme="majorHAnsi" w:hAnsiTheme="majorHAnsi"/>
        </w:rPr>
        <w:t xml:space="preserve"> </w:t>
      </w:r>
      <w:r w:rsidR="00ED2400" w:rsidRPr="00110384">
        <w:rPr>
          <w:rFonts w:asciiTheme="majorHAnsi" w:hAnsiTheme="majorHAnsi"/>
        </w:rPr>
        <w:t xml:space="preserve">dei pasti erogati </w:t>
      </w:r>
      <w:r w:rsidRPr="00110384">
        <w:rPr>
          <w:rFonts w:asciiTheme="majorHAnsi" w:hAnsiTheme="majorHAnsi"/>
        </w:rPr>
        <w:t>al Comune entro il giorno 5 del mese successivo per la relativa fatturazione.</w:t>
      </w:r>
      <w:r w:rsidRPr="008249A4">
        <w:rPr>
          <w:rFonts w:asciiTheme="majorHAnsi" w:hAnsiTheme="majorHAnsi"/>
        </w:rPr>
        <w:t xml:space="preserve"> </w:t>
      </w:r>
    </w:p>
    <w:p w14:paraId="5D5DE3D0" w14:textId="75FCCAE2" w:rsidR="00D62F91" w:rsidRPr="00D62F91" w:rsidRDefault="00D62F91" w:rsidP="00D62F91">
      <w:pPr>
        <w:jc w:val="both"/>
        <w:rPr>
          <w:rFonts w:asciiTheme="majorHAnsi" w:hAnsiTheme="majorHAnsi"/>
          <w:i/>
        </w:rPr>
      </w:pPr>
      <w:r w:rsidRPr="00D62F91">
        <w:rPr>
          <w:rFonts w:asciiTheme="majorHAnsi" w:hAnsiTheme="majorHAnsi"/>
          <w:i/>
        </w:rPr>
        <w:t xml:space="preserve">ART. </w:t>
      </w:r>
      <w:r w:rsidR="004E78E3">
        <w:rPr>
          <w:rFonts w:asciiTheme="majorHAnsi" w:hAnsiTheme="majorHAnsi"/>
          <w:i/>
        </w:rPr>
        <w:t>4</w:t>
      </w:r>
      <w:r w:rsidRPr="00D62F91">
        <w:rPr>
          <w:rFonts w:asciiTheme="majorHAnsi" w:hAnsiTheme="majorHAnsi"/>
          <w:i/>
        </w:rPr>
        <w:t xml:space="preserve"> DISCIPLINA DEL SERVIZIO</w:t>
      </w:r>
    </w:p>
    <w:p w14:paraId="75F98863" w14:textId="18CDF2C7" w:rsidR="00D62F91" w:rsidRPr="00D62F91" w:rsidRDefault="00D62F91" w:rsidP="00D62F91">
      <w:pPr>
        <w:jc w:val="both"/>
        <w:rPr>
          <w:rFonts w:asciiTheme="majorHAnsi" w:hAnsiTheme="majorHAnsi"/>
        </w:rPr>
      </w:pPr>
      <w:r w:rsidRPr="00D62F91">
        <w:rPr>
          <w:rFonts w:asciiTheme="majorHAnsi" w:hAnsiTheme="majorHAnsi"/>
        </w:rPr>
        <w:t>I</w:t>
      </w:r>
      <w:r>
        <w:rPr>
          <w:rFonts w:asciiTheme="majorHAnsi" w:hAnsiTheme="majorHAnsi"/>
        </w:rPr>
        <w:t>l</w:t>
      </w:r>
      <w:r w:rsidRPr="00D62F91">
        <w:rPr>
          <w:rFonts w:asciiTheme="majorHAnsi" w:hAnsiTheme="majorHAnsi"/>
        </w:rPr>
        <w:t xml:space="preserve"> servizi</w:t>
      </w:r>
      <w:r>
        <w:rPr>
          <w:rFonts w:asciiTheme="majorHAnsi" w:hAnsiTheme="majorHAnsi"/>
        </w:rPr>
        <w:t>o</w:t>
      </w:r>
      <w:r w:rsidRPr="00D62F91">
        <w:rPr>
          <w:rFonts w:asciiTheme="majorHAnsi" w:hAnsiTheme="majorHAnsi"/>
        </w:rPr>
        <w:t xml:space="preserve"> dovr</w:t>
      </w:r>
      <w:r>
        <w:rPr>
          <w:rFonts w:asciiTheme="majorHAnsi" w:hAnsiTheme="majorHAnsi"/>
        </w:rPr>
        <w:t>à essere svolto</w:t>
      </w:r>
      <w:r w:rsidRPr="00D62F91">
        <w:rPr>
          <w:rFonts w:asciiTheme="majorHAnsi" w:hAnsiTheme="majorHAnsi"/>
        </w:rPr>
        <w:t xml:space="preserve"> a completa cura e spese della </w:t>
      </w:r>
      <w:r>
        <w:rPr>
          <w:rFonts w:asciiTheme="majorHAnsi" w:hAnsiTheme="majorHAnsi"/>
        </w:rPr>
        <w:t>cooperativa aggiudicataria,</w:t>
      </w:r>
      <w:r w:rsidRPr="00D62F91">
        <w:rPr>
          <w:rFonts w:asciiTheme="majorHAnsi" w:hAnsiTheme="majorHAnsi"/>
        </w:rPr>
        <w:t xml:space="preserve"> con personale in numero sufficiente</w:t>
      </w:r>
      <w:r>
        <w:rPr>
          <w:rFonts w:asciiTheme="majorHAnsi" w:hAnsiTheme="majorHAnsi"/>
        </w:rPr>
        <w:t xml:space="preserve"> e</w:t>
      </w:r>
      <w:r w:rsidRPr="00D62F91">
        <w:rPr>
          <w:rFonts w:asciiTheme="majorHAnsi" w:hAnsiTheme="majorHAnsi"/>
        </w:rPr>
        <w:t xml:space="preserve"> con propria organizzazione, nel rispetto di tutte le norme vigenti in materia</w:t>
      </w:r>
      <w:r w:rsidR="00474A56">
        <w:rPr>
          <w:rFonts w:asciiTheme="majorHAnsi" w:hAnsiTheme="majorHAnsi"/>
        </w:rPr>
        <w:t>,</w:t>
      </w:r>
      <w:r w:rsidRPr="00D62F91">
        <w:rPr>
          <w:rFonts w:asciiTheme="majorHAnsi" w:hAnsiTheme="majorHAnsi"/>
        </w:rPr>
        <w:t xml:space="preserve"> con particolare attenzione alle</w:t>
      </w:r>
      <w:r w:rsidR="003A3AD3">
        <w:rPr>
          <w:rFonts w:asciiTheme="majorHAnsi" w:hAnsiTheme="majorHAnsi"/>
        </w:rPr>
        <w:t xml:space="preserve"> disposizioni dettate dal D.Lgs.</w:t>
      </w:r>
      <w:r w:rsidRPr="00D62F91">
        <w:rPr>
          <w:rFonts w:asciiTheme="majorHAnsi" w:hAnsiTheme="majorHAnsi"/>
        </w:rPr>
        <w:t xml:space="preserve"> 81/2008 e s</w:t>
      </w:r>
      <w:r>
        <w:rPr>
          <w:rFonts w:asciiTheme="majorHAnsi" w:hAnsiTheme="majorHAnsi"/>
        </w:rPr>
        <w:t>s.mm.ii.</w:t>
      </w:r>
      <w:r w:rsidRPr="00D62F91">
        <w:rPr>
          <w:rFonts w:asciiTheme="majorHAnsi" w:hAnsiTheme="majorHAnsi"/>
        </w:rPr>
        <w:t>, con tutti i mezzi e materiali necessari, secondo le direttive e le modalità stabilite dall’Amministrazione Comunale o dal personale dipendente</w:t>
      </w:r>
      <w:r w:rsidR="00DB384E">
        <w:rPr>
          <w:rFonts w:asciiTheme="majorHAnsi" w:hAnsiTheme="majorHAnsi"/>
        </w:rPr>
        <w:t>/</w:t>
      </w:r>
      <w:r w:rsidR="00DB384E" w:rsidRPr="00B627C4">
        <w:rPr>
          <w:rFonts w:asciiTheme="majorHAnsi" w:hAnsiTheme="majorHAnsi"/>
        </w:rPr>
        <w:t>soci lavoratori</w:t>
      </w:r>
      <w:r w:rsidRPr="00B627C4">
        <w:rPr>
          <w:rFonts w:asciiTheme="majorHAnsi" w:hAnsiTheme="majorHAnsi"/>
        </w:rPr>
        <w:t xml:space="preserve"> </w:t>
      </w:r>
      <w:r w:rsidR="00DB384E" w:rsidRPr="00B627C4">
        <w:rPr>
          <w:rFonts w:asciiTheme="majorHAnsi" w:hAnsiTheme="majorHAnsi"/>
        </w:rPr>
        <w:t>preposti</w:t>
      </w:r>
      <w:r w:rsidRPr="00B627C4">
        <w:rPr>
          <w:rFonts w:asciiTheme="majorHAnsi" w:hAnsiTheme="majorHAnsi"/>
        </w:rPr>
        <w:t xml:space="preserve"> al controllo del servizio,</w:t>
      </w:r>
      <w:r w:rsidRPr="00D62F91">
        <w:rPr>
          <w:rFonts w:asciiTheme="majorHAnsi" w:hAnsiTheme="majorHAnsi"/>
        </w:rPr>
        <w:t xml:space="preserve"> i cui nominativi </w:t>
      </w:r>
      <w:r>
        <w:rPr>
          <w:rFonts w:asciiTheme="majorHAnsi" w:hAnsiTheme="majorHAnsi"/>
        </w:rPr>
        <w:t>dovranno</w:t>
      </w:r>
      <w:r w:rsidRPr="00D62F91">
        <w:rPr>
          <w:rFonts w:asciiTheme="majorHAnsi" w:hAnsiTheme="majorHAnsi"/>
        </w:rPr>
        <w:t xml:space="preserve"> essere resi noti al comune.</w:t>
      </w:r>
    </w:p>
    <w:p w14:paraId="00F23867" w14:textId="77777777" w:rsidR="00D62F91" w:rsidRPr="00D62F91" w:rsidRDefault="00D62F91" w:rsidP="00D62F91">
      <w:pPr>
        <w:jc w:val="both"/>
        <w:rPr>
          <w:rFonts w:asciiTheme="majorHAnsi" w:hAnsiTheme="majorHAnsi"/>
        </w:rPr>
      </w:pPr>
      <w:r w:rsidRPr="00D62F91">
        <w:rPr>
          <w:rFonts w:asciiTheme="majorHAnsi" w:hAnsiTheme="majorHAnsi"/>
        </w:rPr>
        <w:t>In caso di assunzione di nuovo personale</w:t>
      </w:r>
      <w:r w:rsidR="00DB384E">
        <w:rPr>
          <w:rFonts w:asciiTheme="majorHAnsi" w:hAnsiTheme="majorHAnsi"/>
        </w:rPr>
        <w:t>/</w:t>
      </w:r>
      <w:r w:rsidR="00DB384E" w:rsidRPr="00B627C4">
        <w:rPr>
          <w:rFonts w:asciiTheme="majorHAnsi" w:hAnsiTheme="majorHAnsi"/>
        </w:rPr>
        <w:t>utilizzo di nuovi soci lavoratori</w:t>
      </w:r>
      <w:r>
        <w:rPr>
          <w:rFonts w:asciiTheme="majorHAnsi" w:hAnsiTheme="majorHAnsi"/>
        </w:rPr>
        <w:t xml:space="preserve"> per l’esecuzione del servizio</w:t>
      </w:r>
      <w:r w:rsidRPr="00D62F91">
        <w:rPr>
          <w:rFonts w:asciiTheme="majorHAnsi" w:hAnsiTheme="majorHAnsi"/>
        </w:rPr>
        <w:t xml:space="preserve">, </w:t>
      </w:r>
      <w:r>
        <w:rPr>
          <w:rFonts w:asciiTheme="majorHAnsi" w:hAnsiTheme="majorHAnsi"/>
        </w:rPr>
        <w:t xml:space="preserve">l’aggiudicatario </w:t>
      </w:r>
      <w:r w:rsidRPr="00D62F91">
        <w:rPr>
          <w:rFonts w:asciiTheme="majorHAnsi" w:hAnsiTheme="majorHAnsi"/>
        </w:rPr>
        <w:t xml:space="preserve">dovrà </w:t>
      </w:r>
      <w:r>
        <w:rPr>
          <w:rFonts w:asciiTheme="majorHAnsi" w:hAnsiTheme="majorHAnsi"/>
        </w:rPr>
        <w:t>darne</w:t>
      </w:r>
      <w:r w:rsidRPr="00D62F91">
        <w:rPr>
          <w:rFonts w:asciiTheme="majorHAnsi" w:hAnsiTheme="majorHAnsi"/>
        </w:rPr>
        <w:t xml:space="preserve"> immediata comunicazione al Comune, fornendo anche copia degli atti </w:t>
      </w:r>
      <w:r w:rsidR="003B5E08">
        <w:rPr>
          <w:rFonts w:asciiTheme="majorHAnsi" w:hAnsiTheme="majorHAnsi"/>
        </w:rPr>
        <w:t xml:space="preserve">di assunzione </w:t>
      </w:r>
      <w:r w:rsidRPr="00D62F91">
        <w:rPr>
          <w:rFonts w:asciiTheme="majorHAnsi" w:hAnsiTheme="majorHAnsi"/>
        </w:rPr>
        <w:t>debitamente registrati.</w:t>
      </w:r>
    </w:p>
    <w:p w14:paraId="676A7366" w14:textId="66F28D39" w:rsidR="00D62F91" w:rsidRPr="00D62F91" w:rsidRDefault="00D62F91" w:rsidP="00D62F91">
      <w:pPr>
        <w:jc w:val="both"/>
        <w:rPr>
          <w:rFonts w:asciiTheme="majorHAnsi" w:hAnsiTheme="majorHAnsi"/>
          <w:i/>
        </w:rPr>
      </w:pPr>
      <w:r w:rsidRPr="00D62F91">
        <w:rPr>
          <w:rFonts w:asciiTheme="majorHAnsi" w:hAnsiTheme="majorHAnsi"/>
          <w:i/>
        </w:rPr>
        <w:t xml:space="preserve">ART. </w:t>
      </w:r>
      <w:r w:rsidR="004E78E3">
        <w:rPr>
          <w:rFonts w:asciiTheme="majorHAnsi" w:hAnsiTheme="majorHAnsi"/>
          <w:i/>
        </w:rPr>
        <w:t>5</w:t>
      </w:r>
      <w:r w:rsidRPr="00D62F91">
        <w:rPr>
          <w:rFonts w:asciiTheme="majorHAnsi" w:hAnsiTheme="majorHAnsi"/>
          <w:i/>
        </w:rPr>
        <w:t xml:space="preserve"> USO DEI LOCALI E DELLE ATTREZZATURE</w:t>
      </w:r>
    </w:p>
    <w:p w14:paraId="79DA01CB" w14:textId="77777777" w:rsidR="00D62F91" w:rsidRPr="006978A6" w:rsidRDefault="00D62F91" w:rsidP="00D62F91">
      <w:pPr>
        <w:jc w:val="both"/>
        <w:rPr>
          <w:rFonts w:asciiTheme="majorHAnsi" w:hAnsiTheme="majorHAnsi"/>
        </w:rPr>
      </w:pPr>
      <w:r w:rsidRPr="006978A6">
        <w:rPr>
          <w:rFonts w:asciiTheme="majorHAnsi" w:hAnsiTheme="majorHAnsi"/>
        </w:rPr>
        <w:t xml:space="preserve">L’Amministrazione Comunale consegnerà </w:t>
      </w:r>
      <w:r w:rsidR="00C002A3">
        <w:rPr>
          <w:rFonts w:asciiTheme="majorHAnsi" w:hAnsiTheme="majorHAnsi"/>
        </w:rPr>
        <w:t xml:space="preserve">all’aggiudicatario </w:t>
      </w:r>
      <w:r w:rsidRPr="006978A6">
        <w:rPr>
          <w:rFonts w:asciiTheme="majorHAnsi" w:hAnsiTheme="majorHAnsi"/>
        </w:rPr>
        <w:t>in comodato gratuito:</w:t>
      </w:r>
    </w:p>
    <w:p w14:paraId="3B83CA13" w14:textId="77777777" w:rsidR="00D62F91" w:rsidRPr="003B5E08" w:rsidRDefault="00D62F91" w:rsidP="00D62F91">
      <w:pPr>
        <w:numPr>
          <w:ilvl w:val="0"/>
          <w:numId w:val="20"/>
        </w:numPr>
        <w:suppressAutoHyphens/>
        <w:spacing w:after="0" w:line="240" w:lineRule="auto"/>
        <w:jc w:val="both"/>
        <w:rPr>
          <w:rFonts w:asciiTheme="majorHAnsi" w:hAnsiTheme="majorHAnsi"/>
        </w:rPr>
      </w:pPr>
      <w:r w:rsidRPr="003B5E08">
        <w:rPr>
          <w:rFonts w:asciiTheme="majorHAnsi" w:hAnsiTheme="majorHAnsi"/>
        </w:rPr>
        <w:t>L’utilizzo del centro cottura;</w:t>
      </w:r>
    </w:p>
    <w:p w14:paraId="49EC0229" w14:textId="77777777" w:rsidR="00D62F91" w:rsidRPr="006978A6" w:rsidRDefault="00D62F91" w:rsidP="00D62F91">
      <w:pPr>
        <w:numPr>
          <w:ilvl w:val="0"/>
          <w:numId w:val="20"/>
        </w:numPr>
        <w:suppressAutoHyphens/>
        <w:spacing w:after="0" w:line="240" w:lineRule="auto"/>
        <w:jc w:val="both"/>
        <w:rPr>
          <w:rFonts w:asciiTheme="majorHAnsi" w:hAnsiTheme="majorHAnsi"/>
        </w:rPr>
      </w:pPr>
      <w:r w:rsidRPr="006978A6">
        <w:rPr>
          <w:rFonts w:asciiTheme="majorHAnsi" w:hAnsiTheme="majorHAnsi"/>
        </w:rPr>
        <w:lastRenderedPageBreak/>
        <w:t>Le attrezzature e gli strumenti presenti nel centro cottura;</w:t>
      </w:r>
    </w:p>
    <w:p w14:paraId="7E1BAEC4" w14:textId="77777777" w:rsidR="00D62F91" w:rsidRPr="006978A6" w:rsidRDefault="00D62F91" w:rsidP="00D62F91">
      <w:pPr>
        <w:numPr>
          <w:ilvl w:val="0"/>
          <w:numId w:val="20"/>
        </w:numPr>
        <w:suppressAutoHyphens/>
        <w:spacing w:after="0" w:line="240" w:lineRule="auto"/>
        <w:jc w:val="both"/>
        <w:rPr>
          <w:rFonts w:asciiTheme="majorHAnsi" w:hAnsiTheme="majorHAnsi"/>
        </w:rPr>
      </w:pPr>
      <w:r w:rsidRPr="006978A6">
        <w:rPr>
          <w:rFonts w:asciiTheme="majorHAnsi" w:hAnsiTheme="majorHAnsi"/>
        </w:rPr>
        <w:t>Le attrezzature presenti nel locale refettorio;</w:t>
      </w:r>
    </w:p>
    <w:p w14:paraId="26C1E569" w14:textId="77777777" w:rsidR="00C20552" w:rsidRDefault="00C20552" w:rsidP="00D62F91">
      <w:pPr>
        <w:jc w:val="both"/>
        <w:rPr>
          <w:rFonts w:asciiTheme="majorHAnsi" w:hAnsiTheme="majorHAnsi"/>
        </w:rPr>
      </w:pPr>
    </w:p>
    <w:p w14:paraId="515BEC2D" w14:textId="56B988CC" w:rsidR="00D62F91" w:rsidRPr="00D62F91" w:rsidRDefault="00D62F91" w:rsidP="00D62F91">
      <w:pPr>
        <w:jc w:val="both"/>
        <w:rPr>
          <w:rFonts w:asciiTheme="majorHAnsi" w:hAnsiTheme="majorHAnsi"/>
        </w:rPr>
      </w:pPr>
      <w:r w:rsidRPr="00D62F91">
        <w:rPr>
          <w:rFonts w:asciiTheme="majorHAnsi" w:hAnsiTheme="majorHAnsi"/>
        </w:rPr>
        <w:t xml:space="preserve">La consegna dei locali, delle attrezzature e degli arredi avverrà previa redazione d’apposito </w:t>
      </w:r>
      <w:r w:rsidR="00C002A3">
        <w:rPr>
          <w:rFonts w:asciiTheme="majorHAnsi" w:hAnsiTheme="majorHAnsi"/>
        </w:rPr>
        <w:t>verbale, tra l’Ufficio Scuola e</w:t>
      </w:r>
      <w:r w:rsidRPr="00D62F91">
        <w:rPr>
          <w:rFonts w:asciiTheme="majorHAnsi" w:hAnsiTheme="majorHAnsi"/>
        </w:rPr>
        <w:t xml:space="preserve"> i rappresentanti della </w:t>
      </w:r>
      <w:r w:rsidR="00C002A3">
        <w:rPr>
          <w:rFonts w:asciiTheme="majorHAnsi" w:hAnsiTheme="majorHAnsi"/>
        </w:rPr>
        <w:t>cooperativa aggiudicataria</w:t>
      </w:r>
      <w:r w:rsidRPr="00D62F91">
        <w:rPr>
          <w:rFonts w:asciiTheme="majorHAnsi" w:hAnsiTheme="majorHAnsi"/>
        </w:rPr>
        <w:t xml:space="preserve"> sulla base dell’inventario predisposto dall’Amministrazione Comunale.</w:t>
      </w:r>
    </w:p>
    <w:p w14:paraId="4E8049FF" w14:textId="09EBF432" w:rsidR="00D62F91" w:rsidRPr="00D62F91" w:rsidRDefault="00D62F91" w:rsidP="00D62F91">
      <w:pPr>
        <w:jc w:val="both"/>
        <w:rPr>
          <w:rFonts w:asciiTheme="majorHAnsi" w:hAnsiTheme="majorHAnsi"/>
        </w:rPr>
      </w:pPr>
      <w:r w:rsidRPr="00D62F91">
        <w:rPr>
          <w:rFonts w:asciiTheme="majorHAnsi" w:hAnsiTheme="majorHAnsi"/>
        </w:rPr>
        <w:t xml:space="preserve">I locali, gli arredi e le attrezzature </w:t>
      </w:r>
      <w:r w:rsidR="00D2416A" w:rsidRPr="00D62F91">
        <w:rPr>
          <w:rFonts w:asciiTheme="majorHAnsi" w:hAnsiTheme="majorHAnsi"/>
        </w:rPr>
        <w:t>dovranno essere restituiti</w:t>
      </w:r>
      <w:r w:rsidRPr="00D62F91">
        <w:rPr>
          <w:rFonts w:asciiTheme="majorHAnsi" w:hAnsiTheme="majorHAnsi"/>
        </w:rPr>
        <w:t xml:space="preserve"> nelle medesime condizioni in cui si trovano alla consegna.</w:t>
      </w:r>
    </w:p>
    <w:p w14:paraId="2AA398B3" w14:textId="77777777" w:rsidR="00D62F91" w:rsidRPr="00D62F91" w:rsidRDefault="00D62F91" w:rsidP="00D62F91">
      <w:pPr>
        <w:jc w:val="both"/>
        <w:rPr>
          <w:rFonts w:asciiTheme="majorHAnsi" w:hAnsiTheme="majorHAnsi"/>
        </w:rPr>
      </w:pPr>
      <w:r w:rsidRPr="00D62F91">
        <w:rPr>
          <w:rFonts w:asciiTheme="majorHAnsi" w:hAnsiTheme="majorHAnsi"/>
        </w:rPr>
        <w:t xml:space="preserve">L’Amministrazione Comunale si riserva in ogni momento di controllare l’effettivo stato delle strutture, degli impianti, delle attrezzature e degli </w:t>
      </w:r>
      <w:r w:rsidRPr="003B5E08">
        <w:rPr>
          <w:rFonts w:asciiTheme="majorHAnsi" w:hAnsiTheme="majorHAnsi"/>
        </w:rPr>
        <w:t>arredi</w:t>
      </w:r>
      <w:r w:rsidR="00C002A3" w:rsidRPr="003B5E08">
        <w:rPr>
          <w:rFonts w:asciiTheme="majorHAnsi" w:hAnsiTheme="majorHAnsi"/>
        </w:rPr>
        <w:t>, con l’effettuazione di controlli anche senza preavviso</w:t>
      </w:r>
      <w:r w:rsidRPr="003B5E08">
        <w:rPr>
          <w:rFonts w:asciiTheme="majorHAnsi" w:hAnsiTheme="majorHAnsi"/>
        </w:rPr>
        <w:t>.</w:t>
      </w:r>
    </w:p>
    <w:p w14:paraId="7185EFB3" w14:textId="321CE5DA" w:rsidR="00AF2D8B" w:rsidRDefault="00D62F91" w:rsidP="00C002A3">
      <w:pPr>
        <w:jc w:val="both"/>
        <w:rPr>
          <w:rFonts w:asciiTheme="majorHAnsi" w:hAnsiTheme="majorHAnsi"/>
        </w:rPr>
      </w:pPr>
      <w:r w:rsidRPr="00D62F91">
        <w:rPr>
          <w:rFonts w:asciiTheme="majorHAnsi" w:hAnsiTheme="majorHAnsi"/>
        </w:rPr>
        <w:t xml:space="preserve">L’ingresso nei locali della cucina è riservato al </w:t>
      </w:r>
      <w:r w:rsidR="00C002A3">
        <w:rPr>
          <w:rFonts w:asciiTheme="majorHAnsi" w:hAnsiTheme="majorHAnsi"/>
        </w:rPr>
        <w:t xml:space="preserve">personale dell’aggiudicatario </w:t>
      </w:r>
      <w:r w:rsidRPr="00D62F91">
        <w:rPr>
          <w:rFonts w:asciiTheme="majorHAnsi" w:hAnsiTheme="majorHAnsi"/>
        </w:rPr>
        <w:t>addetto al servizio. Avranno inoltre libero accesso i funzionari del Comune specificatamente incaricati di controllare la preparazione e la distribuzione dei pasti. I funzionari saranno tenuti alla scrupolosa osservanza delle norme igien</w:t>
      </w:r>
      <w:r w:rsidR="00C002A3">
        <w:rPr>
          <w:rFonts w:asciiTheme="majorHAnsi" w:hAnsiTheme="majorHAnsi"/>
        </w:rPr>
        <w:t xml:space="preserve">ico sanitarie. Avranno inoltre </w:t>
      </w:r>
      <w:r w:rsidRPr="00D62F91">
        <w:rPr>
          <w:rFonts w:asciiTheme="majorHAnsi" w:hAnsiTheme="majorHAnsi"/>
        </w:rPr>
        <w:t>accesso a tutti i locali funzionari dell’Azienda U.S.L. per i controlli ritenuti opportuni.</w:t>
      </w:r>
    </w:p>
    <w:p w14:paraId="3A499A2B" w14:textId="77777777" w:rsidR="00AF2D8B" w:rsidRPr="00AF2D8B" w:rsidRDefault="00AF2D8B" w:rsidP="00AF2D8B">
      <w:pPr>
        <w:contextualSpacing/>
        <w:jc w:val="center"/>
        <w:rPr>
          <w:rFonts w:asciiTheme="majorHAnsi" w:hAnsiTheme="majorHAnsi" w:cs="Times New Roman"/>
          <w:u w:val="single"/>
        </w:rPr>
      </w:pPr>
      <w:r w:rsidRPr="00AF2D8B">
        <w:rPr>
          <w:rFonts w:asciiTheme="majorHAnsi" w:hAnsiTheme="majorHAnsi" w:cs="Times New Roman"/>
          <w:b/>
          <w:u w:val="single"/>
        </w:rPr>
        <w:t>Titolo II</w:t>
      </w:r>
      <w:r w:rsidRPr="00AF2D8B">
        <w:rPr>
          <w:rFonts w:asciiTheme="majorHAnsi" w:hAnsiTheme="majorHAnsi" w:cs="Times New Roman"/>
          <w:u w:val="single"/>
        </w:rPr>
        <w:t>: TECNOLOGIE DI MANIPOLAZIONE E COTTURA</w:t>
      </w:r>
    </w:p>
    <w:p w14:paraId="34AC2C14" w14:textId="77777777" w:rsidR="00AF2D8B" w:rsidRPr="00AF2D8B" w:rsidRDefault="00AF2D8B" w:rsidP="00AF2D8B">
      <w:pPr>
        <w:contextualSpacing/>
        <w:jc w:val="both"/>
        <w:rPr>
          <w:rFonts w:asciiTheme="majorHAnsi" w:hAnsiTheme="majorHAnsi" w:cs="Times New Roman"/>
        </w:rPr>
      </w:pPr>
    </w:p>
    <w:p w14:paraId="4C23C78B" w14:textId="3900CD41" w:rsidR="00AF2D8B" w:rsidRDefault="00AF2D8B" w:rsidP="00AF2D8B">
      <w:pPr>
        <w:contextualSpacing/>
        <w:jc w:val="both"/>
        <w:rPr>
          <w:rFonts w:asciiTheme="majorHAnsi" w:hAnsiTheme="majorHAnsi" w:cs="Times New Roman"/>
          <w:i/>
        </w:rPr>
      </w:pPr>
      <w:r w:rsidRPr="00AF2D8B">
        <w:rPr>
          <w:rFonts w:asciiTheme="majorHAnsi" w:hAnsiTheme="majorHAnsi" w:cs="Times New Roman"/>
          <w:i/>
        </w:rPr>
        <w:t xml:space="preserve">ART. </w:t>
      </w:r>
      <w:r w:rsidR="004E78E3">
        <w:rPr>
          <w:rFonts w:asciiTheme="majorHAnsi" w:hAnsiTheme="majorHAnsi" w:cs="Times New Roman"/>
          <w:i/>
        </w:rPr>
        <w:t>6</w:t>
      </w:r>
      <w:r w:rsidRPr="00AF2D8B">
        <w:rPr>
          <w:rFonts w:asciiTheme="majorHAnsi" w:hAnsiTheme="majorHAnsi" w:cs="Times New Roman"/>
          <w:i/>
        </w:rPr>
        <w:t xml:space="preserve"> PREPARAZIONE E CONFEZIONAMENTO DEI PASTI</w:t>
      </w:r>
      <w:r w:rsidR="00A23FBD">
        <w:rPr>
          <w:rFonts w:asciiTheme="majorHAnsi" w:hAnsiTheme="majorHAnsi" w:cs="Times New Roman"/>
          <w:i/>
        </w:rPr>
        <w:t xml:space="preserve"> E VARIAZIONI DEI MENU’</w:t>
      </w:r>
    </w:p>
    <w:p w14:paraId="13AAF5E4" w14:textId="5BA77565" w:rsidR="003037E2" w:rsidRPr="003B5E08" w:rsidRDefault="00BC7A4F" w:rsidP="003037E2">
      <w:pPr>
        <w:pStyle w:val="Default"/>
        <w:jc w:val="both"/>
        <w:rPr>
          <w:rFonts w:asciiTheme="majorHAnsi" w:hAnsiTheme="majorHAnsi"/>
          <w:color w:val="auto"/>
          <w:sz w:val="22"/>
          <w:szCs w:val="22"/>
        </w:rPr>
      </w:pPr>
      <w:r>
        <w:rPr>
          <w:rFonts w:asciiTheme="majorHAnsi" w:hAnsiTheme="majorHAnsi"/>
          <w:color w:val="auto"/>
          <w:sz w:val="22"/>
          <w:szCs w:val="22"/>
        </w:rPr>
        <w:t>Come previsto dal D.M. recante i CAM sulla ristorazione scolastica, i</w:t>
      </w:r>
      <w:r w:rsidR="003037E2" w:rsidRPr="003B5E08">
        <w:rPr>
          <w:rFonts w:asciiTheme="majorHAnsi" w:hAnsiTheme="majorHAnsi"/>
          <w:color w:val="auto"/>
          <w:sz w:val="22"/>
          <w:szCs w:val="22"/>
        </w:rPr>
        <w:t xml:space="preserve"> menù devono essere articolati in base alla stagionalità dei prodotti</w:t>
      </w:r>
      <w:r>
        <w:rPr>
          <w:rFonts w:asciiTheme="majorHAnsi" w:hAnsiTheme="majorHAnsi"/>
          <w:color w:val="auto"/>
          <w:sz w:val="22"/>
          <w:szCs w:val="22"/>
        </w:rPr>
        <w:t xml:space="preserve"> adottato dal Ministero delle politiche agricole, alimentari e forestali</w:t>
      </w:r>
      <w:r w:rsidR="003037E2" w:rsidRPr="003B5E08">
        <w:rPr>
          <w:rFonts w:asciiTheme="majorHAnsi" w:hAnsiTheme="majorHAnsi"/>
          <w:color w:val="auto"/>
          <w:sz w:val="22"/>
          <w:szCs w:val="22"/>
        </w:rPr>
        <w:t xml:space="preserve">, e devono garantire la variabilità del menù stesso. </w:t>
      </w:r>
    </w:p>
    <w:p w14:paraId="20A7EFDE" w14:textId="77777777" w:rsidR="003037E2" w:rsidRPr="003B5E08" w:rsidRDefault="003037E2" w:rsidP="003037E2">
      <w:pPr>
        <w:pStyle w:val="Default"/>
        <w:jc w:val="both"/>
        <w:rPr>
          <w:rFonts w:asciiTheme="majorHAnsi" w:hAnsiTheme="majorHAnsi"/>
          <w:sz w:val="22"/>
          <w:szCs w:val="22"/>
        </w:rPr>
      </w:pPr>
    </w:p>
    <w:p w14:paraId="3D7AE0F4" w14:textId="1DDD243A" w:rsidR="003037E2" w:rsidRPr="003B5E08" w:rsidRDefault="003037E2" w:rsidP="003037E2">
      <w:pPr>
        <w:pStyle w:val="Default"/>
        <w:jc w:val="both"/>
        <w:rPr>
          <w:rFonts w:asciiTheme="majorHAnsi" w:hAnsiTheme="majorHAnsi"/>
          <w:sz w:val="22"/>
          <w:szCs w:val="22"/>
        </w:rPr>
      </w:pPr>
      <w:r w:rsidRPr="003B5E08">
        <w:rPr>
          <w:rFonts w:asciiTheme="majorHAnsi" w:hAnsiTheme="majorHAnsi"/>
          <w:sz w:val="22"/>
          <w:szCs w:val="22"/>
        </w:rPr>
        <w:t xml:space="preserve">La struttura base dei singoli menù è la seguente, salvo quanto eventualmente previsto </w:t>
      </w:r>
      <w:r w:rsidR="00DB384E" w:rsidRPr="003B5E08">
        <w:rPr>
          <w:rFonts w:asciiTheme="majorHAnsi" w:hAnsiTheme="majorHAnsi"/>
          <w:sz w:val="22"/>
          <w:szCs w:val="22"/>
        </w:rPr>
        <w:t xml:space="preserve">dal </w:t>
      </w:r>
      <w:r w:rsidR="00BB5DAA" w:rsidRPr="00BB5DAA">
        <w:rPr>
          <w:rFonts w:ascii="Calibri Light" w:hAnsi="Calibri Light"/>
          <w:sz w:val="22"/>
          <w:szCs w:val="22"/>
        </w:rPr>
        <w:t xml:space="preserve">dal </w:t>
      </w:r>
      <w:r w:rsidR="00BB5DAA" w:rsidRPr="00BB5DAA">
        <w:rPr>
          <w:rFonts w:asciiTheme="majorHAnsi" w:hAnsiTheme="majorHAnsi"/>
          <w:sz w:val="22"/>
          <w:szCs w:val="22"/>
        </w:rPr>
        <w:t>Servizio di Igiene degli Alimenti e della Nutrizione della competente A.U.S.L.</w:t>
      </w:r>
      <w:r w:rsidRPr="00BB5DAA">
        <w:rPr>
          <w:rFonts w:asciiTheme="majorHAnsi" w:hAnsiTheme="majorHAnsi"/>
          <w:sz w:val="22"/>
          <w:szCs w:val="22"/>
        </w:rPr>
        <w:t>:</w:t>
      </w:r>
      <w:r w:rsidRPr="003B5E08">
        <w:rPr>
          <w:rFonts w:asciiTheme="majorHAnsi" w:hAnsiTheme="majorHAnsi"/>
          <w:sz w:val="22"/>
          <w:szCs w:val="22"/>
        </w:rPr>
        <w:t xml:space="preserve"> </w:t>
      </w:r>
    </w:p>
    <w:p w14:paraId="3FF326EA" w14:textId="77777777" w:rsidR="00634706" w:rsidRPr="00634706" w:rsidRDefault="003037E2" w:rsidP="003037E2">
      <w:pPr>
        <w:pStyle w:val="Default"/>
        <w:numPr>
          <w:ilvl w:val="0"/>
          <w:numId w:val="5"/>
        </w:numPr>
        <w:spacing w:after="38"/>
        <w:jc w:val="both"/>
        <w:rPr>
          <w:rFonts w:asciiTheme="majorHAnsi" w:hAnsiTheme="majorHAnsi"/>
          <w:color w:val="5B9BD5" w:themeColor="accent5"/>
          <w:sz w:val="22"/>
          <w:szCs w:val="22"/>
        </w:rPr>
      </w:pPr>
      <w:r w:rsidRPr="003B5E08">
        <w:rPr>
          <w:rFonts w:asciiTheme="majorHAnsi" w:hAnsiTheme="majorHAnsi"/>
          <w:sz w:val="22"/>
          <w:szCs w:val="22"/>
        </w:rPr>
        <w:t>Pasto: Un primo piatto - Un secondo piatto - Un contorno – Pane - Frutta di stagione o</w:t>
      </w:r>
      <w:r w:rsidR="005C4F7B">
        <w:rPr>
          <w:rFonts w:asciiTheme="majorHAnsi" w:hAnsiTheme="majorHAnsi"/>
          <w:sz w:val="22"/>
          <w:szCs w:val="22"/>
        </w:rPr>
        <w:t xml:space="preserve"> un prodotto da forno o dessert.</w:t>
      </w:r>
      <w:r w:rsidR="00722DEA">
        <w:rPr>
          <w:rFonts w:asciiTheme="majorHAnsi" w:hAnsiTheme="majorHAnsi"/>
          <w:sz w:val="22"/>
          <w:szCs w:val="22"/>
        </w:rPr>
        <w:t xml:space="preserve"> </w:t>
      </w:r>
    </w:p>
    <w:p w14:paraId="33CA86A2" w14:textId="77777777" w:rsidR="00634706" w:rsidRDefault="00634706" w:rsidP="00634706">
      <w:pPr>
        <w:pStyle w:val="Default"/>
        <w:spacing w:after="38"/>
        <w:jc w:val="both"/>
        <w:rPr>
          <w:rFonts w:asciiTheme="majorHAnsi" w:hAnsiTheme="majorHAnsi"/>
          <w:color w:val="5B9BD5" w:themeColor="accent5"/>
          <w:sz w:val="22"/>
          <w:szCs w:val="22"/>
        </w:rPr>
      </w:pPr>
    </w:p>
    <w:p w14:paraId="2E14C4F0" w14:textId="622DBB4F" w:rsidR="003037E2" w:rsidRDefault="00634706" w:rsidP="00634706">
      <w:pPr>
        <w:pStyle w:val="Default"/>
        <w:spacing w:after="38"/>
        <w:jc w:val="both"/>
        <w:rPr>
          <w:rFonts w:asciiTheme="majorHAnsi" w:hAnsiTheme="majorHAnsi"/>
          <w:color w:val="auto"/>
          <w:sz w:val="22"/>
          <w:szCs w:val="22"/>
        </w:rPr>
      </w:pPr>
      <w:r w:rsidRPr="008249A4">
        <w:rPr>
          <w:rFonts w:asciiTheme="majorHAnsi" w:hAnsiTheme="majorHAnsi"/>
          <w:color w:val="auto"/>
          <w:sz w:val="22"/>
          <w:szCs w:val="22"/>
        </w:rPr>
        <w:t>I pasti devono essere composti</w:t>
      </w:r>
      <w:r w:rsidR="005A7E8C" w:rsidRPr="008249A4">
        <w:rPr>
          <w:rFonts w:asciiTheme="majorHAnsi" w:hAnsiTheme="majorHAnsi"/>
          <w:color w:val="auto"/>
          <w:sz w:val="22"/>
          <w:szCs w:val="22"/>
        </w:rPr>
        <w:t xml:space="preserve"> </w:t>
      </w:r>
      <w:r w:rsidRPr="008249A4">
        <w:rPr>
          <w:rFonts w:asciiTheme="majorHAnsi" w:hAnsiTheme="majorHAnsi"/>
          <w:color w:val="auto"/>
          <w:sz w:val="22"/>
          <w:szCs w:val="22"/>
        </w:rPr>
        <w:t xml:space="preserve">da una o più porzioni tra frutta, contorno, primo e/o secondo piatto costituiti interamente da alimenti biologici (o altrimenti qualificati, ad esempio a marchio DOP, con certificazione SQNPI, SQNZ, ecc.) o, se previsti, da piatti unici costituiti da uno o più degli ingredienti principali biologici o altrimenti qualificati in modo tale che, per ciascuna delle categorie di alimenti sotto elencate, sia garantita su base trimestrale la somministrazione di alimenti con i requisiti </w:t>
      </w:r>
      <w:r w:rsidR="00660900" w:rsidRPr="008249A4">
        <w:rPr>
          <w:rFonts w:asciiTheme="majorHAnsi" w:hAnsiTheme="majorHAnsi"/>
          <w:color w:val="auto"/>
          <w:sz w:val="22"/>
          <w:szCs w:val="22"/>
        </w:rPr>
        <w:t>previst</w:t>
      </w:r>
      <w:r w:rsidRPr="008249A4">
        <w:rPr>
          <w:rFonts w:asciiTheme="majorHAnsi" w:hAnsiTheme="majorHAnsi"/>
          <w:color w:val="auto"/>
          <w:sz w:val="22"/>
          <w:szCs w:val="22"/>
        </w:rPr>
        <w:t>i</w:t>
      </w:r>
      <w:r w:rsidR="00660900" w:rsidRPr="008249A4">
        <w:rPr>
          <w:rFonts w:asciiTheme="majorHAnsi" w:hAnsiTheme="majorHAnsi"/>
          <w:color w:val="auto"/>
          <w:sz w:val="22"/>
          <w:szCs w:val="22"/>
        </w:rPr>
        <w:t xml:space="preserve"> </w:t>
      </w:r>
      <w:r w:rsidR="005A7E8C" w:rsidRPr="008249A4">
        <w:rPr>
          <w:rFonts w:asciiTheme="majorHAnsi" w:hAnsiTheme="majorHAnsi"/>
          <w:color w:val="auto"/>
          <w:sz w:val="22"/>
          <w:szCs w:val="22"/>
        </w:rPr>
        <w:t>dal</w:t>
      </w:r>
      <w:r w:rsidR="00660900" w:rsidRPr="008249A4">
        <w:rPr>
          <w:rFonts w:asciiTheme="majorHAnsi" w:hAnsiTheme="majorHAnsi"/>
          <w:color w:val="auto"/>
          <w:sz w:val="22"/>
          <w:szCs w:val="22"/>
        </w:rPr>
        <w:t xml:space="preserve"> D.M.</w:t>
      </w:r>
      <w:r w:rsidRPr="008249A4">
        <w:rPr>
          <w:rFonts w:asciiTheme="majorHAnsi" w:hAnsiTheme="majorHAnsi"/>
          <w:color w:val="auto"/>
          <w:sz w:val="22"/>
          <w:szCs w:val="22"/>
        </w:rPr>
        <w:t xml:space="preserve"> n. 65 del 10 marzo 2020 </w:t>
      </w:r>
      <w:r w:rsidR="00660900" w:rsidRPr="008249A4">
        <w:rPr>
          <w:rFonts w:asciiTheme="majorHAnsi" w:hAnsiTheme="majorHAnsi"/>
          <w:color w:val="auto"/>
          <w:sz w:val="22"/>
          <w:szCs w:val="22"/>
        </w:rPr>
        <w:t>recante i CAM</w:t>
      </w:r>
      <w:r w:rsidR="00722DEA" w:rsidRPr="008249A4">
        <w:rPr>
          <w:rFonts w:asciiTheme="majorHAnsi" w:hAnsiTheme="majorHAnsi"/>
          <w:color w:val="auto"/>
          <w:sz w:val="22"/>
          <w:szCs w:val="22"/>
        </w:rPr>
        <w:t>, al punto 1 della lettera a) della sezione C)</w:t>
      </w:r>
      <w:r w:rsidR="00842716" w:rsidRPr="008249A4">
        <w:rPr>
          <w:rFonts w:asciiTheme="majorHAnsi" w:hAnsiTheme="majorHAnsi"/>
          <w:color w:val="auto"/>
          <w:sz w:val="22"/>
          <w:szCs w:val="22"/>
        </w:rPr>
        <w:t>, e in parte riportati all’articolo 8 del presente Capitolato.</w:t>
      </w:r>
    </w:p>
    <w:p w14:paraId="7E779D0A" w14:textId="77777777" w:rsidR="00BF3C7A" w:rsidRPr="003B5E08" w:rsidRDefault="00BF3C7A" w:rsidP="00BF3C7A">
      <w:pPr>
        <w:pStyle w:val="Default"/>
        <w:jc w:val="both"/>
        <w:rPr>
          <w:rFonts w:asciiTheme="majorHAnsi" w:hAnsiTheme="majorHAnsi"/>
          <w:sz w:val="22"/>
          <w:szCs w:val="22"/>
        </w:rPr>
      </w:pPr>
      <w:r w:rsidRPr="004D6D9B">
        <w:rPr>
          <w:rFonts w:asciiTheme="majorHAnsi" w:hAnsiTheme="majorHAnsi"/>
          <w:sz w:val="22"/>
          <w:szCs w:val="22"/>
        </w:rPr>
        <w:t>I menù verranno elaborati dalla cooperativa aggiudicataria la quale li trasmetterà al Servizio di Igiene degli Alimenti e della Nutrizione della competente A.U.S.L. per la loro vidimazione; successivamente dovranno essere esposti presso il centro di cottura.</w:t>
      </w:r>
    </w:p>
    <w:p w14:paraId="0F77B56C" w14:textId="77777777" w:rsidR="00BF3C7A" w:rsidRPr="008249A4" w:rsidRDefault="00BF3C7A" w:rsidP="00634706">
      <w:pPr>
        <w:pStyle w:val="Default"/>
        <w:spacing w:after="38"/>
        <w:jc w:val="both"/>
        <w:rPr>
          <w:rFonts w:asciiTheme="majorHAnsi" w:hAnsiTheme="majorHAnsi"/>
          <w:color w:val="auto"/>
          <w:sz w:val="22"/>
          <w:szCs w:val="22"/>
        </w:rPr>
      </w:pPr>
    </w:p>
    <w:p w14:paraId="6DD3EBEC" w14:textId="77777777" w:rsidR="00AF2D8B" w:rsidRPr="00AF2D8B" w:rsidRDefault="00AF2D8B" w:rsidP="00AF2D8B">
      <w:pPr>
        <w:contextualSpacing/>
        <w:jc w:val="both"/>
        <w:rPr>
          <w:rFonts w:asciiTheme="majorHAnsi" w:hAnsiTheme="majorHAnsi" w:cs="Times New Roman"/>
          <w:i/>
        </w:rPr>
      </w:pPr>
    </w:p>
    <w:p w14:paraId="760EBA89" w14:textId="4704ECF7" w:rsidR="00AF2D8B" w:rsidRPr="00AF2D8B" w:rsidRDefault="00AF2D8B" w:rsidP="00AF2D8B">
      <w:pPr>
        <w:contextualSpacing/>
        <w:jc w:val="both"/>
        <w:rPr>
          <w:rFonts w:asciiTheme="majorHAnsi" w:hAnsiTheme="majorHAnsi" w:cs="Times New Roman"/>
        </w:rPr>
      </w:pPr>
      <w:r w:rsidRPr="00AF2D8B">
        <w:rPr>
          <w:rFonts w:asciiTheme="majorHAnsi" w:hAnsiTheme="majorHAnsi" w:cs="Times New Roman"/>
        </w:rPr>
        <w:t xml:space="preserve">I pasti devono essere confezionati attenendosi scrupolosamente </w:t>
      </w:r>
      <w:r w:rsidR="00DB384E">
        <w:rPr>
          <w:rFonts w:asciiTheme="majorHAnsi" w:hAnsiTheme="majorHAnsi" w:cs="Times New Roman"/>
        </w:rPr>
        <w:t>al</w:t>
      </w:r>
      <w:r w:rsidRPr="00AF2D8B">
        <w:rPr>
          <w:rFonts w:asciiTheme="majorHAnsi" w:hAnsiTheme="majorHAnsi" w:cs="Times New Roman"/>
        </w:rPr>
        <w:t xml:space="preserve"> presente capitolato. Inoltre, in sostituzione dei normali menù, devono essere forniti pasti in variante per diete in bianco o speciali, per comprovate situazioni patologiche, su esplicita richiesta e previa presentazione di certificazione medica vistata dall’Ufficio Scuola del Comune</w:t>
      </w:r>
      <w:r w:rsidR="00953395" w:rsidRPr="003B5E08">
        <w:rPr>
          <w:rFonts w:asciiTheme="majorHAnsi" w:hAnsiTheme="majorHAnsi"/>
        </w:rPr>
        <w:t xml:space="preserve">. </w:t>
      </w:r>
      <w:r w:rsidRPr="00AF2D8B">
        <w:rPr>
          <w:rFonts w:asciiTheme="majorHAnsi" w:hAnsiTheme="majorHAnsi" w:cs="Times New Roman"/>
        </w:rPr>
        <w:t xml:space="preserve"> </w:t>
      </w:r>
    </w:p>
    <w:p w14:paraId="2E171913" w14:textId="1B7299EC" w:rsidR="00AF2D8B" w:rsidRPr="00AF2D8B" w:rsidRDefault="00AF2D8B" w:rsidP="00AF2D8B">
      <w:pPr>
        <w:contextualSpacing/>
        <w:jc w:val="both"/>
        <w:rPr>
          <w:rFonts w:asciiTheme="majorHAnsi" w:hAnsiTheme="majorHAnsi" w:cs="Times New Roman"/>
        </w:rPr>
      </w:pPr>
      <w:r w:rsidRPr="00AF2D8B">
        <w:rPr>
          <w:rFonts w:asciiTheme="majorHAnsi" w:hAnsiTheme="majorHAnsi" w:cs="Times New Roman"/>
        </w:rPr>
        <w:t>Nei casi di necessità, determinati da motivazio</w:t>
      </w:r>
      <w:r w:rsidR="00DB384E">
        <w:rPr>
          <w:rFonts w:asciiTheme="majorHAnsi" w:hAnsiTheme="majorHAnsi" w:cs="Times New Roman"/>
        </w:rPr>
        <w:t>ni religiose o di scelta di un’</w:t>
      </w:r>
      <w:r w:rsidRPr="00AF2D8B">
        <w:rPr>
          <w:rFonts w:asciiTheme="majorHAnsi" w:hAnsiTheme="majorHAnsi" w:cs="Times New Roman"/>
        </w:rPr>
        <w:t xml:space="preserve">alimentazione vegetariana, la </w:t>
      </w:r>
      <w:r>
        <w:rPr>
          <w:rFonts w:asciiTheme="majorHAnsi" w:hAnsiTheme="majorHAnsi" w:cs="Times New Roman"/>
        </w:rPr>
        <w:t>cooperativa aggiudicataria</w:t>
      </w:r>
      <w:r w:rsidRPr="00AF2D8B">
        <w:rPr>
          <w:rFonts w:asciiTheme="majorHAnsi" w:hAnsiTheme="majorHAnsi" w:cs="Times New Roman"/>
        </w:rPr>
        <w:t xml:space="preserve"> è obbligata a fornire, in sostituzione dei piatti del menù del giorno, piatti alternativi, </w:t>
      </w:r>
      <w:r w:rsidRPr="008249A4">
        <w:rPr>
          <w:rFonts w:asciiTheme="majorHAnsi" w:hAnsiTheme="majorHAnsi" w:cs="Times New Roman"/>
        </w:rPr>
        <w:t>la cui composizione sarà concordata con l’Ufficio Scuola</w:t>
      </w:r>
      <w:r w:rsidR="000C0ACB" w:rsidRPr="008249A4">
        <w:rPr>
          <w:rFonts w:asciiTheme="majorHAnsi" w:hAnsiTheme="majorHAnsi" w:cs="Times New Roman"/>
        </w:rPr>
        <w:t xml:space="preserve"> all’inizio dell’anno scolastico</w:t>
      </w:r>
      <w:r w:rsidRPr="008249A4">
        <w:rPr>
          <w:rFonts w:asciiTheme="majorHAnsi" w:hAnsiTheme="majorHAnsi" w:cs="Times New Roman"/>
        </w:rPr>
        <w:t>, sulla</w:t>
      </w:r>
      <w:r w:rsidRPr="00AF2D8B">
        <w:rPr>
          <w:rFonts w:asciiTheme="majorHAnsi" w:hAnsiTheme="majorHAnsi" w:cs="Times New Roman"/>
        </w:rPr>
        <w:t xml:space="preserve"> base delle richieste degli utenti</w:t>
      </w:r>
      <w:r>
        <w:rPr>
          <w:rFonts w:asciiTheme="majorHAnsi" w:hAnsiTheme="majorHAnsi" w:cs="Times New Roman"/>
        </w:rPr>
        <w:t xml:space="preserve"> (per le diete sp</w:t>
      </w:r>
      <w:r w:rsidRPr="0063320D">
        <w:rPr>
          <w:rFonts w:asciiTheme="majorHAnsi" w:hAnsiTheme="majorHAnsi" w:cs="Times New Roman"/>
        </w:rPr>
        <w:t>eciali vedasi</w:t>
      </w:r>
      <w:r w:rsidR="00A23FBD" w:rsidRPr="0063320D">
        <w:rPr>
          <w:rFonts w:asciiTheme="majorHAnsi" w:hAnsiTheme="majorHAnsi" w:cs="Times New Roman"/>
        </w:rPr>
        <w:t xml:space="preserve"> </w:t>
      </w:r>
      <w:r w:rsidR="0063320D">
        <w:rPr>
          <w:rFonts w:asciiTheme="majorHAnsi" w:hAnsiTheme="majorHAnsi" w:cs="Times New Roman"/>
        </w:rPr>
        <w:t xml:space="preserve">il successivo articolo </w:t>
      </w:r>
      <w:r w:rsidR="000D4414">
        <w:rPr>
          <w:rFonts w:asciiTheme="majorHAnsi" w:hAnsiTheme="majorHAnsi" w:cs="Times New Roman"/>
        </w:rPr>
        <w:t>8</w:t>
      </w:r>
      <w:r w:rsidRPr="0063320D">
        <w:rPr>
          <w:rFonts w:asciiTheme="majorHAnsi" w:hAnsiTheme="majorHAnsi" w:cs="Times New Roman"/>
        </w:rPr>
        <w:t>).</w:t>
      </w:r>
    </w:p>
    <w:p w14:paraId="73B412B7" w14:textId="38037244" w:rsidR="0013082E" w:rsidRPr="00BF3C7A" w:rsidRDefault="003037E2" w:rsidP="00AF2D8B">
      <w:pPr>
        <w:contextualSpacing/>
        <w:jc w:val="both"/>
        <w:rPr>
          <w:rFonts w:asciiTheme="majorHAnsi" w:hAnsiTheme="majorHAnsi" w:cs="Times New Roman"/>
        </w:rPr>
      </w:pPr>
      <w:r w:rsidRPr="00BF3C7A">
        <w:rPr>
          <w:rFonts w:asciiTheme="majorHAnsi" w:hAnsiTheme="majorHAnsi" w:cs="Times New Roman"/>
        </w:rPr>
        <w:lastRenderedPageBreak/>
        <w:t>L’aggiudicataria</w:t>
      </w:r>
      <w:r w:rsidR="00AF2D8B" w:rsidRPr="00BF3C7A">
        <w:rPr>
          <w:rFonts w:asciiTheme="majorHAnsi" w:hAnsiTheme="majorHAnsi" w:cs="Times New Roman"/>
        </w:rPr>
        <w:t xml:space="preserve"> sarà inoltre obbligata a fornire giornalmente, a chi ne fa apposita richiesta </w:t>
      </w:r>
      <w:r w:rsidR="0013082E" w:rsidRPr="00BF3C7A">
        <w:rPr>
          <w:rFonts w:asciiTheme="majorHAnsi" w:hAnsiTheme="majorHAnsi" w:cs="Times New Roman"/>
        </w:rPr>
        <w:t>secondo le tempistiche e le modalità concordate con l’Ufficio Scuola all’inizio dell’anno scolastico</w:t>
      </w:r>
      <w:r w:rsidR="00AF2D8B" w:rsidRPr="00BF3C7A">
        <w:rPr>
          <w:rFonts w:asciiTheme="majorHAnsi" w:hAnsiTheme="majorHAnsi" w:cs="Times New Roman"/>
        </w:rPr>
        <w:t xml:space="preserve">, </w:t>
      </w:r>
      <w:r w:rsidR="004B7D6B" w:rsidRPr="00BF3C7A">
        <w:rPr>
          <w:rFonts w:asciiTheme="majorHAnsi" w:hAnsiTheme="majorHAnsi" w:cs="Times New Roman"/>
        </w:rPr>
        <w:t>i</w:t>
      </w:r>
      <w:r w:rsidR="0013082E" w:rsidRPr="00BF3C7A">
        <w:rPr>
          <w:rFonts w:asciiTheme="majorHAnsi" w:hAnsiTheme="majorHAnsi" w:cs="Times New Roman"/>
        </w:rPr>
        <w:t xml:space="preserve">l menù alternativo (es. dieta in bianco o secondo piatto: </w:t>
      </w:r>
      <w:r w:rsidR="00AF2D8B" w:rsidRPr="00BF3C7A">
        <w:rPr>
          <w:rFonts w:asciiTheme="majorHAnsi" w:hAnsiTheme="majorHAnsi" w:cs="Times New Roman"/>
        </w:rPr>
        <w:t>prosciutto cotto, formaggio e contorno</w:t>
      </w:r>
      <w:r w:rsidR="0013082E" w:rsidRPr="00BF3C7A">
        <w:rPr>
          <w:rFonts w:asciiTheme="majorHAnsi" w:hAnsiTheme="majorHAnsi" w:cs="Times New Roman"/>
        </w:rPr>
        <w:t>)</w:t>
      </w:r>
      <w:r w:rsidR="00AF2D8B" w:rsidRPr="00BF3C7A">
        <w:rPr>
          <w:rFonts w:asciiTheme="majorHAnsi" w:hAnsiTheme="majorHAnsi" w:cs="Times New Roman"/>
          <w:b/>
        </w:rPr>
        <w:t>.</w:t>
      </w:r>
      <w:r w:rsidR="000C0ACB" w:rsidRPr="00BF3C7A">
        <w:rPr>
          <w:rFonts w:asciiTheme="majorHAnsi" w:hAnsiTheme="majorHAnsi" w:cs="Times New Roman"/>
          <w:b/>
        </w:rPr>
        <w:t xml:space="preserve">  </w:t>
      </w:r>
    </w:p>
    <w:p w14:paraId="46B69FD3" w14:textId="7C8D8311" w:rsidR="00C92F7B" w:rsidRDefault="00AF2D8B" w:rsidP="00AF2D8B">
      <w:pPr>
        <w:contextualSpacing/>
        <w:jc w:val="both"/>
        <w:rPr>
          <w:rFonts w:asciiTheme="majorHAnsi" w:hAnsiTheme="majorHAnsi" w:cs="Times New Roman"/>
        </w:rPr>
      </w:pPr>
      <w:r w:rsidRPr="00AF2D8B">
        <w:rPr>
          <w:rFonts w:asciiTheme="majorHAnsi" w:hAnsiTheme="majorHAnsi" w:cs="Times New Roman"/>
        </w:rPr>
        <w:t>I menù potranno essere modificati</w:t>
      </w:r>
      <w:r w:rsidR="00140232" w:rsidRPr="00140232">
        <w:rPr>
          <w:rFonts w:asciiTheme="majorHAnsi" w:hAnsiTheme="majorHAnsi" w:cs="Times New Roman"/>
        </w:rPr>
        <w:t>, su indicazione della commissione mensa</w:t>
      </w:r>
      <w:r w:rsidR="00C92F7B">
        <w:rPr>
          <w:rFonts w:asciiTheme="majorHAnsi" w:hAnsiTheme="majorHAnsi" w:cs="Times New Roman"/>
        </w:rPr>
        <w:t>,</w:t>
      </w:r>
      <w:r w:rsidRPr="00AF2D8B">
        <w:rPr>
          <w:rFonts w:asciiTheme="majorHAnsi" w:hAnsiTheme="majorHAnsi" w:cs="Times New Roman"/>
        </w:rPr>
        <w:t xml:space="preserve"> senza pos</w:t>
      </w:r>
      <w:r w:rsidR="005C4F7B">
        <w:rPr>
          <w:rFonts w:asciiTheme="majorHAnsi" w:hAnsiTheme="majorHAnsi" w:cs="Times New Roman"/>
        </w:rPr>
        <w:t xml:space="preserve">sibilità di modifica del prezzo </w:t>
      </w:r>
      <w:r w:rsidR="005C4F7B" w:rsidRPr="00C92F7B">
        <w:rPr>
          <w:rFonts w:asciiTheme="majorHAnsi" w:hAnsiTheme="majorHAnsi" w:cs="Times New Roman"/>
        </w:rPr>
        <w:t xml:space="preserve">unitario del </w:t>
      </w:r>
      <w:r w:rsidRPr="00C92F7B">
        <w:rPr>
          <w:rFonts w:asciiTheme="majorHAnsi" w:hAnsiTheme="majorHAnsi" w:cs="Times New Roman"/>
        </w:rPr>
        <w:t>pas</w:t>
      </w:r>
      <w:r w:rsidRPr="00AF2D8B">
        <w:rPr>
          <w:rFonts w:asciiTheme="majorHAnsi" w:hAnsiTheme="majorHAnsi" w:cs="Times New Roman"/>
        </w:rPr>
        <w:t xml:space="preserve">to offerto in sede </w:t>
      </w:r>
      <w:r w:rsidR="003037E2">
        <w:rPr>
          <w:rFonts w:asciiTheme="majorHAnsi" w:hAnsiTheme="majorHAnsi" w:cs="Times New Roman"/>
        </w:rPr>
        <w:t xml:space="preserve">di gara. </w:t>
      </w:r>
    </w:p>
    <w:p w14:paraId="26A1AF90" w14:textId="4E163C0F" w:rsidR="00AF2D8B" w:rsidRDefault="003037E2" w:rsidP="00AF2D8B">
      <w:pPr>
        <w:contextualSpacing/>
        <w:jc w:val="both"/>
        <w:rPr>
          <w:rFonts w:asciiTheme="majorHAnsi" w:hAnsiTheme="majorHAnsi" w:cs="Times New Roman"/>
        </w:rPr>
      </w:pPr>
      <w:r>
        <w:rPr>
          <w:rFonts w:asciiTheme="majorHAnsi" w:hAnsiTheme="majorHAnsi" w:cs="Times New Roman"/>
        </w:rPr>
        <w:t>I menù p</w:t>
      </w:r>
      <w:r w:rsidR="00AF2D8B" w:rsidRPr="00AF2D8B">
        <w:rPr>
          <w:rFonts w:asciiTheme="majorHAnsi" w:hAnsiTheme="majorHAnsi" w:cs="Times New Roman"/>
        </w:rPr>
        <w:t>otranno inoltre essere modificati in caso di costante non gradimento dei piatti da parte dell’utenza</w:t>
      </w:r>
      <w:r>
        <w:rPr>
          <w:rFonts w:asciiTheme="majorHAnsi" w:hAnsiTheme="majorHAnsi" w:cs="Times New Roman"/>
        </w:rPr>
        <w:t>; la modifica</w:t>
      </w:r>
      <w:r w:rsidR="00AF2D8B" w:rsidRPr="00AF2D8B">
        <w:rPr>
          <w:rFonts w:asciiTheme="majorHAnsi" w:hAnsiTheme="majorHAnsi" w:cs="Times New Roman"/>
        </w:rPr>
        <w:t xml:space="preserve"> potrà interessare singoli piatti o l’intero menù. In tal caso</w:t>
      </w:r>
      <w:r>
        <w:rPr>
          <w:rFonts w:asciiTheme="majorHAnsi" w:hAnsiTheme="majorHAnsi" w:cs="Times New Roman"/>
        </w:rPr>
        <w:t xml:space="preserve"> la cooperativa aggiudicataria</w:t>
      </w:r>
      <w:r w:rsidR="00AF2D8B" w:rsidRPr="00AF2D8B">
        <w:rPr>
          <w:rFonts w:asciiTheme="majorHAnsi" w:hAnsiTheme="majorHAnsi" w:cs="Times New Roman"/>
        </w:rPr>
        <w:t xml:space="preserve"> </w:t>
      </w:r>
      <w:r w:rsidR="00192A41" w:rsidRPr="00192A41">
        <w:rPr>
          <w:rFonts w:asciiTheme="majorHAnsi" w:hAnsiTheme="majorHAnsi" w:cs="Times New Roman"/>
        </w:rPr>
        <w:t>sottopone le variazioni proposte, che dovranno essere equivalenti sotto il profilo dietetico ed economico, all’autorità sanitaria per l'approvazione</w:t>
      </w:r>
      <w:r w:rsidR="00AF2D8B" w:rsidRPr="00AF2D8B">
        <w:rPr>
          <w:rFonts w:asciiTheme="majorHAnsi" w:hAnsiTheme="majorHAnsi" w:cs="Times New Roman"/>
        </w:rPr>
        <w:t>. Potranno essere apportate modifiche ai menù in relazione alle proposte sull’inserimento di prodotti tipici locali senza modifica di prezzo. Non è ammesso l’utilizzo di derrate alimentari contenenti organismi geneticamente modificati.</w:t>
      </w:r>
    </w:p>
    <w:p w14:paraId="2773D5D3" w14:textId="77777777" w:rsidR="005C4F7B" w:rsidRPr="00AF2D8B" w:rsidRDefault="005C4F7B" w:rsidP="00AF2D8B">
      <w:pPr>
        <w:contextualSpacing/>
        <w:jc w:val="both"/>
        <w:rPr>
          <w:rFonts w:asciiTheme="majorHAnsi" w:hAnsiTheme="majorHAnsi" w:cs="Times New Roman"/>
        </w:rPr>
      </w:pPr>
    </w:p>
    <w:p w14:paraId="23D8ECEC" w14:textId="3601AFD7" w:rsidR="00AF2D8B" w:rsidRPr="00C92F7B" w:rsidRDefault="00AF2D8B" w:rsidP="00AF2D8B">
      <w:pPr>
        <w:contextualSpacing/>
        <w:jc w:val="both"/>
        <w:rPr>
          <w:rFonts w:asciiTheme="majorHAnsi" w:hAnsiTheme="majorHAnsi" w:cs="Times New Roman"/>
        </w:rPr>
      </w:pPr>
      <w:r w:rsidRPr="00C92F7B">
        <w:rPr>
          <w:rFonts w:asciiTheme="majorHAnsi" w:hAnsiTheme="majorHAnsi" w:cs="Times New Roman"/>
        </w:rPr>
        <w:t xml:space="preserve">È consentita la variazione dei menù </w:t>
      </w:r>
      <w:r w:rsidR="005C4F7B" w:rsidRPr="00C92F7B">
        <w:rPr>
          <w:rFonts w:asciiTheme="majorHAnsi" w:hAnsiTheme="majorHAnsi" w:cs="Times New Roman"/>
        </w:rPr>
        <w:t xml:space="preserve">da parte dell’aggiudicataria </w:t>
      </w:r>
      <w:r w:rsidRPr="00C92F7B">
        <w:rPr>
          <w:rFonts w:asciiTheme="majorHAnsi" w:hAnsiTheme="majorHAnsi" w:cs="Times New Roman"/>
        </w:rPr>
        <w:t xml:space="preserve">nei seguenti casi, previa autorizzazione dell’Amministrazione Comunale: </w:t>
      </w:r>
    </w:p>
    <w:p w14:paraId="5405E9C2" w14:textId="77777777" w:rsidR="00AF2D8B" w:rsidRPr="00AF2D8B" w:rsidRDefault="00AF2D8B" w:rsidP="00AF2D8B">
      <w:pPr>
        <w:pStyle w:val="Paragrafoelenco"/>
        <w:numPr>
          <w:ilvl w:val="0"/>
          <w:numId w:val="23"/>
        </w:numPr>
        <w:spacing w:after="200" w:line="276" w:lineRule="auto"/>
        <w:jc w:val="both"/>
        <w:rPr>
          <w:rFonts w:asciiTheme="majorHAnsi" w:hAnsiTheme="majorHAnsi" w:cs="Times New Roman"/>
        </w:rPr>
      </w:pPr>
      <w:r w:rsidRPr="00AF2D8B">
        <w:rPr>
          <w:rFonts w:asciiTheme="majorHAnsi" w:hAnsiTheme="majorHAnsi" w:cs="Times New Roman"/>
        </w:rPr>
        <w:t>Guasti di uno o più impianti necessari alla realizzazione del piatto previsto;</w:t>
      </w:r>
    </w:p>
    <w:p w14:paraId="01E59105" w14:textId="77777777" w:rsidR="00AF2D8B" w:rsidRPr="00AF2D8B" w:rsidRDefault="00AF2D8B" w:rsidP="00AF2D8B">
      <w:pPr>
        <w:pStyle w:val="Paragrafoelenco"/>
        <w:numPr>
          <w:ilvl w:val="0"/>
          <w:numId w:val="23"/>
        </w:numPr>
        <w:spacing w:after="200" w:line="276" w:lineRule="auto"/>
        <w:jc w:val="both"/>
        <w:rPr>
          <w:rFonts w:asciiTheme="majorHAnsi" w:hAnsiTheme="majorHAnsi" w:cs="Times New Roman"/>
        </w:rPr>
      </w:pPr>
      <w:r w:rsidRPr="00AF2D8B">
        <w:rPr>
          <w:rFonts w:asciiTheme="majorHAnsi" w:hAnsiTheme="majorHAnsi" w:cs="Times New Roman"/>
        </w:rPr>
        <w:t>Interruzione temporanea della produzione per cause varie (scioperi o black out elettrico/gas);</w:t>
      </w:r>
    </w:p>
    <w:p w14:paraId="5EF9229D" w14:textId="77777777" w:rsidR="00AF2D8B" w:rsidRPr="00AF2D8B" w:rsidRDefault="00AF2D8B" w:rsidP="00AF2D8B">
      <w:pPr>
        <w:pStyle w:val="Paragrafoelenco"/>
        <w:numPr>
          <w:ilvl w:val="0"/>
          <w:numId w:val="23"/>
        </w:numPr>
        <w:spacing w:after="200" w:line="276" w:lineRule="auto"/>
        <w:jc w:val="both"/>
        <w:rPr>
          <w:rFonts w:asciiTheme="majorHAnsi" w:hAnsiTheme="majorHAnsi" w:cs="Times New Roman"/>
        </w:rPr>
      </w:pPr>
      <w:r w:rsidRPr="00AF2D8B">
        <w:rPr>
          <w:rFonts w:asciiTheme="majorHAnsi" w:hAnsiTheme="majorHAnsi" w:cs="Times New Roman"/>
        </w:rPr>
        <w:t>Avaria delle strutture di conser</w:t>
      </w:r>
      <w:r w:rsidR="00DB384E">
        <w:rPr>
          <w:rFonts w:asciiTheme="majorHAnsi" w:hAnsiTheme="majorHAnsi" w:cs="Times New Roman"/>
        </w:rPr>
        <w:t>vazione dei prodotti deperibili.</w:t>
      </w:r>
    </w:p>
    <w:p w14:paraId="16B1CAEA" w14:textId="4069F9C0" w:rsidR="00DB384E" w:rsidRPr="00C92F7B" w:rsidRDefault="00AF2D8B" w:rsidP="00A23FBD">
      <w:pPr>
        <w:contextualSpacing/>
        <w:jc w:val="both"/>
        <w:rPr>
          <w:rFonts w:asciiTheme="majorHAnsi" w:hAnsiTheme="majorHAnsi" w:cs="Times New Roman"/>
        </w:rPr>
      </w:pPr>
      <w:r w:rsidRPr="00C92F7B">
        <w:rPr>
          <w:rFonts w:asciiTheme="majorHAnsi" w:hAnsiTheme="majorHAnsi" w:cs="Times New Roman"/>
        </w:rPr>
        <w:t xml:space="preserve">In ogni caso la </w:t>
      </w:r>
      <w:r w:rsidR="003037E2" w:rsidRPr="00C92F7B">
        <w:rPr>
          <w:rFonts w:asciiTheme="majorHAnsi" w:hAnsiTheme="majorHAnsi" w:cs="Times New Roman"/>
        </w:rPr>
        <w:t>cooperativa</w:t>
      </w:r>
      <w:r w:rsidRPr="00C92F7B">
        <w:rPr>
          <w:rFonts w:asciiTheme="majorHAnsi" w:hAnsiTheme="majorHAnsi" w:cs="Times New Roman"/>
        </w:rPr>
        <w:t xml:space="preserve"> dovrà attenersi alla tabella dietetica </w:t>
      </w:r>
      <w:r w:rsidR="005C4F7B" w:rsidRPr="00C92F7B">
        <w:rPr>
          <w:rFonts w:asciiTheme="majorHAnsi" w:hAnsiTheme="majorHAnsi" w:cs="Times New Roman"/>
        </w:rPr>
        <w:t>per proporre un’alternativa al menù del giorno</w:t>
      </w:r>
      <w:r w:rsidRPr="00C92F7B">
        <w:rPr>
          <w:rFonts w:asciiTheme="majorHAnsi" w:hAnsiTheme="majorHAnsi" w:cs="Times New Roman"/>
        </w:rPr>
        <w:t>.</w:t>
      </w:r>
      <w:r w:rsidR="005C4F7B" w:rsidRPr="00C92F7B">
        <w:rPr>
          <w:rFonts w:asciiTheme="majorHAnsi" w:hAnsiTheme="majorHAnsi" w:cs="Times New Roman"/>
        </w:rPr>
        <w:t xml:space="preserve"> </w:t>
      </w:r>
    </w:p>
    <w:p w14:paraId="5DC6A3A5" w14:textId="11B47CBB" w:rsidR="00A23FBD" w:rsidRPr="00C92F7B" w:rsidRDefault="00A23FBD" w:rsidP="00A23FBD">
      <w:pPr>
        <w:jc w:val="both"/>
        <w:rPr>
          <w:rFonts w:asciiTheme="majorHAnsi" w:hAnsiTheme="majorHAnsi"/>
        </w:rPr>
      </w:pPr>
      <w:r w:rsidRPr="00C92F7B">
        <w:rPr>
          <w:rFonts w:asciiTheme="majorHAnsi" w:hAnsiTheme="majorHAnsi"/>
        </w:rPr>
        <w:t xml:space="preserve">In tal caso l’aggiudicatario sarà tenuto ad adottare la variazione concordata </w:t>
      </w:r>
      <w:r w:rsidR="005C4F7B" w:rsidRPr="00C92F7B">
        <w:rPr>
          <w:rFonts w:asciiTheme="majorHAnsi" w:hAnsiTheme="majorHAnsi"/>
        </w:rPr>
        <w:t xml:space="preserve">con l’Amministrazione Comunale </w:t>
      </w:r>
      <w:r w:rsidRPr="00C92F7B">
        <w:rPr>
          <w:rFonts w:asciiTheme="majorHAnsi" w:hAnsiTheme="majorHAnsi"/>
        </w:rPr>
        <w:t xml:space="preserve">senza che ciò comporti un incremento economico del prezzo offerto. </w:t>
      </w:r>
    </w:p>
    <w:p w14:paraId="0FF3CA65" w14:textId="77777777" w:rsidR="00C92F7B" w:rsidRDefault="00A23FBD" w:rsidP="00A23FBD">
      <w:pPr>
        <w:jc w:val="both"/>
        <w:rPr>
          <w:rFonts w:asciiTheme="majorHAnsi" w:hAnsiTheme="majorHAnsi"/>
        </w:rPr>
      </w:pPr>
      <w:r w:rsidRPr="003B5E08">
        <w:rPr>
          <w:rFonts w:asciiTheme="majorHAnsi" w:hAnsiTheme="majorHAnsi"/>
        </w:rPr>
        <w:t xml:space="preserve">Nel caso in cui gli organi di vigilanza igienico - sanitaria, per far fronte a particolari eventi straordinari, prescrivessero l’esclusione di particolari prodotti alimentari, </w:t>
      </w:r>
      <w:r w:rsidR="00DB384E" w:rsidRPr="003B5E08">
        <w:rPr>
          <w:rFonts w:asciiTheme="majorHAnsi" w:hAnsiTheme="majorHAnsi"/>
        </w:rPr>
        <w:t>la cooperativa</w:t>
      </w:r>
      <w:r w:rsidRPr="003B5E08">
        <w:rPr>
          <w:rFonts w:asciiTheme="majorHAnsi" w:hAnsiTheme="majorHAnsi"/>
        </w:rPr>
        <w:t xml:space="preserve"> deve proporre all’Amministrazione i prodotti con i quali intende effettuare la sostituzione, di pari valore economico e nutrizionale. </w:t>
      </w:r>
    </w:p>
    <w:p w14:paraId="2880E9CD" w14:textId="671E496D" w:rsidR="00A23FBD" w:rsidRPr="006978A6" w:rsidRDefault="00A23FBD" w:rsidP="00A23FBD">
      <w:pPr>
        <w:jc w:val="both"/>
        <w:rPr>
          <w:rFonts w:asciiTheme="majorHAnsi" w:hAnsiTheme="majorHAnsi"/>
        </w:rPr>
      </w:pPr>
      <w:r w:rsidRPr="003B5E08">
        <w:rPr>
          <w:rFonts w:asciiTheme="majorHAnsi" w:hAnsiTheme="majorHAnsi"/>
        </w:rPr>
        <w:t>Tale sostituzione deve essere necessariamente approvata dall’A.</w:t>
      </w:r>
      <w:r w:rsidR="00DB384E" w:rsidRPr="003B5E08">
        <w:rPr>
          <w:rFonts w:asciiTheme="majorHAnsi" w:hAnsiTheme="majorHAnsi"/>
        </w:rPr>
        <w:t>U.</w:t>
      </w:r>
      <w:r w:rsidRPr="003B5E08">
        <w:rPr>
          <w:rFonts w:asciiTheme="majorHAnsi" w:hAnsiTheme="majorHAnsi"/>
        </w:rPr>
        <w:t>S.L. competente.</w:t>
      </w:r>
    </w:p>
    <w:p w14:paraId="749636C9" w14:textId="77777777" w:rsidR="00AF2D8B" w:rsidRDefault="00AF2D8B" w:rsidP="00AF2D8B">
      <w:pPr>
        <w:contextualSpacing/>
        <w:jc w:val="both"/>
        <w:rPr>
          <w:rFonts w:asciiTheme="majorHAnsi" w:hAnsiTheme="majorHAnsi" w:cs="Times New Roman"/>
        </w:rPr>
      </w:pPr>
      <w:r w:rsidRPr="00AF2D8B">
        <w:rPr>
          <w:rFonts w:asciiTheme="majorHAnsi" w:hAnsiTheme="majorHAnsi" w:cs="Times New Roman"/>
        </w:rPr>
        <w:t>È assolutamente vietato l’uso di prodotti precotti.</w:t>
      </w:r>
    </w:p>
    <w:p w14:paraId="41C0AAA4" w14:textId="77777777" w:rsidR="00DB384E" w:rsidRPr="00AF2D8B" w:rsidRDefault="00DB384E" w:rsidP="00AF2D8B">
      <w:pPr>
        <w:contextualSpacing/>
        <w:jc w:val="both"/>
        <w:rPr>
          <w:rFonts w:asciiTheme="majorHAnsi" w:hAnsiTheme="majorHAnsi" w:cs="Times New Roman"/>
        </w:rPr>
      </w:pPr>
    </w:p>
    <w:p w14:paraId="175F2588" w14:textId="77777777" w:rsidR="00AF2D8B" w:rsidRDefault="00AF2D8B" w:rsidP="00AF2D8B">
      <w:pPr>
        <w:contextualSpacing/>
        <w:jc w:val="both"/>
        <w:rPr>
          <w:rFonts w:asciiTheme="majorHAnsi" w:hAnsiTheme="majorHAnsi" w:cs="Times New Roman"/>
        </w:rPr>
      </w:pPr>
      <w:r w:rsidRPr="00AF2D8B">
        <w:rPr>
          <w:rFonts w:asciiTheme="majorHAnsi" w:hAnsiTheme="majorHAnsi" w:cs="Times New Roman"/>
        </w:rPr>
        <w:t>Le derrate alimentari crude, i semilavorati e i piatti pronti dovranno avere valori di carica microbica non superiori ai limiti previsti dalla normativa della Regione Toscana (delibera n. 528 del 25/05/1988).</w:t>
      </w:r>
    </w:p>
    <w:p w14:paraId="382F7E9D" w14:textId="77777777" w:rsidR="00DB384E" w:rsidRPr="00AF2D8B" w:rsidRDefault="00DB384E" w:rsidP="00AF2D8B">
      <w:pPr>
        <w:contextualSpacing/>
        <w:jc w:val="both"/>
        <w:rPr>
          <w:rFonts w:asciiTheme="majorHAnsi" w:hAnsiTheme="majorHAnsi" w:cs="Times New Roman"/>
        </w:rPr>
      </w:pPr>
    </w:p>
    <w:p w14:paraId="11192D52" w14:textId="77777777" w:rsidR="00AF2D8B" w:rsidRPr="00AF2D8B" w:rsidRDefault="00AF2D8B" w:rsidP="00AF2D8B">
      <w:pPr>
        <w:contextualSpacing/>
        <w:jc w:val="both"/>
        <w:rPr>
          <w:rFonts w:asciiTheme="majorHAnsi" w:hAnsiTheme="majorHAnsi" w:cs="Times New Roman"/>
        </w:rPr>
      </w:pPr>
      <w:r w:rsidRPr="00AF2D8B">
        <w:rPr>
          <w:rFonts w:asciiTheme="majorHAnsi" w:hAnsiTheme="majorHAnsi" w:cs="Times New Roman"/>
        </w:rPr>
        <w:t>Le derrate devono avere confezione ed etichettature conformi alle leggi vigenti. Non sono ammesse etichettature incomplete e non in lingua italiana.</w:t>
      </w:r>
      <w:r w:rsidR="003037E2">
        <w:rPr>
          <w:rFonts w:asciiTheme="majorHAnsi" w:hAnsiTheme="majorHAnsi" w:cs="Times New Roman"/>
        </w:rPr>
        <w:t xml:space="preserve"> Per le disposizioni specifiche sull’etichettatura, si rinvia al successivo articolo </w:t>
      </w:r>
      <w:r w:rsidR="0063320D">
        <w:rPr>
          <w:rFonts w:asciiTheme="majorHAnsi" w:hAnsiTheme="majorHAnsi" w:cs="Times New Roman"/>
        </w:rPr>
        <w:t>21.</w:t>
      </w:r>
    </w:p>
    <w:p w14:paraId="0DEC65EE" w14:textId="77777777" w:rsidR="00AF2D8B" w:rsidRPr="00F2632F" w:rsidRDefault="00AF2D8B" w:rsidP="00AF2D8B">
      <w:pPr>
        <w:contextualSpacing/>
        <w:jc w:val="both"/>
        <w:rPr>
          <w:rFonts w:ascii="Times New Roman" w:hAnsi="Times New Roman" w:cs="Times New Roman"/>
        </w:rPr>
      </w:pPr>
    </w:p>
    <w:p w14:paraId="410F0559" w14:textId="195DD351" w:rsidR="003037E2" w:rsidRDefault="00D1114C" w:rsidP="003037E2">
      <w:pPr>
        <w:pStyle w:val="Default"/>
        <w:jc w:val="both"/>
        <w:rPr>
          <w:rFonts w:asciiTheme="majorHAnsi" w:hAnsiTheme="majorHAnsi"/>
          <w:i/>
          <w:iCs/>
          <w:color w:val="auto"/>
          <w:sz w:val="22"/>
          <w:szCs w:val="22"/>
        </w:rPr>
      </w:pPr>
      <w:r>
        <w:rPr>
          <w:rFonts w:asciiTheme="majorHAnsi" w:hAnsiTheme="majorHAnsi"/>
          <w:i/>
          <w:iCs/>
          <w:color w:val="auto"/>
          <w:sz w:val="22"/>
          <w:szCs w:val="22"/>
        </w:rPr>
        <w:t xml:space="preserve">ART </w:t>
      </w:r>
      <w:r w:rsidR="004E78E3">
        <w:rPr>
          <w:rFonts w:asciiTheme="majorHAnsi" w:hAnsiTheme="majorHAnsi"/>
          <w:i/>
          <w:iCs/>
          <w:color w:val="auto"/>
          <w:sz w:val="22"/>
          <w:szCs w:val="22"/>
        </w:rPr>
        <w:t>7</w:t>
      </w:r>
      <w:r w:rsidR="003037E2" w:rsidRPr="003037E2">
        <w:rPr>
          <w:rFonts w:asciiTheme="majorHAnsi" w:hAnsiTheme="majorHAnsi"/>
          <w:i/>
          <w:iCs/>
          <w:color w:val="auto"/>
          <w:sz w:val="22"/>
          <w:szCs w:val="22"/>
        </w:rPr>
        <w:t xml:space="preserve"> PRODOTTI BIOLOGICI e DOP / IGP </w:t>
      </w:r>
    </w:p>
    <w:p w14:paraId="2D20D005" w14:textId="77777777" w:rsidR="005C4F7B" w:rsidRPr="003037E2" w:rsidRDefault="005C4F7B" w:rsidP="003037E2">
      <w:pPr>
        <w:pStyle w:val="Default"/>
        <w:jc w:val="both"/>
        <w:rPr>
          <w:rFonts w:asciiTheme="majorHAnsi" w:hAnsiTheme="majorHAnsi"/>
          <w:color w:val="auto"/>
          <w:sz w:val="22"/>
          <w:szCs w:val="22"/>
        </w:rPr>
      </w:pPr>
    </w:p>
    <w:p w14:paraId="784CEF69" w14:textId="2B7300C1" w:rsidR="003037E2" w:rsidRPr="003037E2" w:rsidRDefault="002F418A" w:rsidP="003037E2">
      <w:pPr>
        <w:pStyle w:val="Default"/>
        <w:jc w:val="both"/>
        <w:rPr>
          <w:rFonts w:asciiTheme="majorHAnsi" w:hAnsiTheme="majorHAnsi"/>
          <w:sz w:val="22"/>
          <w:szCs w:val="22"/>
        </w:rPr>
      </w:pPr>
      <w:r>
        <w:rPr>
          <w:rFonts w:asciiTheme="majorHAnsi" w:hAnsiTheme="majorHAnsi"/>
          <w:sz w:val="22"/>
          <w:szCs w:val="22"/>
        </w:rPr>
        <w:t xml:space="preserve">Come previsto </w:t>
      </w:r>
      <w:r w:rsidRPr="002F418A">
        <w:rPr>
          <w:rFonts w:asciiTheme="majorHAnsi" w:hAnsiTheme="majorHAnsi"/>
          <w:sz w:val="22"/>
          <w:szCs w:val="22"/>
        </w:rPr>
        <w:t>al punto 1 della lettera a) della sezione C)</w:t>
      </w:r>
      <w:r>
        <w:rPr>
          <w:rFonts w:asciiTheme="majorHAnsi" w:hAnsiTheme="majorHAnsi"/>
          <w:sz w:val="22"/>
          <w:szCs w:val="22"/>
        </w:rPr>
        <w:t xml:space="preserve"> del</w:t>
      </w:r>
      <w:r w:rsidRPr="002F418A">
        <w:rPr>
          <w:rFonts w:asciiTheme="majorHAnsi" w:hAnsiTheme="majorHAnsi"/>
          <w:sz w:val="22"/>
          <w:szCs w:val="22"/>
        </w:rPr>
        <w:t xml:space="preserve"> D.M. n. 65 del 10 marzo 2020 recante i CAM</w:t>
      </w:r>
      <w:r>
        <w:rPr>
          <w:rFonts w:asciiTheme="majorHAnsi" w:hAnsiTheme="majorHAnsi"/>
          <w:sz w:val="22"/>
          <w:szCs w:val="22"/>
        </w:rPr>
        <w:t>, d</w:t>
      </w:r>
      <w:r w:rsidR="003037E2" w:rsidRPr="003037E2">
        <w:rPr>
          <w:rFonts w:asciiTheme="majorHAnsi" w:hAnsiTheme="majorHAnsi"/>
          <w:sz w:val="22"/>
          <w:szCs w:val="22"/>
        </w:rPr>
        <w:t>evono provenire da coltivazioni biologiche</w:t>
      </w:r>
      <w:r w:rsidR="003B5E08">
        <w:rPr>
          <w:rFonts w:asciiTheme="majorHAnsi" w:hAnsiTheme="majorHAnsi"/>
          <w:sz w:val="22"/>
          <w:szCs w:val="22"/>
        </w:rPr>
        <w:t xml:space="preserve"> almeno il </w:t>
      </w:r>
      <w:r w:rsidRPr="001F043B">
        <w:rPr>
          <w:rFonts w:asciiTheme="majorHAnsi" w:hAnsiTheme="majorHAnsi"/>
          <w:color w:val="auto"/>
          <w:sz w:val="22"/>
          <w:szCs w:val="22"/>
        </w:rPr>
        <w:t>5</w:t>
      </w:r>
      <w:r w:rsidR="003B5E08" w:rsidRPr="001F043B">
        <w:rPr>
          <w:rFonts w:asciiTheme="majorHAnsi" w:hAnsiTheme="majorHAnsi"/>
          <w:color w:val="auto"/>
          <w:sz w:val="22"/>
          <w:szCs w:val="22"/>
        </w:rPr>
        <w:t xml:space="preserve">0 </w:t>
      </w:r>
      <w:r w:rsidR="003037E2" w:rsidRPr="001F043B">
        <w:rPr>
          <w:rFonts w:asciiTheme="majorHAnsi" w:hAnsiTheme="majorHAnsi"/>
          <w:color w:val="auto"/>
          <w:sz w:val="22"/>
          <w:szCs w:val="22"/>
        </w:rPr>
        <w:t>%</w:t>
      </w:r>
      <w:r w:rsidR="003037E2" w:rsidRPr="001F043B">
        <w:rPr>
          <w:rFonts w:asciiTheme="majorHAnsi" w:hAnsiTheme="majorHAnsi"/>
          <w:sz w:val="22"/>
          <w:szCs w:val="22"/>
        </w:rPr>
        <w:t xml:space="preserve"> </w:t>
      </w:r>
      <w:r w:rsidR="003037E2" w:rsidRPr="001F043B">
        <w:rPr>
          <w:rFonts w:asciiTheme="majorHAnsi" w:hAnsiTheme="majorHAnsi"/>
          <w:color w:val="auto"/>
          <w:sz w:val="22"/>
          <w:szCs w:val="22"/>
        </w:rPr>
        <w:t>espresso</w:t>
      </w:r>
      <w:r w:rsidR="003037E2" w:rsidRPr="003037E2">
        <w:rPr>
          <w:rFonts w:asciiTheme="majorHAnsi" w:hAnsiTheme="majorHAnsi"/>
          <w:color w:val="auto"/>
          <w:sz w:val="22"/>
          <w:szCs w:val="22"/>
        </w:rPr>
        <w:t xml:space="preserve"> in percentuale di peso sul totale</w:t>
      </w:r>
      <w:r w:rsidR="003037E2" w:rsidRPr="003037E2">
        <w:rPr>
          <w:rFonts w:asciiTheme="majorHAnsi" w:hAnsiTheme="majorHAnsi"/>
          <w:sz w:val="22"/>
          <w:szCs w:val="22"/>
        </w:rPr>
        <w:t xml:space="preserve"> dei seguenti prodotti: </w:t>
      </w:r>
    </w:p>
    <w:p w14:paraId="3A89854F" w14:textId="0E65E13A" w:rsidR="003037E2" w:rsidRPr="003037E2" w:rsidRDefault="003037E2" w:rsidP="003037E2">
      <w:pPr>
        <w:pStyle w:val="Default"/>
        <w:numPr>
          <w:ilvl w:val="0"/>
          <w:numId w:val="9"/>
        </w:numPr>
        <w:spacing w:after="220"/>
        <w:jc w:val="both"/>
        <w:rPr>
          <w:rFonts w:asciiTheme="majorHAnsi" w:hAnsiTheme="majorHAnsi"/>
          <w:color w:val="auto"/>
          <w:sz w:val="22"/>
          <w:szCs w:val="22"/>
        </w:rPr>
      </w:pPr>
      <w:r w:rsidRPr="003037E2">
        <w:rPr>
          <w:rFonts w:asciiTheme="majorHAnsi" w:hAnsiTheme="majorHAnsi"/>
          <w:color w:val="auto"/>
          <w:sz w:val="22"/>
          <w:szCs w:val="22"/>
        </w:rPr>
        <w:t>frutta, ortaggi, legumi, cereali.</w:t>
      </w:r>
    </w:p>
    <w:p w14:paraId="2AFB6422" w14:textId="52644436" w:rsidR="00EF3B5A" w:rsidRDefault="00EF3B5A"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La frutta deve avere anche gli altri requisiti previsti dal </w:t>
      </w:r>
      <w:r w:rsidRPr="00EF3B5A">
        <w:rPr>
          <w:rFonts w:asciiTheme="majorHAnsi" w:hAnsiTheme="majorHAnsi"/>
          <w:color w:val="auto"/>
          <w:sz w:val="22"/>
          <w:szCs w:val="22"/>
        </w:rPr>
        <w:t>D.M. n. 65</w:t>
      </w:r>
      <w:r>
        <w:rPr>
          <w:rFonts w:asciiTheme="majorHAnsi" w:hAnsiTheme="majorHAnsi"/>
          <w:color w:val="auto"/>
          <w:sz w:val="22"/>
          <w:szCs w:val="22"/>
        </w:rPr>
        <w:t>/2020.</w:t>
      </w:r>
    </w:p>
    <w:p w14:paraId="2846AE11" w14:textId="77777777" w:rsidR="00EF3B5A" w:rsidRDefault="00EF3B5A" w:rsidP="003037E2">
      <w:pPr>
        <w:pStyle w:val="Default"/>
        <w:jc w:val="both"/>
        <w:rPr>
          <w:rFonts w:asciiTheme="majorHAnsi" w:hAnsiTheme="majorHAnsi"/>
          <w:color w:val="auto"/>
          <w:sz w:val="22"/>
          <w:szCs w:val="22"/>
        </w:rPr>
      </w:pPr>
    </w:p>
    <w:p w14:paraId="22F3C171" w14:textId="4EA85616" w:rsidR="00EF3B5A" w:rsidRDefault="003037E2" w:rsidP="003037E2">
      <w:pPr>
        <w:pStyle w:val="Default"/>
        <w:jc w:val="both"/>
        <w:rPr>
          <w:rFonts w:asciiTheme="majorHAnsi" w:hAnsiTheme="majorHAnsi"/>
          <w:color w:val="auto"/>
          <w:sz w:val="22"/>
          <w:szCs w:val="22"/>
        </w:rPr>
      </w:pPr>
      <w:r w:rsidRPr="003037E2">
        <w:rPr>
          <w:rFonts w:asciiTheme="majorHAnsi" w:hAnsiTheme="majorHAnsi"/>
          <w:color w:val="auto"/>
          <w:sz w:val="22"/>
          <w:szCs w:val="22"/>
        </w:rPr>
        <w:t>La carne</w:t>
      </w:r>
      <w:r w:rsidR="002F418A">
        <w:rPr>
          <w:rFonts w:asciiTheme="majorHAnsi" w:hAnsiTheme="majorHAnsi"/>
          <w:color w:val="auto"/>
          <w:sz w:val="22"/>
          <w:szCs w:val="22"/>
        </w:rPr>
        <w:t xml:space="preserve"> bovina</w:t>
      </w:r>
      <w:r w:rsidRPr="003037E2">
        <w:rPr>
          <w:rFonts w:asciiTheme="majorHAnsi" w:hAnsiTheme="majorHAnsi"/>
          <w:color w:val="auto"/>
          <w:sz w:val="22"/>
          <w:szCs w:val="22"/>
        </w:rPr>
        <w:t xml:space="preserve"> deve provenire da produzione biologica per </w:t>
      </w:r>
      <w:r w:rsidRPr="001F043B">
        <w:rPr>
          <w:rFonts w:asciiTheme="majorHAnsi" w:hAnsiTheme="majorHAnsi"/>
          <w:sz w:val="22"/>
          <w:szCs w:val="22"/>
        </w:rPr>
        <w:t>almeno il</w:t>
      </w:r>
      <w:r w:rsidR="003B5E08" w:rsidRPr="001F043B">
        <w:rPr>
          <w:rFonts w:asciiTheme="majorHAnsi" w:hAnsiTheme="majorHAnsi"/>
          <w:sz w:val="22"/>
          <w:szCs w:val="22"/>
        </w:rPr>
        <w:t xml:space="preserve"> </w:t>
      </w:r>
      <w:r w:rsidR="002F418A" w:rsidRPr="001F043B">
        <w:rPr>
          <w:rFonts w:asciiTheme="majorHAnsi" w:hAnsiTheme="majorHAnsi"/>
          <w:sz w:val="22"/>
          <w:szCs w:val="22"/>
        </w:rPr>
        <w:t>50</w:t>
      </w:r>
      <w:r w:rsidR="003B5E08" w:rsidRPr="001F043B">
        <w:rPr>
          <w:rFonts w:asciiTheme="majorHAnsi" w:hAnsiTheme="majorHAnsi"/>
          <w:sz w:val="22"/>
          <w:szCs w:val="22"/>
        </w:rPr>
        <w:t xml:space="preserve"> </w:t>
      </w:r>
      <w:r w:rsidRPr="001F043B">
        <w:rPr>
          <w:rFonts w:asciiTheme="majorHAnsi" w:hAnsiTheme="majorHAnsi"/>
          <w:sz w:val="22"/>
          <w:szCs w:val="22"/>
        </w:rPr>
        <w:t xml:space="preserve">% </w:t>
      </w:r>
      <w:r w:rsidRPr="001F043B">
        <w:rPr>
          <w:rFonts w:asciiTheme="majorHAnsi" w:hAnsiTheme="majorHAnsi"/>
          <w:color w:val="auto"/>
          <w:sz w:val="22"/>
          <w:szCs w:val="22"/>
        </w:rPr>
        <w:t>espresso in</w:t>
      </w:r>
      <w:r w:rsidRPr="003037E2">
        <w:rPr>
          <w:rFonts w:asciiTheme="majorHAnsi" w:hAnsiTheme="majorHAnsi"/>
          <w:color w:val="auto"/>
          <w:sz w:val="22"/>
          <w:szCs w:val="22"/>
        </w:rPr>
        <w:t xml:space="preserve"> percentuale di peso sul totale.</w:t>
      </w:r>
      <w:r w:rsidR="002F418A">
        <w:rPr>
          <w:rFonts w:asciiTheme="majorHAnsi" w:hAnsiTheme="majorHAnsi"/>
          <w:color w:val="auto"/>
          <w:sz w:val="22"/>
          <w:szCs w:val="22"/>
        </w:rPr>
        <w:t xml:space="preserve"> </w:t>
      </w:r>
    </w:p>
    <w:p w14:paraId="48CBEC69" w14:textId="7D9EC2E9" w:rsidR="003037E2" w:rsidRPr="003037E2" w:rsidRDefault="002F418A"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Un ulteriore 10 % deve essere, se non biologica, certificata nell’ambito dei sistemi di Qualità Nazionale </w:t>
      </w:r>
      <w:r w:rsidR="00EF3B5A">
        <w:rPr>
          <w:rFonts w:asciiTheme="majorHAnsi" w:hAnsiTheme="majorHAnsi"/>
          <w:color w:val="auto"/>
          <w:sz w:val="22"/>
          <w:szCs w:val="22"/>
        </w:rPr>
        <w:t>Z</w:t>
      </w:r>
      <w:r>
        <w:rPr>
          <w:rFonts w:asciiTheme="majorHAnsi" w:hAnsiTheme="majorHAnsi"/>
          <w:color w:val="auto"/>
          <w:sz w:val="22"/>
          <w:szCs w:val="22"/>
        </w:rPr>
        <w:t xml:space="preserve">ootecnia o nell’ambito dei sistemi di qualità regionali riconosciuti (quali QV o equivalenti), o etichettata in </w:t>
      </w:r>
      <w:r>
        <w:rPr>
          <w:rFonts w:asciiTheme="majorHAnsi" w:hAnsiTheme="majorHAnsi"/>
          <w:color w:val="auto"/>
          <w:sz w:val="22"/>
          <w:szCs w:val="22"/>
        </w:rPr>
        <w:lastRenderedPageBreak/>
        <w:t xml:space="preserve">conformità a disciplinari di etichettatura facoltativa approvati dal Ministero </w:t>
      </w:r>
      <w:r w:rsidR="00EF3B5A">
        <w:rPr>
          <w:rFonts w:asciiTheme="majorHAnsi" w:hAnsiTheme="majorHAnsi"/>
          <w:color w:val="auto"/>
          <w:sz w:val="22"/>
          <w:szCs w:val="22"/>
        </w:rPr>
        <w:t>delle Politiche Agricole, Alimentari e Forestali almeno con le informazioni facoltative &lt;&lt; benessere animale in allevamento &gt;&gt;, &lt;&lt; alimentazione priva di additivi antibiotici &gt;&gt;, o a marchio DOP o IGP o &lt;&lt; prodotto di montagna &gt;&gt;:</w:t>
      </w:r>
    </w:p>
    <w:p w14:paraId="52394146" w14:textId="77777777" w:rsidR="003037E2" w:rsidRPr="003037E2" w:rsidRDefault="003037E2" w:rsidP="003037E2">
      <w:pPr>
        <w:pStyle w:val="Default"/>
        <w:jc w:val="both"/>
        <w:rPr>
          <w:rFonts w:asciiTheme="majorHAnsi" w:hAnsiTheme="majorHAnsi"/>
          <w:color w:val="auto"/>
          <w:sz w:val="22"/>
          <w:szCs w:val="22"/>
        </w:rPr>
      </w:pPr>
    </w:p>
    <w:p w14:paraId="1E1D66AD" w14:textId="3ABA0F12" w:rsidR="002F418A" w:rsidRDefault="002F418A" w:rsidP="003037E2">
      <w:pPr>
        <w:pStyle w:val="Default"/>
        <w:spacing w:after="36"/>
        <w:jc w:val="both"/>
        <w:rPr>
          <w:rFonts w:asciiTheme="majorHAnsi" w:hAnsiTheme="majorHAnsi"/>
          <w:color w:val="auto"/>
          <w:sz w:val="22"/>
          <w:szCs w:val="22"/>
        </w:rPr>
      </w:pPr>
      <w:r w:rsidRPr="002F418A">
        <w:rPr>
          <w:rFonts w:asciiTheme="majorHAnsi" w:hAnsiTheme="majorHAnsi"/>
          <w:color w:val="auto"/>
          <w:sz w:val="22"/>
          <w:szCs w:val="22"/>
        </w:rPr>
        <w:t>La carne</w:t>
      </w:r>
      <w:r w:rsidR="00EF3B5A">
        <w:rPr>
          <w:rFonts w:asciiTheme="majorHAnsi" w:hAnsiTheme="majorHAnsi"/>
          <w:color w:val="auto"/>
          <w:sz w:val="22"/>
          <w:szCs w:val="22"/>
        </w:rPr>
        <w:t xml:space="preserve"> suina</w:t>
      </w:r>
      <w:r w:rsidRPr="002F418A">
        <w:rPr>
          <w:rFonts w:asciiTheme="majorHAnsi" w:hAnsiTheme="majorHAnsi"/>
          <w:color w:val="auto"/>
          <w:sz w:val="22"/>
          <w:szCs w:val="22"/>
        </w:rPr>
        <w:t xml:space="preserve"> deve provenire da produzione biologica per </w:t>
      </w:r>
      <w:r w:rsidRPr="001F043B">
        <w:rPr>
          <w:rFonts w:asciiTheme="majorHAnsi" w:hAnsiTheme="majorHAnsi"/>
          <w:color w:val="auto"/>
          <w:sz w:val="22"/>
          <w:szCs w:val="22"/>
        </w:rPr>
        <w:t>almeno il 10 % espresso</w:t>
      </w:r>
      <w:r w:rsidRPr="002F418A">
        <w:rPr>
          <w:rFonts w:asciiTheme="majorHAnsi" w:hAnsiTheme="majorHAnsi"/>
          <w:color w:val="auto"/>
          <w:sz w:val="22"/>
          <w:szCs w:val="22"/>
        </w:rPr>
        <w:t xml:space="preserve"> in percentuale di peso sul totale</w:t>
      </w:r>
      <w:r w:rsidR="00B86AD5">
        <w:rPr>
          <w:rFonts w:asciiTheme="majorHAnsi" w:hAnsiTheme="majorHAnsi"/>
          <w:color w:val="auto"/>
          <w:sz w:val="22"/>
          <w:szCs w:val="22"/>
        </w:rPr>
        <w:t>, oppure in possesso di una certificazione volontaria di prodotto rilasciata da un organismo di valutazione della conformità competente, relativa ai requisiti &lt;&lt; benessere animale in allevamento, trasporto e macellazione &gt;&gt; e &lt;&lt; allevamento senza antibiotici &gt;&gt;.</w:t>
      </w:r>
    </w:p>
    <w:p w14:paraId="01533E3B" w14:textId="77777777" w:rsidR="002F418A" w:rsidRDefault="002F418A" w:rsidP="003037E2">
      <w:pPr>
        <w:pStyle w:val="Default"/>
        <w:spacing w:after="36"/>
        <w:jc w:val="both"/>
        <w:rPr>
          <w:rFonts w:asciiTheme="majorHAnsi" w:hAnsiTheme="majorHAnsi"/>
          <w:color w:val="auto"/>
          <w:sz w:val="22"/>
          <w:szCs w:val="22"/>
        </w:rPr>
      </w:pPr>
    </w:p>
    <w:p w14:paraId="2AA2D107" w14:textId="17540C83" w:rsidR="002F418A" w:rsidRDefault="002F418A" w:rsidP="003037E2">
      <w:pPr>
        <w:pStyle w:val="Default"/>
        <w:spacing w:after="36"/>
        <w:jc w:val="both"/>
        <w:rPr>
          <w:rFonts w:asciiTheme="majorHAnsi" w:hAnsiTheme="majorHAnsi"/>
          <w:color w:val="auto"/>
          <w:sz w:val="22"/>
          <w:szCs w:val="22"/>
        </w:rPr>
      </w:pPr>
      <w:r w:rsidRPr="002F418A">
        <w:rPr>
          <w:rFonts w:asciiTheme="majorHAnsi" w:hAnsiTheme="majorHAnsi"/>
          <w:color w:val="auto"/>
          <w:sz w:val="22"/>
          <w:szCs w:val="22"/>
        </w:rPr>
        <w:t>La carne</w:t>
      </w:r>
      <w:r w:rsidR="00EF3B5A">
        <w:rPr>
          <w:rFonts w:asciiTheme="majorHAnsi" w:hAnsiTheme="majorHAnsi"/>
          <w:color w:val="auto"/>
          <w:sz w:val="22"/>
          <w:szCs w:val="22"/>
        </w:rPr>
        <w:t xml:space="preserve"> avicola</w:t>
      </w:r>
      <w:r w:rsidRPr="002F418A">
        <w:rPr>
          <w:rFonts w:asciiTheme="majorHAnsi" w:hAnsiTheme="majorHAnsi"/>
          <w:color w:val="auto"/>
          <w:sz w:val="22"/>
          <w:szCs w:val="22"/>
        </w:rPr>
        <w:t xml:space="preserve"> deve provenire da produzione biologica per almeno </w:t>
      </w:r>
      <w:r w:rsidRPr="001F043B">
        <w:rPr>
          <w:rFonts w:asciiTheme="majorHAnsi" w:hAnsiTheme="majorHAnsi"/>
          <w:color w:val="auto"/>
          <w:sz w:val="22"/>
          <w:szCs w:val="22"/>
        </w:rPr>
        <w:t xml:space="preserve">il </w:t>
      </w:r>
      <w:r w:rsidR="00EF3B5A" w:rsidRPr="001F043B">
        <w:rPr>
          <w:rFonts w:asciiTheme="majorHAnsi" w:hAnsiTheme="majorHAnsi"/>
          <w:color w:val="auto"/>
          <w:sz w:val="22"/>
          <w:szCs w:val="22"/>
        </w:rPr>
        <w:t>20</w:t>
      </w:r>
      <w:r w:rsidRPr="001F043B">
        <w:rPr>
          <w:rFonts w:asciiTheme="majorHAnsi" w:hAnsiTheme="majorHAnsi"/>
          <w:color w:val="auto"/>
          <w:sz w:val="22"/>
          <w:szCs w:val="22"/>
        </w:rPr>
        <w:t xml:space="preserve"> % espresso</w:t>
      </w:r>
      <w:r w:rsidRPr="002F418A">
        <w:rPr>
          <w:rFonts w:asciiTheme="majorHAnsi" w:hAnsiTheme="majorHAnsi"/>
          <w:color w:val="auto"/>
          <w:sz w:val="22"/>
          <w:szCs w:val="22"/>
        </w:rPr>
        <w:t xml:space="preserve"> in percentuale di peso sul totale.</w:t>
      </w:r>
    </w:p>
    <w:p w14:paraId="672A5A99" w14:textId="1225F6DD" w:rsidR="002F418A" w:rsidRDefault="00187E89" w:rsidP="003037E2">
      <w:pPr>
        <w:pStyle w:val="Default"/>
        <w:spacing w:after="36"/>
        <w:jc w:val="both"/>
        <w:rPr>
          <w:rFonts w:asciiTheme="majorHAnsi" w:hAnsiTheme="majorHAnsi"/>
          <w:color w:val="auto"/>
          <w:sz w:val="22"/>
          <w:szCs w:val="22"/>
        </w:rPr>
      </w:pPr>
      <w:r>
        <w:rPr>
          <w:rFonts w:asciiTheme="majorHAnsi" w:hAnsiTheme="majorHAnsi"/>
          <w:color w:val="auto"/>
          <w:sz w:val="22"/>
          <w:szCs w:val="22"/>
        </w:rPr>
        <w:t>Le restanti somministrazioni di carne avicola devono essere rese secondo quanto previsto in merito dal D.M. 65/2020.</w:t>
      </w:r>
    </w:p>
    <w:p w14:paraId="6FBBF3B2" w14:textId="3A5270D7" w:rsidR="00D416C4" w:rsidRDefault="00D416C4" w:rsidP="003037E2">
      <w:pPr>
        <w:pStyle w:val="Default"/>
        <w:spacing w:after="36"/>
        <w:jc w:val="both"/>
        <w:rPr>
          <w:rFonts w:asciiTheme="majorHAnsi" w:hAnsiTheme="majorHAnsi"/>
          <w:color w:val="auto"/>
          <w:sz w:val="22"/>
          <w:szCs w:val="22"/>
        </w:rPr>
      </w:pPr>
      <w:bookmarkStart w:id="3" w:name="_Hlk83196678"/>
      <w:r>
        <w:rPr>
          <w:rFonts w:asciiTheme="majorHAnsi" w:hAnsiTheme="majorHAnsi"/>
          <w:color w:val="auto"/>
          <w:sz w:val="22"/>
          <w:szCs w:val="22"/>
        </w:rPr>
        <w:t>Non è consentita la somministrazione di carne ricomposta, né prefritta, preimpanata, o che abba subito analoghe lavorazioni da imprese diverse dall’aggiudicatario.</w:t>
      </w:r>
    </w:p>
    <w:bookmarkEnd w:id="3"/>
    <w:p w14:paraId="4525EEB2" w14:textId="77777777" w:rsidR="00187E89" w:rsidRDefault="00187E89" w:rsidP="003037E2">
      <w:pPr>
        <w:pStyle w:val="Default"/>
        <w:spacing w:after="36"/>
        <w:jc w:val="both"/>
        <w:rPr>
          <w:rFonts w:asciiTheme="majorHAnsi" w:hAnsiTheme="majorHAnsi"/>
          <w:color w:val="auto"/>
          <w:sz w:val="22"/>
          <w:szCs w:val="22"/>
        </w:rPr>
      </w:pPr>
    </w:p>
    <w:p w14:paraId="6E79E429" w14:textId="71D7804A" w:rsidR="00924078" w:rsidRPr="00924078" w:rsidRDefault="00924078" w:rsidP="003037E2">
      <w:pPr>
        <w:pStyle w:val="Default"/>
        <w:spacing w:after="36"/>
        <w:jc w:val="both"/>
        <w:rPr>
          <w:rFonts w:asciiTheme="majorHAnsi" w:hAnsiTheme="majorHAnsi"/>
          <w:color w:val="auto"/>
          <w:sz w:val="22"/>
          <w:szCs w:val="22"/>
        </w:rPr>
      </w:pPr>
      <w:r>
        <w:rPr>
          <w:rFonts w:asciiTheme="majorHAnsi" w:hAnsiTheme="majorHAnsi"/>
          <w:color w:val="auto"/>
          <w:sz w:val="22"/>
          <w:szCs w:val="22"/>
        </w:rPr>
        <w:t xml:space="preserve">I prodotti ittici (pesce, molluschi cefalopodi, crostacei) somministrati sia freschi che surgelati o conservati, devono rispettare i requisiti previsti in merito dal D.M. n. 65/2020. </w:t>
      </w:r>
    </w:p>
    <w:p w14:paraId="4583A0B8" w14:textId="26C34BAE" w:rsidR="00924078" w:rsidRPr="00924078" w:rsidRDefault="00924078" w:rsidP="003037E2">
      <w:pPr>
        <w:pStyle w:val="Default"/>
        <w:jc w:val="both"/>
        <w:rPr>
          <w:rFonts w:asciiTheme="majorHAnsi" w:hAnsiTheme="majorHAnsi"/>
          <w:color w:val="auto"/>
          <w:sz w:val="22"/>
          <w:szCs w:val="22"/>
        </w:rPr>
      </w:pPr>
      <w:r w:rsidRPr="00924078">
        <w:rPr>
          <w:rFonts w:asciiTheme="majorHAnsi" w:hAnsiTheme="majorHAnsi"/>
          <w:color w:val="auto"/>
          <w:sz w:val="22"/>
          <w:szCs w:val="22"/>
        </w:rPr>
        <w:t>Non è consentita la somministrazione di pesce ricomposto, né prefritto, preimpanato, o che abba subito analoghe lavorazioni da imprese diverse dall’aggiudicatario.</w:t>
      </w:r>
    </w:p>
    <w:p w14:paraId="7FB4D258" w14:textId="77777777" w:rsidR="00924078" w:rsidRPr="003037E2" w:rsidRDefault="00924078" w:rsidP="003037E2">
      <w:pPr>
        <w:pStyle w:val="Default"/>
        <w:jc w:val="both"/>
        <w:rPr>
          <w:rFonts w:asciiTheme="majorHAnsi" w:hAnsiTheme="majorHAnsi"/>
          <w:color w:val="auto"/>
          <w:sz w:val="22"/>
          <w:szCs w:val="22"/>
        </w:rPr>
      </w:pPr>
    </w:p>
    <w:p w14:paraId="20F65657" w14:textId="77777777" w:rsidR="00BC1C92" w:rsidRPr="00BC1C92" w:rsidRDefault="00BC1C92" w:rsidP="00BC1C92">
      <w:pPr>
        <w:pStyle w:val="Default"/>
        <w:jc w:val="both"/>
        <w:rPr>
          <w:rFonts w:asciiTheme="majorHAnsi" w:hAnsiTheme="majorHAnsi"/>
          <w:color w:val="auto"/>
          <w:sz w:val="22"/>
          <w:szCs w:val="22"/>
        </w:rPr>
      </w:pPr>
    </w:p>
    <w:p w14:paraId="58AD13E7" w14:textId="255B0E6A" w:rsidR="00BC1C92" w:rsidRDefault="00BC1C92" w:rsidP="00BC1C92">
      <w:pPr>
        <w:pStyle w:val="Default"/>
        <w:jc w:val="both"/>
        <w:rPr>
          <w:rFonts w:asciiTheme="majorHAnsi" w:hAnsiTheme="majorHAnsi"/>
          <w:color w:val="auto"/>
          <w:sz w:val="22"/>
          <w:szCs w:val="22"/>
        </w:rPr>
      </w:pPr>
      <w:r w:rsidRPr="00BC1C92">
        <w:rPr>
          <w:rFonts w:asciiTheme="majorHAnsi" w:hAnsiTheme="majorHAnsi"/>
          <w:color w:val="auto"/>
          <w:sz w:val="22"/>
          <w:szCs w:val="22"/>
        </w:rPr>
        <w:t>Per quanto riguarda le uova (incluse quelle pastorizzate liquide o con guscio), queste devono essere biologiche. Non è ammesso l’utilizzo di altri ovoprodotti.</w:t>
      </w:r>
    </w:p>
    <w:p w14:paraId="3643E927" w14:textId="77777777" w:rsidR="00BC1C92" w:rsidRDefault="00BC1C92" w:rsidP="003037E2">
      <w:pPr>
        <w:pStyle w:val="Default"/>
        <w:jc w:val="both"/>
        <w:rPr>
          <w:rFonts w:asciiTheme="majorHAnsi" w:hAnsiTheme="majorHAnsi"/>
          <w:color w:val="auto"/>
          <w:sz w:val="22"/>
          <w:szCs w:val="22"/>
        </w:rPr>
      </w:pPr>
    </w:p>
    <w:p w14:paraId="2F8CE344" w14:textId="3144C4F0"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Per quanto riguarda altri prodotti da somministrare, elencati nella tabella sottostante, devono avere i requisiti </w:t>
      </w:r>
      <w:r w:rsidR="004C117E">
        <w:rPr>
          <w:rFonts w:asciiTheme="majorHAnsi" w:hAnsiTheme="majorHAnsi"/>
          <w:color w:val="auto"/>
          <w:sz w:val="22"/>
          <w:szCs w:val="22"/>
        </w:rPr>
        <w:t xml:space="preserve">ivi indicati e quelli ulteriori </w:t>
      </w:r>
      <w:r>
        <w:rPr>
          <w:rFonts w:asciiTheme="majorHAnsi" w:hAnsiTheme="majorHAnsi"/>
          <w:color w:val="auto"/>
          <w:sz w:val="22"/>
          <w:szCs w:val="22"/>
        </w:rPr>
        <w:t>previsti in merito dal D.M. n. 65/2020.</w:t>
      </w:r>
    </w:p>
    <w:p w14:paraId="7D597926" w14:textId="77777777" w:rsidR="00A93348" w:rsidRDefault="00A93348" w:rsidP="003037E2">
      <w:pPr>
        <w:pStyle w:val="Default"/>
        <w:jc w:val="both"/>
        <w:rPr>
          <w:rFonts w:asciiTheme="majorHAnsi" w:hAnsiTheme="majorHAnsi"/>
          <w:color w:val="auto"/>
          <w:sz w:val="22"/>
          <w:szCs w:val="22"/>
        </w:rPr>
      </w:pPr>
    </w:p>
    <w:tbl>
      <w:tblPr>
        <w:tblStyle w:val="Grigliatabella"/>
        <w:tblW w:w="0" w:type="auto"/>
        <w:tblLook w:val="04A0" w:firstRow="1" w:lastRow="0" w:firstColumn="1" w:lastColumn="0" w:noHBand="0" w:noVBand="1"/>
      </w:tblPr>
      <w:tblGrid>
        <w:gridCol w:w="9628"/>
      </w:tblGrid>
      <w:tr w:rsidR="00A93348" w14:paraId="60C8A4E6" w14:textId="77777777" w:rsidTr="00A93348">
        <w:tc>
          <w:tcPr>
            <w:tcW w:w="9628" w:type="dxa"/>
          </w:tcPr>
          <w:p w14:paraId="779D18AD" w14:textId="7B175738"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S</w:t>
            </w:r>
            <w:r w:rsidRPr="00A93348">
              <w:rPr>
                <w:rFonts w:asciiTheme="majorHAnsi" w:hAnsiTheme="majorHAnsi"/>
                <w:color w:val="auto"/>
                <w:sz w:val="22"/>
                <w:szCs w:val="22"/>
              </w:rPr>
              <w:t>alumi e formaggi</w:t>
            </w:r>
            <w:r>
              <w:rPr>
                <w:rFonts w:asciiTheme="majorHAnsi" w:hAnsiTheme="majorHAnsi"/>
                <w:color w:val="auto"/>
                <w:sz w:val="22"/>
                <w:szCs w:val="22"/>
              </w:rPr>
              <w:t xml:space="preserve"> </w:t>
            </w:r>
            <w:r w:rsidRPr="00A93348">
              <w:rPr>
                <w:rFonts w:asciiTheme="majorHAnsi" w:hAnsiTheme="majorHAnsi"/>
                <w:color w:val="auto"/>
                <w:sz w:val="22"/>
                <w:szCs w:val="22"/>
              </w:rPr>
              <w:sym w:font="Wingdings" w:char="F0E0"/>
            </w:r>
            <w:r>
              <w:rPr>
                <w:rFonts w:asciiTheme="majorHAnsi" w:hAnsiTheme="majorHAnsi"/>
                <w:color w:val="auto"/>
                <w:sz w:val="22"/>
                <w:szCs w:val="22"/>
              </w:rPr>
              <w:t xml:space="preserve"> </w:t>
            </w:r>
            <w:r w:rsidR="00D06E67">
              <w:rPr>
                <w:rFonts w:asciiTheme="majorHAnsi" w:hAnsiTheme="majorHAnsi"/>
                <w:color w:val="auto"/>
                <w:sz w:val="22"/>
                <w:szCs w:val="22"/>
              </w:rPr>
              <w:t>almeno il 30 % in peso deve essere biologico o, se non disponibile, marchio di qualità DOP o IGP o “di montagna” in conformità al regolamento UE n. 1151/2012 e al regolamento UE n. 665/2014. I salumi somministrati devono essere privi di polifosfati e di glutammato monosodico.</w:t>
            </w:r>
          </w:p>
        </w:tc>
      </w:tr>
      <w:tr w:rsidR="00A93348" w14:paraId="7E61C92B" w14:textId="77777777" w:rsidTr="00A93348">
        <w:tc>
          <w:tcPr>
            <w:tcW w:w="9628" w:type="dxa"/>
          </w:tcPr>
          <w:p w14:paraId="0C6AF5BB" w14:textId="40441F26"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L</w:t>
            </w:r>
            <w:r w:rsidRPr="00A93348">
              <w:rPr>
                <w:rFonts w:asciiTheme="majorHAnsi" w:hAnsiTheme="majorHAnsi"/>
                <w:color w:val="auto"/>
                <w:sz w:val="22"/>
                <w:szCs w:val="22"/>
              </w:rPr>
              <w:t>atte e yogurt</w:t>
            </w:r>
            <w:r>
              <w:rPr>
                <w:rFonts w:asciiTheme="majorHAnsi" w:hAnsiTheme="majorHAnsi"/>
                <w:color w:val="auto"/>
                <w:sz w:val="22"/>
                <w:szCs w:val="22"/>
              </w:rPr>
              <w:t xml:space="preserve"> </w:t>
            </w:r>
            <w:r w:rsidRPr="00A93348">
              <w:rPr>
                <w:rFonts w:asciiTheme="majorHAnsi" w:hAnsiTheme="majorHAnsi"/>
                <w:color w:val="auto"/>
                <w:sz w:val="22"/>
                <w:szCs w:val="22"/>
              </w:rPr>
              <w:sym w:font="Wingdings" w:char="F0E0"/>
            </w:r>
            <w:r>
              <w:rPr>
                <w:rFonts w:asciiTheme="majorHAnsi" w:hAnsiTheme="majorHAnsi"/>
                <w:color w:val="auto"/>
                <w:sz w:val="22"/>
                <w:szCs w:val="22"/>
              </w:rPr>
              <w:t xml:space="preserve"> devono essere biologici</w:t>
            </w:r>
            <w:r w:rsidR="004C117E">
              <w:rPr>
                <w:rFonts w:asciiTheme="majorHAnsi" w:hAnsiTheme="majorHAnsi"/>
                <w:color w:val="auto"/>
                <w:sz w:val="22"/>
                <w:szCs w:val="22"/>
              </w:rPr>
              <w:t>.</w:t>
            </w:r>
          </w:p>
        </w:tc>
      </w:tr>
      <w:tr w:rsidR="00A93348" w14:paraId="34B5EADA" w14:textId="77777777" w:rsidTr="00A93348">
        <w:tc>
          <w:tcPr>
            <w:tcW w:w="9628" w:type="dxa"/>
          </w:tcPr>
          <w:p w14:paraId="086F6658" w14:textId="15D5C227"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Pomodori </w:t>
            </w:r>
            <w:r w:rsidRPr="00A93348">
              <w:rPr>
                <w:rFonts w:asciiTheme="majorHAnsi" w:hAnsiTheme="majorHAnsi"/>
                <w:color w:val="auto"/>
                <w:sz w:val="22"/>
                <w:szCs w:val="22"/>
              </w:rPr>
              <w:t>pelati</w:t>
            </w:r>
            <w:r>
              <w:rPr>
                <w:rFonts w:asciiTheme="majorHAnsi" w:hAnsiTheme="majorHAnsi"/>
                <w:color w:val="auto"/>
                <w:sz w:val="22"/>
                <w:szCs w:val="22"/>
              </w:rPr>
              <w:t>,</w:t>
            </w:r>
            <w:r w:rsidRPr="00A93348">
              <w:rPr>
                <w:rFonts w:asciiTheme="majorHAnsi" w:hAnsiTheme="majorHAnsi"/>
                <w:color w:val="auto"/>
                <w:sz w:val="22"/>
                <w:szCs w:val="22"/>
              </w:rPr>
              <w:t xml:space="preserve"> polpa e passata di pomodoro</w:t>
            </w:r>
            <w:r>
              <w:rPr>
                <w:rFonts w:asciiTheme="majorHAnsi" w:hAnsiTheme="majorHAnsi"/>
                <w:color w:val="auto"/>
                <w:sz w:val="22"/>
                <w:szCs w:val="22"/>
              </w:rPr>
              <w:t xml:space="preserve"> </w:t>
            </w:r>
            <w:r w:rsidRPr="00A93348">
              <w:rPr>
                <w:rFonts w:asciiTheme="majorHAnsi" w:hAnsiTheme="majorHAnsi"/>
                <w:color w:val="auto"/>
                <w:sz w:val="22"/>
                <w:szCs w:val="22"/>
              </w:rPr>
              <w:sym w:font="Wingdings" w:char="F0E0"/>
            </w:r>
            <w:r>
              <w:rPr>
                <w:rFonts w:asciiTheme="majorHAnsi" w:hAnsiTheme="majorHAnsi"/>
                <w:color w:val="auto"/>
                <w:sz w:val="22"/>
                <w:szCs w:val="22"/>
              </w:rPr>
              <w:t xml:space="preserve"> </w:t>
            </w:r>
            <w:r w:rsidR="004C117E">
              <w:rPr>
                <w:rFonts w:asciiTheme="majorHAnsi" w:hAnsiTheme="majorHAnsi"/>
                <w:color w:val="auto"/>
                <w:sz w:val="22"/>
                <w:szCs w:val="22"/>
              </w:rPr>
              <w:t>almeno per il 33% in peso devono essere biologici.</w:t>
            </w:r>
          </w:p>
        </w:tc>
      </w:tr>
      <w:tr w:rsidR="00A93348" w14:paraId="01C9E302" w14:textId="77777777" w:rsidTr="00A93348">
        <w:tc>
          <w:tcPr>
            <w:tcW w:w="9628" w:type="dxa"/>
          </w:tcPr>
          <w:p w14:paraId="41FF7F77" w14:textId="06080743"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Olio </w:t>
            </w:r>
            <w:r w:rsidRPr="00A93348">
              <w:rPr>
                <w:rFonts w:asciiTheme="majorHAnsi" w:hAnsiTheme="majorHAnsi"/>
                <w:color w:val="auto"/>
                <w:sz w:val="22"/>
                <w:szCs w:val="22"/>
              </w:rPr>
              <w:sym w:font="Wingdings" w:char="F0E0"/>
            </w:r>
            <w:r>
              <w:rPr>
                <w:rFonts w:asciiTheme="majorHAnsi" w:hAnsiTheme="majorHAnsi"/>
                <w:color w:val="auto"/>
                <w:sz w:val="22"/>
                <w:szCs w:val="22"/>
              </w:rPr>
              <w:t xml:space="preserve"> </w:t>
            </w:r>
            <w:r w:rsidR="00D06E67">
              <w:rPr>
                <w:rFonts w:asciiTheme="majorHAnsi" w:hAnsiTheme="majorHAnsi"/>
                <w:color w:val="auto"/>
                <w:sz w:val="22"/>
                <w:szCs w:val="22"/>
              </w:rPr>
              <w:t>come grasso vegetale per condimenti e cottura deve essere usato l’olio EVO. Per almeno il 40 % in capacità l’olio EVO deve essere deve essere biologico.</w:t>
            </w:r>
          </w:p>
        </w:tc>
      </w:tr>
      <w:tr w:rsidR="00A93348" w14:paraId="2CF9424D" w14:textId="77777777" w:rsidTr="00A93348">
        <w:tc>
          <w:tcPr>
            <w:tcW w:w="9628" w:type="dxa"/>
          </w:tcPr>
          <w:p w14:paraId="391670FC" w14:textId="141FFC47" w:rsid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S</w:t>
            </w:r>
            <w:r w:rsidRPr="00A93348">
              <w:rPr>
                <w:rFonts w:asciiTheme="majorHAnsi" w:hAnsiTheme="majorHAnsi"/>
                <w:color w:val="auto"/>
                <w:sz w:val="22"/>
                <w:szCs w:val="22"/>
              </w:rPr>
              <w:t>ucchi di frutta</w:t>
            </w:r>
            <w:r>
              <w:rPr>
                <w:rFonts w:asciiTheme="majorHAnsi" w:hAnsiTheme="majorHAnsi"/>
                <w:color w:val="auto"/>
                <w:sz w:val="22"/>
                <w:szCs w:val="22"/>
              </w:rPr>
              <w:t xml:space="preserve"> e nettari di frutta </w:t>
            </w:r>
            <w:r w:rsidRPr="00A93348">
              <w:rPr>
                <w:rFonts w:asciiTheme="majorHAnsi" w:hAnsiTheme="majorHAnsi"/>
                <w:color w:val="auto"/>
                <w:sz w:val="22"/>
                <w:szCs w:val="22"/>
              </w:rPr>
              <w:sym w:font="Wingdings" w:char="F0E0"/>
            </w:r>
            <w:r w:rsidR="00D06E67">
              <w:rPr>
                <w:rFonts w:asciiTheme="majorHAnsi" w:hAnsiTheme="majorHAnsi"/>
                <w:color w:val="auto"/>
                <w:sz w:val="22"/>
                <w:szCs w:val="22"/>
              </w:rPr>
              <w:t xml:space="preserve"> nell’etichetta deve essere riportata l’indicazione “contiene naturalmente zuccheri”.</w:t>
            </w:r>
          </w:p>
        </w:tc>
      </w:tr>
      <w:tr w:rsidR="00A93348" w14:paraId="541D45B4" w14:textId="77777777" w:rsidTr="00A93348">
        <w:tc>
          <w:tcPr>
            <w:tcW w:w="9628" w:type="dxa"/>
          </w:tcPr>
          <w:p w14:paraId="2E56D45A" w14:textId="1B8026D3" w:rsidR="00A93348" w:rsidRPr="00A93348" w:rsidRDefault="00A93348" w:rsidP="003037E2">
            <w:pPr>
              <w:pStyle w:val="Default"/>
              <w:jc w:val="both"/>
              <w:rPr>
                <w:rFonts w:asciiTheme="majorHAnsi" w:hAnsiTheme="majorHAnsi"/>
                <w:color w:val="auto"/>
                <w:sz w:val="22"/>
                <w:szCs w:val="22"/>
              </w:rPr>
            </w:pPr>
            <w:r>
              <w:rPr>
                <w:rFonts w:asciiTheme="majorHAnsi" w:hAnsiTheme="majorHAnsi"/>
                <w:color w:val="auto"/>
                <w:sz w:val="22"/>
                <w:szCs w:val="22"/>
              </w:rPr>
              <w:t xml:space="preserve">Acqua </w:t>
            </w:r>
            <w:r w:rsidRPr="00A93348">
              <w:rPr>
                <w:rFonts w:asciiTheme="majorHAnsi" w:hAnsiTheme="majorHAnsi"/>
                <w:color w:val="auto"/>
                <w:sz w:val="22"/>
                <w:szCs w:val="22"/>
              </w:rPr>
              <w:sym w:font="Wingdings" w:char="F0E0"/>
            </w:r>
            <w:r>
              <w:rPr>
                <w:rFonts w:asciiTheme="majorHAnsi" w:hAnsiTheme="majorHAnsi"/>
                <w:color w:val="auto"/>
                <w:sz w:val="22"/>
                <w:szCs w:val="22"/>
              </w:rPr>
              <w:t xml:space="preserve"> </w:t>
            </w:r>
            <w:r w:rsidR="00D06E67">
              <w:rPr>
                <w:rFonts w:asciiTheme="majorHAnsi" w:hAnsiTheme="majorHAnsi"/>
                <w:color w:val="auto"/>
                <w:sz w:val="22"/>
                <w:szCs w:val="22"/>
              </w:rPr>
              <w:t>deve essere acqua di rete o microfiltrata.</w:t>
            </w:r>
          </w:p>
        </w:tc>
      </w:tr>
    </w:tbl>
    <w:p w14:paraId="76D0555E" w14:textId="77777777" w:rsidR="00A93348" w:rsidRDefault="00A93348" w:rsidP="003037E2">
      <w:pPr>
        <w:pStyle w:val="Default"/>
        <w:jc w:val="both"/>
        <w:rPr>
          <w:rFonts w:asciiTheme="majorHAnsi" w:hAnsiTheme="majorHAnsi"/>
          <w:color w:val="auto"/>
          <w:sz w:val="22"/>
          <w:szCs w:val="22"/>
        </w:rPr>
      </w:pPr>
    </w:p>
    <w:p w14:paraId="3C92D875" w14:textId="1FE98CC2" w:rsidR="003037E2" w:rsidRPr="003037E2" w:rsidRDefault="003037E2" w:rsidP="003037E2">
      <w:pPr>
        <w:pStyle w:val="Default"/>
        <w:jc w:val="both"/>
        <w:rPr>
          <w:rFonts w:asciiTheme="majorHAnsi" w:hAnsiTheme="majorHAnsi"/>
          <w:color w:val="auto"/>
          <w:sz w:val="22"/>
          <w:szCs w:val="22"/>
        </w:rPr>
      </w:pPr>
      <w:r w:rsidRPr="003037E2">
        <w:rPr>
          <w:rFonts w:asciiTheme="majorHAnsi" w:hAnsiTheme="majorHAnsi"/>
          <w:color w:val="auto"/>
          <w:sz w:val="22"/>
          <w:szCs w:val="22"/>
        </w:rPr>
        <w:t xml:space="preserve">La </w:t>
      </w:r>
      <w:r w:rsidR="00DB384E">
        <w:rPr>
          <w:rFonts w:asciiTheme="majorHAnsi" w:hAnsiTheme="majorHAnsi"/>
          <w:color w:val="auto"/>
          <w:sz w:val="22"/>
          <w:szCs w:val="22"/>
        </w:rPr>
        <w:t>cooperativa</w:t>
      </w:r>
      <w:r w:rsidRPr="003037E2">
        <w:rPr>
          <w:rFonts w:asciiTheme="majorHAnsi" w:hAnsiTheme="majorHAnsi"/>
          <w:color w:val="auto"/>
          <w:sz w:val="22"/>
          <w:szCs w:val="22"/>
        </w:rPr>
        <w:t xml:space="preserve"> è tenuta a comunicare preventivamente per ciascun giorno, all’Amministrazione l'elenco dei prodotti di cui non sia stato possibile approvvigionarsi.</w:t>
      </w:r>
    </w:p>
    <w:p w14:paraId="6886C5E3" w14:textId="77777777" w:rsidR="003037E2" w:rsidRPr="006978A6" w:rsidRDefault="003037E2" w:rsidP="003037E2">
      <w:pPr>
        <w:pStyle w:val="Default"/>
        <w:jc w:val="both"/>
        <w:rPr>
          <w:rFonts w:asciiTheme="majorHAnsi" w:hAnsiTheme="majorHAnsi"/>
          <w:color w:val="auto"/>
          <w:sz w:val="22"/>
          <w:szCs w:val="22"/>
          <w:highlight w:val="magenta"/>
        </w:rPr>
      </w:pPr>
      <w:r w:rsidRPr="006978A6">
        <w:rPr>
          <w:rFonts w:asciiTheme="majorHAnsi" w:hAnsiTheme="majorHAnsi"/>
          <w:color w:val="auto"/>
          <w:sz w:val="22"/>
          <w:szCs w:val="22"/>
          <w:highlight w:val="magenta"/>
        </w:rPr>
        <w:t xml:space="preserve"> </w:t>
      </w:r>
    </w:p>
    <w:p w14:paraId="4C0F00D0" w14:textId="7A9311A1" w:rsidR="007A2319" w:rsidRDefault="003037E2" w:rsidP="003037E2">
      <w:pPr>
        <w:pStyle w:val="Default"/>
        <w:jc w:val="both"/>
        <w:rPr>
          <w:rFonts w:asciiTheme="majorHAnsi" w:hAnsiTheme="majorHAnsi"/>
          <w:color w:val="auto"/>
          <w:sz w:val="22"/>
          <w:szCs w:val="22"/>
        </w:rPr>
      </w:pPr>
      <w:r w:rsidRPr="003037E2">
        <w:rPr>
          <w:rFonts w:asciiTheme="majorHAnsi" w:hAnsiTheme="majorHAnsi"/>
          <w:color w:val="auto"/>
          <w:sz w:val="22"/>
          <w:szCs w:val="22"/>
        </w:rPr>
        <w:t>I prodotti biologici dovranno essere conformi al Regolamento 834/2007/CE</w:t>
      </w:r>
      <w:r w:rsidR="007A2319">
        <w:rPr>
          <w:rFonts w:asciiTheme="majorHAnsi" w:hAnsiTheme="majorHAnsi"/>
          <w:color w:val="auto"/>
          <w:sz w:val="22"/>
          <w:szCs w:val="22"/>
        </w:rPr>
        <w:t xml:space="preserve"> e alle successive modifiche apportate.</w:t>
      </w:r>
    </w:p>
    <w:p w14:paraId="156276F3" w14:textId="03D3DB8A" w:rsidR="003037E2" w:rsidRPr="006978A6" w:rsidRDefault="003037E2" w:rsidP="003037E2">
      <w:pPr>
        <w:pStyle w:val="Default"/>
        <w:jc w:val="both"/>
        <w:rPr>
          <w:rFonts w:asciiTheme="majorHAnsi" w:hAnsiTheme="majorHAnsi"/>
          <w:color w:val="auto"/>
          <w:sz w:val="22"/>
          <w:szCs w:val="22"/>
        </w:rPr>
      </w:pPr>
      <w:r w:rsidRPr="003037E2">
        <w:rPr>
          <w:rFonts w:asciiTheme="majorHAnsi" w:hAnsiTheme="majorHAnsi"/>
          <w:color w:val="auto"/>
          <w:sz w:val="22"/>
          <w:szCs w:val="22"/>
        </w:rPr>
        <w:t>Per quanto riguarda il pesce biologico, oltre al Regolamento (CE) n.  834/07 si applicano anche gli specifici regolamenti attuativi (tra i quali il Regolamento 710/2009 che riguarda l'introduzione</w:t>
      </w:r>
      <w:r w:rsidR="00DB384E">
        <w:rPr>
          <w:rFonts w:asciiTheme="majorHAnsi" w:hAnsiTheme="majorHAnsi"/>
          <w:color w:val="auto"/>
          <w:sz w:val="22"/>
          <w:szCs w:val="22"/>
        </w:rPr>
        <w:t xml:space="preserve"> di modalità di </w:t>
      </w:r>
      <w:r w:rsidRPr="003037E2">
        <w:rPr>
          <w:rFonts w:asciiTheme="majorHAnsi" w:hAnsiTheme="majorHAnsi"/>
          <w:color w:val="auto"/>
          <w:sz w:val="22"/>
          <w:szCs w:val="22"/>
        </w:rPr>
        <w:t>applicazione relative alla produzione di animali e di alghe marine dell'acquacoltura biologica) o pesca sostenibile (rispettando i criteri della certificazione MSC - Marine Stewardship Council od equivalenti)</w:t>
      </w:r>
      <w:r w:rsidR="00CB28B6">
        <w:rPr>
          <w:rFonts w:asciiTheme="majorHAnsi" w:hAnsiTheme="majorHAnsi"/>
          <w:color w:val="auto"/>
          <w:sz w:val="22"/>
          <w:szCs w:val="22"/>
        </w:rPr>
        <w:t>.</w:t>
      </w:r>
    </w:p>
    <w:p w14:paraId="7D7A07D0" w14:textId="77777777" w:rsidR="003037E2" w:rsidRPr="006978A6" w:rsidRDefault="003037E2" w:rsidP="003037E2">
      <w:pPr>
        <w:pStyle w:val="Default"/>
        <w:jc w:val="both"/>
        <w:rPr>
          <w:rFonts w:asciiTheme="majorHAnsi" w:hAnsiTheme="majorHAnsi"/>
          <w:color w:val="auto"/>
          <w:sz w:val="22"/>
          <w:szCs w:val="22"/>
        </w:rPr>
      </w:pPr>
    </w:p>
    <w:p w14:paraId="4D8AB7F7" w14:textId="77777777" w:rsidR="003037E2" w:rsidRPr="006978A6" w:rsidRDefault="003037E2" w:rsidP="003037E2">
      <w:pPr>
        <w:pStyle w:val="Default"/>
        <w:jc w:val="both"/>
        <w:rPr>
          <w:rFonts w:asciiTheme="majorHAnsi" w:hAnsiTheme="majorHAnsi"/>
          <w:color w:val="auto"/>
          <w:sz w:val="22"/>
          <w:szCs w:val="22"/>
        </w:rPr>
      </w:pPr>
      <w:r w:rsidRPr="006978A6">
        <w:rPr>
          <w:rFonts w:asciiTheme="majorHAnsi" w:hAnsiTheme="majorHAnsi"/>
          <w:color w:val="auto"/>
          <w:sz w:val="22"/>
          <w:szCs w:val="22"/>
        </w:rPr>
        <w:t xml:space="preserve">È </w:t>
      </w:r>
      <w:r>
        <w:rPr>
          <w:rFonts w:asciiTheme="majorHAnsi" w:hAnsiTheme="majorHAnsi"/>
          <w:color w:val="auto"/>
          <w:sz w:val="22"/>
          <w:szCs w:val="22"/>
        </w:rPr>
        <w:t>fatto obbligo all’aggiudicataria</w:t>
      </w:r>
      <w:r w:rsidRPr="006978A6">
        <w:rPr>
          <w:rFonts w:asciiTheme="majorHAnsi" w:hAnsiTheme="majorHAnsi"/>
          <w:color w:val="auto"/>
          <w:sz w:val="22"/>
          <w:szCs w:val="22"/>
        </w:rPr>
        <w:t xml:space="preserve">: </w:t>
      </w:r>
    </w:p>
    <w:p w14:paraId="5DC04CE1" w14:textId="77777777" w:rsidR="003037E2" w:rsidRPr="006978A6" w:rsidRDefault="003037E2" w:rsidP="003037E2">
      <w:pPr>
        <w:pStyle w:val="Default"/>
        <w:jc w:val="both"/>
        <w:rPr>
          <w:rFonts w:asciiTheme="majorHAnsi" w:hAnsiTheme="majorHAnsi"/>
          <w:color w:val="auto"/>
          <w:sz w:val="22"/>
          <w:szCs w:val="22"/>
        </w:rPr>
      </w:pPr>
      <w:r w:rsidRPr="006978A6">
        <w:rPr>
          <w:rFonts w:asciiTheme="majorHAnsi" w:hAnsiTheme="majorHAnsi"/>
          <w:color w:val="auto"/>
          <w:sz w:val="22"/>
          <w:szCs w:val="22"/>
        </w:rPr>
        <w:t xml:space="preserve">1. di utilizzare prodotti biologici provvisti di etichetta recante il marchio che identifica il prodotto ed il nome dell’Ente Certificatore, con relativo numero di riconoscimento. </w:t>
      </w:r>
    </w:p>
    <w:p w14:paraId="35523EE3" w14:textId="1E840EEA" w:rsidR="003037E2" w:rsidRPr="006978A6" w:rsidRDefault="003037E2" w:rsidP="003037E2">
      <w:pPr>
        <w:pStyle w:val="Default"/>
        <w:jc w:val="both"/>
        <w:rPr>
          <w:rFonts w:asciiTheme="majorHAnsi" w:hAnsiTheme="majorHAnsi"/>
          <w:color w:val="auto"/>
          <w:sz w:val="22"/>
          <w:szCs w:val="22"/>
        </w:rPr>
      </w:pPr>
      <w:r w:rsidRPr="006978A6">
        <w:rPr>
          <w:rFonts w:asciiTheme="majorHAnsi" w:hAnsiTheme="majorHAnsi"/>
          <w:color w:val="auto"/>
          <w:sz w:val="22"/>
          <w:szCs w:val="22"/>
        </w:rPr>
        <w:lastRenderedPageBreak/>
        <w:t>2. di utilizzare prodotti biologici che presentino caratteristiche (qualità organolettica, r</w:t>
      </w:r>
      <w:r w:rsidR="006215BF">
        <w:rPr>
          <w:rFonts w:asciiTheme="majorHAnsi" w:hAnsiTheme="majorHAnsi"/>
          <w:color w:val="auto"/>
          <w:sz w:val="22"/>
          <w:szCs w:val="22"/>
        </w:rPr>
        <w:t>esa, praticità d’uso, ecc.) di prima qualità e</w:t>
      </w:r>
      <w:r w:rsidRPr="006978A6">
        <w:rPr>
          <w:rFonts w:asciiTheme="majorHAnsi" w:hAnsiTheme="majorHAnsi"/>
          <w:color w:val="auto"/>
          <w:sz w:val="22"/>
          <w:szCs w:val="22"/>
        </w:rPr>
        <w:t xml:space="preserve"> un profilo merceologico pari a quello definito per i prodotti convenzionali. </w:t>
      </w:r>
    </w:p>
    <w:p w14:paraId="0D75A9CE" w14:textId="77777777" w:rsidR="003037E2" w:rsidRPr="003037E2" w:rsidRDefault="003037E2" w:rsidP="003037E2">
      <w:pPr>
        <w:spacing w:after="0" w:line="240" w:lineRule="auto"/>
        <w:jc w:val="both"/>
        <w:rPr>
          <w:rFonts w:asciiTheme="majorHAnsi" w:eastAsia="Times New Roman" w:hAnsiTheme="majorHAnsi" w:cs="Arial"/>
          <w:lang w:eastAsia="it-IT"/>
        </w:rPr>
      </w:pPr>
    </w:p>
    <w:p w14:paraId="75FFF7C2" w14:textId="77777777" w:rsidR="003037E2" w:rsidRP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 xml:space="preserve">Tutti i prodotti biologici devono provenire da fornitori che operano obbligatoriamente all’interno del regime di controllo e certificazione previsto dai regolamenti (CE) N.834/2007 e (CE) N. 889/2008 della Commissione e devono, quindi, essere assoggettati a uno degli Organismi di controllo e certificazione riconosciuti dal Ministero delle Politiche Agricole e Forestali. </w:t>
      </w:r>
    </w:p>
    <w:p w14:paraId="77D0C8F5" w14:textId="77777777" w:rsidR="003037E2" w:rsidRPr="003037E2" w:rsidRDefault="00D1114C" w:rsidP="003037E2">
      <w:pPr>
        <w:spacing w:after="0" w:line="240" w:lineRule="auto"/>
        <w:jc w:val="both"/>
        <w:rPr>
          <w:rFonts w:asciiTheme="majorHAnsi" w:eastAsia="Times New Roman" w:hAnsiTheme="majorHAnsi" w:cs="Arial"/>
          <w:lang w:eastAsia="it-IT"/>
        </w:rPr>
      </w:pPr>
      <w:r w:rsidRPr="008F38E0">
        <w:rPr>
          <w:rFonts w:asciiTheme="majorHAnsi" w:eastAsia="Times New Roman" w:hAnsiTheme="majorHAnsi" w:cs="Arial"/>
          <w:lang w:eastAsia="it-IT"/>
        </w:rPr>
        <w:t>Il pesce proveniente da</w:t>
      </w:r>
      <w:r w:rsidR="003037E2" w:rsidRPr="008F38E0">
        <w:rPr>
          <w:rFonts w:asciiTheme="majorHAnsi" w:eastAsia="Times New Roman" w:hAnsiTheme="majorHAnsi" w:cs="Arial"/>
          <w:lang w:eastAsia="it-IT"/>
        </w:rPr>
        <w:t xml:space="preserve"> </w:t>
      </w:r>
      <w:r w:rsidRPr="008F38E0">
        <w:rPr>
          <w:rFonts w:asciiTheme="majorHAnsi" w:eastAsia="Times New Roman" w:hAnsiTheme="majorHAnsi" w:cs="Arial"/>
          <w:lang w:eastAsia="it-IT"/>
        </w:rPr>
        <w:t>“</w:t>
      </w:r>
      <w:r w:rsidR="003037E2" w:rsidRPr="008F38E0">
        <w:rPr>
          <w:rFonts w:asciiTheme="majorHAnsi" w:eastAsia="Times New Roman" w:hAnsiTheme="majorHAnsi" w:cs="Arial"/>
          <w:lang w:eastAsia="it-IT"/>
        </w:rPr>
        <w:t>pesca sostenibile</w:t>
      </w:r>
      <w:r w:rsidRPr="008F38E0">
        <w:rPr>
          <w:rFonts w:asciiTheme="majorHAnsi" w:eastAsia="Times New Roman" w:hAnsiTheme="majorHAnsi" w:cs="Arial"/>
          <w:lang w:eastAsia="it-IT"/>
        </w:rPr>
        <w:t>” deve essere fornito da un fornitore in</w:t>
      </w:r>
      <w:r w:rsidR="003037E2" w:rsidRPr="008F38E0">
        <w:rPr>
          <w:rFonts w:asciiTheme="majorHAnsi" w:eastAsia="Times New Roman" w:hAnsiTheme="majorHAnsi" w:cs="Arial"/>
          <w:lang w:eastAsia="it-IT"/>
        </w:rPr>
        <w:t xml:space="preserve"> possesso di certificati di catena di custodia MSC (Marine Stewardship Council) o equivalenti.</w:t>
      </w:r>
      <w:r w:rsidR="003037E2" w:rsidRPr="003037E2">
        <w:rPr>
          <w:rFonts w:asciiTheme="majorHAnsi" w:eastAsia="Times New Roman" w:hAnsiTheme="majorHAnsi" w:cs="Arial"/>
          <w:lang w:eastAsia="it-IT"/>
        </w:rPr>
        <w:t xml:space="preserve"> </w:t>
      </w:r>
    </w:p>
    <w:p w14:paraId="1FBA4608" w14:textId="77777777" w:rsidR="003037E2" w:rsidRP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 xml:space="preserve">Tutti i prodotti da produzione integrata devono provenire da fornitori che operano obbligatoriamente all’interno del regime di controllo e certificazione previsto dalla norma UNI 11233:2009. </w:t>
      </w:r>
    </w:p>
    <w:p w14:paraId="2C965319" w14:textId="24918403" w:rsidR="003037E2" w:rsidRP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 xml:space="preserve">Tutti i prodotti DOP IGP e STG devono provenire da fornitori che operano obbligatoriamente all’interno del regime di controllo e certificazione previsto dai regolamenti (CE) N.510/2006, (CE) N. 1898/2006 e (CE) N. 509/2006, con successive modificazioni e devono, quindi, essere assoggettati a uno degli Organismi di controllo e certificazione riconosciuti dal Ministero delle Politiche Agricole e Forestali. </w:t>
      </w:r>
    </w:p>
    <w:p w14:paraId="46400BE0" w14:textId="7AEC7DD1" w:rsidR="003037E2" w:rsidRP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 xml:space="preserve">Tutti i prodotti da produzione agroalimentare tradizionale devono provenire da fornitori iscritti nell’Elenco nazionale dei prodotti agroalimentari tradizionali istituito presso il Ministero per le politiche agricole previsti dagli articoli 2 e 3 del Decreto del Ministro per le Politiche Agricole 8 settembre 1999, n. 350. Per Fornitore si intende ogni Azienda che consegna direttamente o tramite vettore il prodotto alimentare nei centri refezionali, la cui ragione sociale è presente nel documento di trasporto che accompagna le derrate. </w:t>
      </w:r>
    </w:p>
    <w:p w14:paraId="2214736F" w14:textId="77777777" w:rsidR="003037E2" w:rsidRPr="003037E2" w:rsidRDefault="003037E2" w:rsidP="003037E2">
      <w:pPr>
        <w:spacing w:after="0" w:line="240" w:lineRule="auto"/>
        <w:jc w:val="both"/>
        <w:rPr>
          <w:rFonts w:asciiTheme="majorHAnsi" w:eastAsia="Times New Roman" w:hAnsiTheme="majorHAnsi" w:cs="Arial"/>
          <w:lang w:eastAsia="it-IT"/>
        </w:rPr>
      </w:pPr>
    </w:p>
    <w:p w14:paraId="059D21C0" w14:textId="6CFE6C50" w:rsidR="003037E2" w:rsidRP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L’aggiudicatario prima dell’avvio del servizio dovrà consegnare all’Amministrazione gli attestati di assoggettamento alle disposizioni sopra richiamate; gli attestati verranno conservati in originale nei propr</w:t>
      </w:r>
      <w:r w:rsidR="005553A3">
        <w:rPr>
          <w:rFonts w:asciiTheme="majorHAnsi" w:eastAsia="Times New Roman" w:hAnsiTheme="majorHAnsi" w:cs="Arial"/>
          <w:lang w:eastAsia="it-IT"/>
        </w:rPr>
        <w:t>i Uffici e</w:t>
      </w:r>
      <w:r w:rsidRPr="003037E2">
        <w:rPr>
          <w:rFonts w:asciiTheme="majorHAnsi" w:eastAsia="Times New Roman" w:hAnsiTheme="majorHAnsi" w:cs="Arial"/>
          <w:lang w:eastAsia="it-IT"/>
        </w:rPr>
        <w:t xml:space="preserve"> in copia nei centri refezionali. </w:t>
      </w:r>
    </w:p>
    <w:p w14:paraId="78246D9B" w14:textId="77777777" w:rsidR="003037E2" w:rsidRPr="006978A6" w:rsidRDefault="003037E2" w:rsidP="003037E2">
      <w:pPr>
        <w:spacing w:after="0" w:line="240" w:lineRule="auto"/>
        <w:jc w:val="both"/>
        <w:rPr>
          <w:rFonts w:asciiTheme="majorHAnsi" w:eastAsia="Times New Roman" w:hAnsiTheme="majorHAnsi" w:cs="Arial"/>
          <w:highlight w:val="magenta"/>
          <w:lang w:eastAsia="it-IT"/>
        </w:rPr>
      </w:pPr>
    </w:p>
    <w:p w14:paraId="288DCF9E" w14:textId="77777777" w:rsidR="003037E2" w:rsidRDefault="003037E2" w:rsidP="003037E2">
      <w:pPr>
        <w:spacing w:after="0" w:line="240" w:lineRule="auto"/>
        <w:jc w:val="both"/>
        <w:rPr>
          <w:rFonts w:asciiTheme="majorHAnsi" w:eastAsia="Times New Roman" w:hAnsiTheme="majorHAnsi" w:cs="Arial"/>
          <w:lang w:eastAsia="it-IT"/>
        </w:rPr>
      </w:pPr>
      <w:r w:rsidRPr="003037E2">
        <w:rPr>
          <w:rFonts w:asciiTheme="majorHAnsi" w:eastAsia="Times New Roman" w:hAnsiTheme="majorHAnsi" w:cs="Arial"/>
          <w:lang w:eastAsia="it-IT"/>
        </w:rPr>
        <w:t>I prodotti devono essere certificati da organismi di certificazione conformi ai sensi dell'articolo 2 del regolamento (CE) n. 882/2004 ed alla norma europea EN 45011 o alla guida ISO/CEI 65 (Requisiti generali relativi agli organismi che gestiscono sistemi di certificazione dei prodotti) e accreditati in conformità delle stesse.</w:t>
      </w:r>
      <w:r w:rsidRPr="006978A6">
        <w:rPr>
          <w:rFonts w:asciiTheme="majorHAnsi" w:eastAsia="Times New Roman" w:hAnsiTheme="majorHAnsi" w:cs="Arial"/>
          <w:lang w:eastAsia="it-IT"/>
        </w:rPr>
        <w:t xml:space="preserve"> </w:t>
      </w:r>
    </w:p>
    <w:p w14:paraId="2FB77596" w14:textId="77777777" w:rsidR="00DF23ED" w:rsidRDefault="00DF23ED" w:rsidP="00A23FBD">
      <w:pPr>
        <w:rPr>
          <w:rFonts w:asciiTheme="majorHAnsi" w:hAnsiTheme="majorHAnsi"/>
          <w:i/>
          <w:iCs/>
        </w:rPr>
      </w:pPr>
    </w:p>
    <w:p w14:paraId="59C9B349" w14:textId="65A91217" w:rsidR="00A23FBD" w:rsidRPr="006978A6" w:rsidRDefault="00A23FBD" w:rsidP="00A23FBD">
      <w:pPr>
        <w:rPr>
          <w:rFonts w:asciiTheme="majorHAnsi" w:hAnsiTheme="majorHAnsi"/>
        </w:rPr>
      </w:pPr>
      <w:r w:rsidRPr="006978A6">
        <w:rPr>
          <w:rFonts w:asciiTheme="majorHAnsi" w:hAnsiTheme="majorHAnsi"/>
          <w:i/>
          <w:iCs/>
        </w:rPr>
        <w:t xml:space="preserve">ART. </w:t>
      </w:r>
      <w:r w:rsidR="00972F87">
        <w:rPr>
          <w:rFonts w:asciiTheme="majorHAnsi" w:hAnsiTheme="majorHAnsi"/>
          <w:i/>
          <w:iCs/>
        </w:rPr>
        <w:t>8</w:t>
      </w:r>
      <w:r w:rsidRPr="006978A6">
        <w:rPr>
          <w:rFonts w:asciiTheme="majorHAnsi" w:hAnsiTheme="majorHAnsi"/>
          <w:i/>
          <w:iCs/>
        </w:rPr>
        <w:t xml:space="preserve"> DIETE SPECIALI </w:t>
      </w:r>
    </w:p>
    <w:p w14:paraId="29EFD482" w14:textId="77777777" w:rsidR="00A23FBD" w:rsidRDefault="00A23FBD" w:rsidP="00A23FBD">
      <w:pPr>
        <w:pStyle w:val="Default"/>
        <w:jc w:val="both"/>
        <w:rPr>
          <w:rFonts w:asciiTheme="majorHAnsi" w:hAnsiTheme="majorHAnsi"/>
          <w:color w:val="auto"/>
          <w:sz w:val="22"/>
          <w:szCs w:val="22"/>
        </w:rPr>
      </w:pPr>
      <w:r w:rsidRPr="006978A6">
        <w:rPr>
          <w:rFonts w:asciiTheme="majorHAnsi" w:hAnsiTheme="majorHAnsi"/>
          <w:color w:val="auto"/>
          <w:sz w:val="22"/>
          <w:szCs w:val="22"/>
        </w:rPr>
        <w:t>L’aggiudicatari</w:t>
      </w:r>
      <w:r w:rsidR="00D1114C">
        <w:rPr>
          <w:rFonts w:asciiTheme="majorHAnsi" w:hAnsiTheme="majorHAnsi"/>
          <w:color w:val="auto"/>
          <w:sz w:val="22"/>
          <w:szCs w:val="22"/>
        </w:rPr>
        <w:t>a</w:t>
      </w:r>
      <w:r w:rsidRPr="006978A6">
        <w:rPr>
          <w:rFonts w:asciiTheme="majorHAnsi" w:hAnsiTheme="majorHAnsi"/>
          <w:color w:val="auto"/>
          <w:sz w:val="22"/>
          <w:szCs w:val="22"/>
        </w:rPr>
        <w:t xml:space="preserve"> s’impegna alla predisposizione e fornitura delle seguenti diete speciali: </w:t>
      </w:r>
    </w:p>
    <w:p w14:paraId="70B842A9" w14:textId="258A73B9" w:rsidR="008F38E0" w:rsidRPr="003C72CE" w:rsidRDefault="008F38E0" w:rsidP="008F38E0">
      <w:pPr>
        <w:pStyle w:val="Default"/>
        <w:numPr>
          <w:ilvl w:val="0"/>
          <w:numId w:val="16"/>
        </w:numPr>
        <w:jc w:val="both"/>
        <w:rPr>
          <w:rFonts w:asciiTheme="majorHAnsi" w:hAnsiTheme="majorHAnsi"/>
          <w:color w:val="auto"/>
          <w:sz w:val="22"/>
          <w:szCs w:val="22"/>
        </w:rPr>
      </w:pPr>
      <w:r w:rsidRPr="005553A3">
        <w:rPr>
          <w:rFonts w:asciiTheme="majorHAnsi" w:hAnsiTheme="majorHAnsi"/>
          <w:color w:val="auto"/>
          <w:sz w:val="22"/>
          <w:szCs w:val="22"/>
        </w:rPr>
        <w:t>diete per allergie, intolleranze, celiachia</w:t>
      </w:r>
      <w:r w:rsidR="00155E64" w:rsidRPr="003C72CE">
        <w:rPr>
          <w:rFonts w:asciiTheme="majorHAnsi" w:hAnsiTheme="majorHAnsi"/>
          <w:color w:val="auto"/>
          <w:sz w:val="22"/>
          <w:szCs w:val="22"/>
        </w:rPr>
        <w:t>, malattie croniche</w:t>
      </w:r>
      <w:r w:rsidR="006D55EF" w:rsidRPr="003C72CE">
        <w:rPr>
          <w:rFonts w:asciiTheme="majorHAnsi" w:hAnsiTheme="majorHAnsi"/>
          <w:color w:val="auto"/>
          <w:sz w:val="22"/>
          <w:szCs w:val="22"/>
        </w:rPr>
        <w:t>;</w:t>
      </w:r>
    </w:p>
    <w:p w14:paraId="67E23984" w14:textId="598871E4" w:rsidR="00A23FBD" w:rsidRPr="003C72CE" w:rsidRDefault="00A23FBD" w:rsidP="00A23FBD">
      <w:pPr>
        <w:pStyle w:val="Default"/>
        <w:numPr>
          <w:ilvl w:val="0"/>
          <w:numId w:val="16"/>
        </w:numPr>
        <w:jc w:val="both"/>
        <w:rPr>
          <w:rFonts w:asciiTheme="majorHAnsi" w:hAnsiTheme="majorHAnsi"/>
          <w:color w:val="auto"/>
          <w:sz w:val="22"/>
          <w:szCs w:val="22"/>
        </w:rPr>
      </w:pPr>
      <w:r w:rsidRPr="003C72CE">
        <w:rPr>
          <w:rFonts w:asciiTheme="majorHAnsi" w:hAnsiTheme="majorHAnsi"/>
          <w:color w:val="auto"/>
          <w:sz w:val="22"/>
          <w:szCs w:val="22"/>
        </w:rPr>
        <w:t>dieta per indisposizione temporanea (dieta in bianco)</w:t>
      </w:r>
      <w:r w:rsidR="006D55EF" w:rsidRPr="003C72CE">
        <w:rPr>
          <w:rFonts w:asciiTheme="majorHAnsi" w:hAnsiTheme="majorHAnsi"/>
          <w:color w:val="auto"/>
          <w:sz w:val="22"/>
          <w:szCs w:val="22"/>
        </w:rPr>
        <w:t>;</w:t>
      </w:r>
      <w:r w:rsidRPr="003C72CE">
        <w:rPr>
          <w:rFonts w:asciiTheme="majorHAnsi" w:hAnsiTheme="majorHAnsi"/>
          <w:color w:val="auto"/>
          <w:sz w:val="22"/>
          <w:szCs w:val="22"/>
        </w:rPr>
        <w:t xml:space="preserve"> </w:t>
      </w:r>
    </w:p>
    <w:p w14:paraId="5D413FE4" w14:textId="77777777" w:rsidR="00DD03F6" w:rsidRDefault="008F38E0" w:rsidP="00DD03F6">
      <w:pPr>
        <w:pStyle w:val="Default"/>
        <w:numPr>
          <w:ilvl w:val="0"/>
          <w:numId w:val="16"/>
        </w:numPr>
        <w:jc w:val="both"/>
        <w:rPr>
          <w:rFonts w:asciiTheme="majorHAnsi" w:hAnsiTheme="majorHAnsi"/>
          <w:color w:val="auto"/>
          <w:sz w:val="22"/>
          <w:szCs w:val="22"/>
        </w:rPr>
      </w:pPr>
      <w:r w:rsidRPr="005553A3">
        <w:rPr>
          <w:rFonts w:asciiTheme="majorHAnsi" w:hAnsiTheme="majorHAnsi"/>
          <w:color w:val="auto"/>
          <w:sz w:val="22"/>
          <w:szCs w:val="22"/>
        </w:rPr>
        <w:t>dieta per vegetariani/vegani</w:t>
      </w:r>
      <w:r w:rsidR="006D55EF">
        <w:rPr>
          <w:rFonts w:asciiTheme="majorHAnsi" w:hAnsiTheme="majorHAnsi"/>
          <w:color w:val="auto"/>
          <w:sz w:val="22"/>
          <w:szCs w:val="22"/>
        </w:rPr>
        <w:t>;</w:t>
      </w:r>
      <w:r w:rsidR="00972F87">
        <w:rPr>
          <w:rFonts w:asciiTheme="majorHAnsi" w:hAnsiTheme="majorHAnsi"/>
          <w:color w:val="auto"/>
          <w:sz w:val="22"/>
          <w:szCs w:val="22"/>
        </w:rPr>
        <w:t xml:space="preserve"> </w:t>
      </w:r>
    </w:p>
    <w:p w14:paraId="6A40742C" w14:textId="12BD5ACC" w:rsidR="00A23FBD" w:rsidRDefault="008F38E0" w:rsidP="00DD03F6">
      <w:pPr>
        <w:pStyle w:val="Default"/>
        <w:numPr>
          <w:ilvl w:val="0"/>
          <w:numId w:val="16"/>
        </w:numPr>
        <w:jc w:val="both"/>
        <w:rPr>
          <w:rFonts w:asciiTheme="majorHAnsi" w:hAnsiTheme="majorHAnsi"/>
          <w:color w:val="auto"/>
          <w:sz w:val="22"/>
          <w:szCs w:val="22"/>
        </w:rPr>
      </w:pPr>
      <w:r w:rsidRPr="00DD03F6">
        <w:rPr>
          <w:rFonts w:asciiTheme="majorHAnsi" w:hAnsiTheme="majorHAnsi"/>
          <w:color w:val="auto"/>
          <w:sz w:val="22"/>
          <w:szCs w:val="22"/>
        </w:rPr>
        <w:t xml:space="preserve">diete per motivi etnici – </w:t>
      </w:r>
      <w:r w:rsidR="00A23FBD" w:rsidRPr="00DD03F6">
        <w:rPr>
          <w:rFonts w:asciiTheme="majorHAnsi" w:hAnsiTheme="majorHAnsi"/>
          <w:color w:val="auto"/>
          <w:sz w:val="22"/>
          <w:szCs w:val="22"/>
        </w:rPr>
        <w:t>religiosi</w:t>
      </w:r>
      <w:r w:rsidRPr="00DD03F6">
        <w:rPr>
          <w:rFonts w:asciiTheme="majorHAnsi" w:hAnsiTheme="majorHAnsi"/>
          <w:color w:val="auto"/>
          <w:sz w:val="22"/>
          <w:szCs w:val="22"/>
        </w:rPr>
        <w:t xml:space="preserve"> - culturali</w:t>
      </w:r>
      <w:r w:rsidR="00A23FBD" w:rsidRPr="00DD03F6">
        <w:rPr>
          <w:rFonts w:asciiTheme="majorHAnsi" w:hAnsiTheme="majorHAnsi"/>
          <w:color w:val="auto"/>
          <w:sz w:val="22"/>
          <w:szCs w:val="22"/>
        </w:rPr>
        <w:t xml:space="preserve">. </w:t>
      </w:r>
    </w:p>
    <w:p w14:paraId="05510DD8" w14:textId="77777777" w:rsidR="00DD03F6" w:rsidRPr="00DD03F6" w:rsidRDefault="00DD03F6" w:rsidP="00DD03F6">
      <w:pPr>
        <w:pStyle w:val="Default"/>
        <w:ind w:left="720"/>
        <w:jc w:val="both"/>
        <w:rPr>
          <w:rFonts w:asciiTheme="majorHAnsi" w:hAnsiTheme="majorHAnsi"/>
          <w:color w:val="auto"/>
          <w:sz w:val="22"/>
          <w:szCs w:val="22"/>
        </w:rPr>
      </w:pPr>
    </w:p>
    <w:p w14:paraId="45B5BB4A" w14:textId="77777777" w:rsidR="00D1114C" w:rsidRDefault="00A23FBD" w:rsidP="00A23FBD">
      <w:pPr>
        <w:pStyle w:val="Default"/>
        <w:jc w:val="both"/>
        <w:rPr>
          <w:rFonts w:asciiTheme="majorHAnsi" w:hAnsiTheme="majorHAnsi"/>
          <w:color w:val="auto"/>
          <w:sz w:val="22"/>
          <w:szCs w:val="22"/>
        </w:rPr>
      </w:pPr>
      <w:r w:rsidRPr="005553A3">
        <w:rPr>
          <w:rFonts w:asciiTheme="majorHAnsi" w:hAnsiTheme="majorHAnsi"/>
          <w:color w:val="auto"/>
          <w:sz w:val="22"/>
          <w:szCs w:val="22"/>
        </w:rPr>
        <w:t>Il Comune trasmetterà l’elenco dei soggetti che per motivazioni religiose o per intolleranze alimentari</w:t>
      </w:r>
      <w:r w:rsidRPr="006978A6">
        <w:rPr>
          <w:rFonts w:asciiTheme="majorHAnsi" w:hAnsiTheme="majorHAnsi"/>
          <w:color w:val="auto"/>
          <w:sz w:val="22"/>
          <w:szCs w:val="22"/>
        </w:rPr>
        <w:t xml:space="preserve"> certificate potranno usufruire delle diete speciali.</w:t>
      </w:r>
    </w:p>
    <w:p w14:paraId="67DED0A9" w14:textId="77777777" w:rsidR="00D1114C" w:rsidRDefault="00D1114C" w:rsidP="00A23FBD">
      <w:pPr>
        <w:pStyle w:val="Default"/>
        <w:jc w:val="both"/>
        <w:rPr>
          <w:rFonts w:asciiTheme="majorHAnsi" w:hAnsiTheme="majorHAnsi"/>
          <w:color w:val="auto"/>
          <w:sz w:val="22"/>
          <w:szCs w:val="22"/>
        </w:rPr>
      </w:pPr>
    </w:p>
    <w:p w14:paraId="61BBA61A" w14:textId="77777777" w:rsidR="00A23FBD" w:rsidRPr="006978A6" w:rsidRDefault="00A23FBD" w:rsidP="00A23FBD">
      <w:pPr>
        <w:pStyle w:val="Default"/>
        <w:jc w:val="both"/>
        <w:rPr>
          <w:rFonts w:asciiTheme="majorHAnsi" w:hAnsiTheme="majorHAnsi"/>
          <w:color w:val="auto"/>
          <w:sz w:val="22"/>
          <w:szCs w:val="22"/>
        </w:rPr>
      </w:pPr>
      <w:r w:rsidRPr="006978A6">
        <w:rPr>
          <w:rFonts w:asciiTheme="majorHAnsi" w:hAnsiTheme="majorHAnsi"/>
          <w:color w:val="auto"/>
          <w:sz w:val="22"/>
          <w:szCs w:val="22"/>
        </w:rPr>
        <w:t xml:space="preserve">La preparazione e somministrazione delle diete speciali riguardanti intolleranze alimentari (quali la celiachia) deve essere affidata a personale titolare di adeguate competenze, certificate da appositi attestati. Per la scelta dei prodotti nell’intolleranza al glutine deve essere utilizzato il Prontuario dell’Associazione Italiana di Celiachia. Per la preparazione dei pasti per i celiaci si devono utilizzare flussi produttivi e attrezzature separate (per conservazione, preparazione e distribuzione dei pasti). </w:t>
      </w:r>
    </w:p>
    <w:p w14:paraId="76E02974" w14:textId="77777777" w:rsidR="00A23FBD" w:rsidRPr="006978A6" w:rsidRDefault="00A23FBD" w:rsidP="00A23FBD">
      <w:pPr>
        <w:pStyle w:val="Default"/>
        <w:jc w:val="both"/>
        <w:rPr>
          <w:rFonts w:asciiTheme="majorHAnsi" w:hAnsiTheme="majorHAnsi"/>
          <w:color w:val="auto"/>
          <w:sz w:val="22"/>
          <w:szCs w:val="22"/>
        </w:rPr>
      </w:pPr>
      <w:r w:rsidRPr="006978A6">
        <w:rPr>
          <w:rFonts w:asciiTheme="majorHAnsi" w:hAnsiTheme="majorHAnsi"/>
          <w:color w:val="auto"/>
          <w:sz w:val="22"/>
          <w:szCs w:val="22"/>
        </w:rPr>
        <w:t xml:space="preserve">Le derrate necessarie per le diete speciali (ad esempio: prodotti senza glutine) dovranno essere fornite dalla ditta senza oneri aggiuntivi per l'Amministrazione. </w:t>
      </w:r>
    </w:p>
    <w:p w14:paraId="10A34A91" w14:textId="61BB4576" w:rsidR="00A23FBD" w:rsidRPr="006978A6" w:rsidRDefault="00A23FBD" w:rsidP="00A23FBD">
      <w:pPr>
        <w:pStyle w:val="Default"/>
        <w:jc w:val="both"/>
        <w:rPr>
          <w:rFonts w:asciiTheme="majorHAnsi" w:hAnsiTheme="majorHAnsi"/>
          <w:color w:val="auto"/>
          <w:sz w:val="22"/>
          <w:szCs w:val="22"/>
        </w:rPr>
      </w:pPr>
      <w:r w:rsidRPr="006978A6">
        <w:rPr>
          <w:rFonts w:asciiTheme="majorHAnsi" w:hAnsiTheme="majorHAnsi"/>
          <w:color w:val="auto"/>
          <w:sz w:val="22"/>
          <w:szCs w:val="22"/>
        </w:rPr>
        <w:t xml:space="preserve">In caso di diete speciali e personalizzate per gli utenti affetti da allergie o da intolleranze alimentari, gli addetti al servizio della </w:t>
      </w:r>
      <w:r w:rsidR="00D1114C">
        <w:rPr>
          <w:rFonts w:asciiTheme="majorHAnsi" w:hAnsiTheme="majorHAnsi"/>
          <w:color w:val="auto"/>
          <w:sz w:val="22"/>
          <w:szCs w:val="22"/>
        </w:rPr>
        <w:t>cooperativa</w:t>
      </w:r>
      <w:r w:rsidRPr="006978A6">
        <w:rPr>
          <w:rFonts w:asciiTheme="majorHAnsi" w:hAnsiTheme="majorHAnsi"/>
          <w:color w:val="auto"/>
          <w:sz w:val="22"/>
          <w:szCs w:val="22"/>
        </w:rPr>
        <w:t xml:space="preserve"> nel rispetto della normativa in materia di tutela della riservatezza prevista dal D.Lgs. 196/2003 e s.m.i, assumono le funzioni di incaricati del trattamento dei dati, come da art. 4 del citato D.Lgs. 196/</w:t>
      </w:r>
      <w:r w:rsidR="00E52C2B">
        <w:rPr>
          <w:rFonts w:asciiTheme="majorHAnsi" w:hAnsiTheme="majorHAnsi"/>
          <w:color w:val="auto"/>
          <w:sz w:val="22"/>
          <w:szCs w:val="22"/>
        </w:rPr>
        <w:t>200</w:t>
      </w:r>
      <w:r w:rsidRPr="006978A6">
        <w:rPr>
          <w:rFonts w:asciiTheme="majorHAnsi" w:hAnsiTheme="majorHAnsi"/>
          <w:color w:val="auto"/>
          <w:sz w:val="22"/>
          <w:szCs w:val="22"/>
        </w:rPr>
        <w:t xml:space="preserve">3. </w:t>
      </w:r>
    </w:p>
    <w:p w14:paraId="6370673A" w14:textId="711BA0F9" w:rsidR="00A23FBD" w:rsidRDefault="00A23FBD" w:rsidP="00A23FBD">
      <w:pPr>
        <w:pStyle w:val="Default"/>
        <w:jc w:val="both"/>
        <w:rPr>
          <w:rFonts w:asciiTheme="majorHAnsi" w:hAnsiTheme="majorHAnsi"/>
          <w:color w:val="auto"/>
          <w:sz w:val="22"/>
          <w:szCs w:val="22"/>
        </w:rPr>
      </w:pPr>
      <w:r w:rsidRPr="00A23FBD">
        <w:rPr>
          <w:rFonts w:asciiTheme="majorHAnsi" w:hAnsiTheme="majorHAnsi"/>
          <w:color w:val="auto"/>
          <w:sz w:val="22"/>
          <w:szCs w:val="22"/>
        </w:rPr>
        <w:lastRenderedPageBreak/>
        <w:t>La fornitura di diete speciali n</w:t>
      </w:r>
      <w:r w:rsidR="00D1114C">
        <w:rPr>
          <w:rFonts w:asciiTheme="majorHAnsi" w:hAnsiTheme="majorHAnsi"/>
          <w:color w:val="auto"/>
          <w:sz w:val="22"/>
          <w:szCs w:val="22"/>
        </w:rPr>
        <w:t>on comporta per l’aggiudicataria</w:t>
      </w:r>
      <w:r w:rsidRPr="00A23FBD">
        <w:rPr>
          <w:rFonts w:asciiTheme="majorHAnsi" w:hAnsiTheme="majorHAnsi"/>
          <w:color w:val="auto"/>
          <w:sz w:val="22"/>
          <w:szCs w:val="22"/>
        </w:rPr>
        <w:t xml:space="preserve"> il riconoscimento ad un incremento economico del prezzo e rientra tra l’oggetto del servizio in affidamento.</w:t>
      </w:r>
    </w:p>
    <w:p w14:paraId="6A351201" w14:textId="77777777" w:rsidR="00A23FBD" w:rsidRPr="006978A6" w:rsidRDefault="00A23FBD" w:rsidP="003037E2">
      <w:pPr>
        <w:spacing w:after="0" w:line="240" w:lineRule="auto"/>
        <w:jc w:val="both"/>
        <w:rPr>
          <w:rFonts w:asciiTheme="majorHAnsi" w:eastAsia="Times New Roman" w:hAnsiTheme="majorHAnsi" w:cs="Arial"/>
          <w:lang w:eastAsia="it-IT"/>
        </w:rPr>
      </w:pPr>
    </w:p>
    <w:p w14:paraId="1100ACD3" w14:textId="72EFCCFF" w:rsidR="003037E2" w:rsidRPr="003037E2" w:rsidRDefault="003037E2" w:rsidP="003037E2">
      <w:pPr>
        <w:spacing w:after="0" w:line="240" w:lineRule="auto"/>
        <w:jc w:val="both"/>
        <w:rPr>
          <w:rFonts w:asciiTheme="majorHAnsi" w:eastAsia="Times New Roman" w:hAnsiTheme="majorHAnsi" w:cs="Arial"/>
          <w:i/>
          <w:lang w:eastAsia="it-IT"/>
        </w:rPr>
      </w:pPr>
      <w:r w:rsidRPr="003037E2">
        <w:rPr>
          <w:rFonts w:asciiTheme="majorHAnsi" w:eastAsia="Times New Roman" w:hAnsiTheme="majorHAnsi" w:cs="Arial"/>
          <w:i/>
          <w:lang w:eastAsia="it-IT"/>
        </w:rPr>
        <w:t xml:space="preserve">ART </w:t>
      </w:r>
      <w:r w:rsidR="00972F87">
        <w:rPr>
          <w:rFonts w:asciiTheme="majorHAnsi" w:eastAsia="Times New Roman" w:hAnsiTheme="majorHAnsi" w:cs="Arial"/>
          <w:i/>
          <w:lang w:eastAsia="it-IT"/>
        </w:rPr>
        <w:t>9</w:t>
      </w:r>
      <w:r w:rsidRPr="003037E2">
        <w:rPr>
          <w:rFonts w:asciiTheme="majorHAnsi" w:eastAsia="Times New Roman" w:hAnsiTheme="majorHAnsi" w:cs="Arial"/>
          <w:i/>
          <w:lang w:eastAsia="it-IT"/>
        </w:rPr>
        <w:t xml:space="preserve"> ACQUA E BEVANDE</w:t>
      </w:r>
    </w:p>
    <w:p w14:paraId="61F2C2D0" w14:textId="77777777" w:rsidR="003037E2" w:rsidRPr="006978A6" w:rsidRDefault="003037E2" w:rsidP="003037E2">
      <w:pPr>
        <w:spacing w:after="0" w:line="240" w:lineRule="auto"/>
        <w:jc w:val="both"/>
        <w:rPr>
          <w:rFonts w:asciiTheme="majorHAnsi" w:eastAsia="Times New Roman" w:hAnsiTheme="majorHAnsi" w:cs="Arial"/>
          <w:lang w:eastAsia="it-IT"/>
        </w:rPr>
      </w:pPr>
    </w:p>
    <w:p w14:paraId="39288D30" w14:textId="7ADEDE61" w:rsidR="002E54C7" w:rsidRPr="002E54C7" w:rsidRDefault="002E54C7" w:rsidP="002E54C7">
      <w:pPr>
        <w:pStyle w:val="Default"/>
        <w:jc w:val="both"/>
        <w:rPr>
          <w:rFonts w:asciiTheme="majorHAnsi" w:hAnsiTheme="majorHAnsi"/>
          <w:color w:val="auto"/>
          <w:sz w:val="22"/>
          <w:szCs w:val="22"/>
        </w:rPr>
      </w:pPr>
      <w:r w:rsidRPr="002E54C7">
        <w:rPr>
          <w:rFonts w:asciiTheme="majorHAnsi" w:hAnsiTheme="majorHAnsi"/>
          <w:color w:val="auto"/>
          <w:sz w:val="22"/>
          <w:szCs w:val="22"/>
        </w:rPr>
        <w:t>È prevista la fornitura di acqua naturale proveniente da rete idrica</w:t>
      </w:r>
      <w:r w:rsidR="008474D5">
        <w:rPr>
          <w:rFonts w:asciiTheme="majorHAnsi" w:hAnsiTheme="majorHAnsi"/>
          <w:color w:val="auto"/>
          <w:sz w:val="22"/>
          <w:szCs w:val="22"/>
        </w:rPr>
        <w:t xml:space="preserve"> o microfiltrata</w:t>
      </w:r>
      <w:r w:rsidRPr="002E54C7">
        <w:rPr>
          <w:rFonts w:asciiTheme="majorHAnsi" w:hAnsiTheme="majorHAnsi"/>
          <w:color w:val="auto"/>
          <w:sz w:val="22"/>
          <w:szCs w:val="22"/>
        </w:rPr>
        <w:t>.</w:t>
      </w:r>
    </w:p>
    <w:p w14:paraId="63BD4C4B" w14:textId="77777777" w:rsidR="002E54C7" w:rsidRPr="002E54C7" w:rsidRDefault="002E54C7" w:rsidP="002E54C7">
      <w:pPr>
        <w:pStyle w:val="Default"/>
        <w:jc w:val="both"/>
        <w:rPr>
          <w:rFonts w:asciiTheme="majorHAnsi" w:hAnsiTheme="majorHAnsi"/>
          <w:color w:val="auto"/>
          <w:sz w:val="22"/>
          <w:szCs w:val="22"/>
        </w:rPr>
      </w:pPr>
      <w:r w:rsidRPr="002E54C7">
        <w:rPr>
          <w:rFonts w:asciiTheme="majorHAnsi" w:hAnsiTheme="majorHAnsi"/>
          <w:color w:val="auto"/>
          <w:sz w:val="22"/>
          <w:szCs w:val="22"/>
        </w:rPr>
        <w:t xml:space="preserve">Nel caso di interruzione del flusso idrico, cause di forza maggiore e nel caso di preparazione di cestini da viaggio, è richiesta </w:t>
      </w:r>
      <w:r w:rsidR="00AC4CC8">
        <w:rPr>
          <w:rFonts w:asciiTheme="majorHAnsi" w:hAnsiTheme="majorHAnsi"/>
          <w:color w:val="auto"/>
          <w:sz w:val="22"/>
          <w:szCs w:val="22"/>
        </w:rPr>
        <w:t xml:space="preserve">alla cooperativa aggiudicataria </w:t>
      </w:r>
      <w:r w:rsidRPr="002E54C7">
        <w:rPr>
          <w:rFonts w:asciiTheme="majorHAnsi" w:hAnsiTheme="majorHAnsi"/>
          <w:color w:val="auto"/>
          <w:sz w:val="22"/>
          <w:szCs w:val="22"/>
        </w:rPr>
        <w:t>la fornitura di acqua minerale in bottiglia.</w:t>
      </w:r>
    </w:p>
    <w:p w14:paraId="7024BBA0" w14:textId="77777777" w:rsidR="002E54C7" w:rsidRPr="002E54C7" w:rsidRDefault="002E54C7" w:rsidP="002E54C7">
      <w:pPr>
        <w:pStyle w:val="Default"/>
        <w:jc w:val="both"/>
        <w:rPr>
          <w:rFonts w:asciiTheme="majorHAnsi" w:hAnsiTheme="majorHAnsi"/>
          <w:color w:val="auto"/>
          <w:sz w:val="22"/>
          <w:szCs w:val="22"/>
        </w:rPr>
      </w:pPr>
      <w:r w:rsidRPr="002E54C7">
        <w:rPr>
          <w:rFonts w:asciiTheme="majorHAnsi" w:hAnsiTheme="majorHAnsi"/>
          <w:color w:val="auto"/>
          <w:sz w:val="22"/>
          <w:szCs w:val="22"/>
        </w:rPr>
        <w:t>L’acqua deve essere oligominerale.</w:t>
      </w:r>
    </w:p>
    <w:p w14:paraId="4C3ED5EC" w14:textId="77777777" w:rsidR="002E54C7" w:rsidRPr="002E54C7" w:rsidRDefault="002E54C7" w:rsidP="002E54C7">
      <w:pPr>
        <w:pStyle w:val="Default"/>
        <w:jc w:val="both"/>
        <w:rPr>
          <w:rFonts w:asciiTheme="majorHAnsi" w:hAnsiTheme="majorHAnsi"/>
          <w:color w:val="auto"/>
          <w:sz w:val="22"/>
          <w:szCs w:val="22"/>
        </w:rPr>
      </w:pPr>
    </w:p>
    <w:p w14:paraId="21A18EAF" w14:textId="11A20FE9" w:rsidR="00A23FBD" w:rsidRDefault="00A23FBD" w:rsidP="00A23FBD">
      <w:pPr>
        <w:contextualSpacing/>
        <w:rPr>
          <w:rFonts w:asciiTheme="majorHAnsi" w:hAnsiTheme="majorHAnsi" w:cs="Times New Roman"/>
          <w:i/>
        </w:rPr>
      </w:pPr>
      <w:r w:rsidRPr="00A23FBD">
        <w:rPr>
          <w:rFonts w:asciiTheme="majorHAnsi" w:hAnsiTheme="majorHAnsi" w:cs="Times New Roman"/>
          <w:i/>
        </w:rPr>
        <w:t>ART. 1</w:t>
      </w:r>
      <w:r w:rsidR="00972F87">
        <w:rPr>
          <w:rFonts w:asciiTheme="majorHAnsi" w:hAnsiTheme="majorHAnsi" w:cs="Times New Roman"/>
          <w:i/>
        </w:rPr>
        <w:t>0</w:t>
      </w:r>
      <w:r w:rsidRPr="00A23FBD">
        <w:rPr>
          <w:rFonts w:asciiTheme="majorHAnsi" w:hAnsiTheme="majorHAnsi" w:cs="Times New Roman"/>
          <w:i/>
        </w:rPr>
        <w:t xml:space="preserve"> PREPARAZIONE E COTTURA DEGLI ALIMENTI</w:t>
      </w:r>
    </w:p>
    <w:p w14:paraId="4DEBA225" w14:textId="77777777" w:rsidR="00A23FBD" w:rsidRPr="00A23FBD" w:rsidRDefault="00A23FBD" w:rsidP="00A23FBD">
      <w:pPr>
        <w:contextualSpacing/>
        <w:rPr>
          <w:rFonts w:asciiTheme="majorHAnsi" w:hAnsiTheme="majorHAnsi" w:cs="Times New Roman"/>
          <w:i/>
        </w:rPr>
      </w:pPr>
    </w:p>
    <w:p w14:paraId="63B845B9" w14:textId="77777777" w:rsidR="00A23FBD" w:rsidRPr="00A23FBD" w:rsidRDefault="00A23FBD" w:rsidP="00A23FBD">
      <w:pPr>
        <w:contextualSpacing/>
        <w:jc w:val="both"/>
        <w:rPr>
          <w:rFonts w:asciiTheme="majorHAnsi" w:hAnsiTheme="majorHAnsi" w:cs="Times New Roman"/>
        </w:rPr>
      </w:pPr>
      <w:r w:rsidRPr="00A23FBD">
        <w:rPr>
          <w:rFonts w:asciiTheme="majorHAnsi" w:hAnsiTheme="majorHAnsi" w:cs="Times New Roman"/>
        </w:rPr>
        <w:t xml:space="preserve">La </w:t>
      </w:r>
      <w:r>
        <w:rPr>
          <w:rFonts w:asciiTheme="majorHAnsi" w:hAnsiTheme="majorHAnsi" w:cs="Times New Roman"/>
        </w:rPr>
        <w:t>cooperativa aggiudicataria</w:t>
      </w:r>
      <w:r w:rsidRPr="00A23FBD">
        <w:rPr>
          <w:rFonts w:asciiTheme="majorHAnsi" w:hAnsiTheme="majorHAnsi" w:cs="Times New Roman"/>
        </w:rPr>
        <w:t xml:space="preserve"> dovrà attenersi scrupolosamente alle seguenti regole generali:</w:t>
      </w:r>
    </w:p>
    <w:p w14:paraId="2F57B3B5"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Non congelare mai materie prime acquistate fresche;</w:t>
      </w:r>
    </w:p>
    <w:p w14:paraId="5295F700"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Non ricongelare le materie prime congelate;</w:t>
      </w:r>
    </w:p>
    <w:p w14:paraId="5E31A971"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Non friggere gli alimenti; ogni cottura analoga alla frittura deve essere realizzata in forno;</w:t>
      </w:r>
    </w:p>
    <w:p w14:paraId="323E4A37"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Non utilizzare preparati per purè o prodotti similari;</w:t>
      </w:r>
    </w:p>
    <w:p w14:paraId="1AB1E49E"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Non sono ammesse lavorazioni di alimenti il giorno precedente la distribuzione;</w:t>
      </w:r>
    </w:p>
    <w:p w14:paraId="359C4390" w14:textId="77777777" w:rsidR="00A23FBD" w:rsidRPr="00A23FBD" w:rsidRDefault="00A23FBD" w:rsidP="00BD494F">
      <w:pPr>
        <w:pStyle w:val="Paragrafoelenco"/>
        <w:numPr>
          <w:ilvl w:val="0"/>
          <w:numId w:val="28"/>
        </w:numPr>
        <w:spacing w:after="200" w:line="276" w:lineRule="auto"/>
        <w:jc w:val="both"/>
        <w:rPr>
          <w:rFonts w:asciiTheme="majorHAnsi" w:hAnsiTheme="majorHAnsi" w:cs="Times New Roman"/>
        </w:rPr>
      </w:pPr>
      <w:r w:rsidRPr="00A23FBD">
        <w:rPr>
          <w:rFonts w:asciiTheme="majorHAnsi" w:hAnsiTheme="majorHAnsi" w:cs="Times New Roman"/>
        </w:rPr>
        <w:t>È vietato il riutilizzo degli alimenti avanzati;</w:t>
      </w:r>
    </w:p>
    <w:p w14:paraId="46D8ADB3" w14:textId="77777777" w:rsidR="00A23FBD" w:rsidRPr="005372CF" w:rsidRDefault="00A23FBD" w:rsidP="00BD494F">
      <w:pPr>
        <w:pStyle w:val="Paragrafoelenco"/>
        <w:numPr>
          <w:ilvl w:val="0"/>
          <w:numId w:val="28"/>
        </w:numPr>
        <w:spacing w:after="200" w:line="276" w:lineRule="auto"/>
        <w:jc w:val="both"/>
        <w:rPr>
          <w:rFonts w:asciiTheme="majorHAnsi" w:hAnsiTheme="majorHAnsi" w:cs="Times New Roman"/>
        </w:rPr>
      </w:pPr>
      <w:r w:rsidRPr="005372CF">
        <w:rPr>
          <w:rFonts w:asciiTheme="majorHAnsi" w:hAnsiTheme="majorHAnsi" w:cs="Times New Roman"/>
        </w:rPr>
        <w:t>La carne trita deve essere macinata in giornata;</w:t>
      </w:r>
    </w:p>
    <w:p w14:paraId="018C8353" w14:textId="77777777" w:rsidR="00E71003" w:rsidRPr="005372CF" w:rsidRDefault="00D1114C" w:rsidP="00BD494F">
      <w:pPr>
        <w:pStyle w:val="Paragrafoelenco"/>
        <w:numPr>
          <w:ilvl w:val="0"/>
          <w:numId w:val="28"/>
        </w:numPr>
        <w:spacing w:after="200" w:line="276" w:lineRule="auto"/>
        <w:jc w:val="both"/>
        <w:rPr>
          <w:rFonts w:asciiTheme="majorHAnsi" w:hAnsiTheme="majorHAnsi" w:cs="Times New Roman"/>
        </w:rPr>
      </w:pPr>
      <w:r w:rsidRPr="005372CF">
        <w:rPr>
          <w:rFonts w:asciiTheme="majorHAnsi" w:hAnsiTheme="majorHAnsi"/>
        </w:rPr>
        <w:t>L</w:t>
      </w:r>
      <w:r w:rsidR="00E71003" w:rsidRPr="005372CF">
        <w:rPr>
          <w:rFonts w:asciiTheme="majorHAnsi" w:hAnsiTheme="majorHAnsi"/>
        </w:rPr>
        <w:t xml:space="preserve">a porzionatura e battitura delle carni crude dovrà essere effettuata nella stessa giornata in cui viene consumata; </w:t>
      </w:r>
    </w:p>
    <w:p w14:paraId="0696ABB9" w14:textId="77777777" w:rsidR="00A23FBD" w:rsidRPr="005372CF" w:rsidRDefault="00A23FBD" w:rsidP="00BD494F">
      <w:pPr>
        <w:pStyle w:val="Paragrafoelenco"/>
        <w:numPr>
          <w:ilvl w:val="0"/>
          <w:numId w:val="28"/>
        </w:numPr>
        <w:spacing w:after="200" w:line="276" w:lineRule="auto"/>
        <w:jc w:val="both"/>
        <w:rPr>
          <w:rFonts w:asciiTheme="majorHAnsi" w:hAnsiTheme="majorHAnsi" w:cs="Times New Roman"/>
        </w:rPr>
      </w:pPr>
      <w:r w:rsidRPr="005372CF">
        <w:rPr>
          <w:rFonts w:asciiTheme="majorHAnsi" w:hAnsiTheme="majorHAnsi" w:cs="Times New Roman"/>
        </w:rPr>
        <w:t>Il formaggio grattugiato deve essere preparato in giornata;</w:t>
      </w:r>
    </w:p>
    <w:p w14:paraId="5D467DE5" w14:textId="77777777" w:rsidR="00A23FBD" w:rsidRPr="005372CF" w:rsidRDefault="00A23FBD" w:rsidP="00BD494F">
      <w:pPr>
        <w:pStyle w:val="Paragrafoelenco"/>
        <w:numPr>
          <w:ilvl w:val="0"/>
          <w:numId w:val="29"/>
        </w:numPr>
        <w:spacing w:after="200" w:line="276" w:lineRule="auto"/>
        <w:jc w:val="both"/>
        <w:rPr>
          <w:rFonts w:asciiTheme="majorHAnsi" w:hAnsiTheme="majorHAnsi" w:cs="Times New Roman"/>
        </w:rPr>
      </w:pPr>
      <w:r w:rsidRPr="005372CF">
        <w:rPr>
          <w:rFonts w:asciiTheme="majorHAnsi" w:hAnsiTheme="majorHAnsi" w:cs="Times New Roman"/>
        </w:rPr>
        <w:t>Il lavaggio e il taglio della verdura dovrà essere effettuato nelle ore antecedenti il consumo;</w:t>
      </w:r>
      <w:r w:rsidR="0071102A" w:rsidRPr="005372CF">
        <w:rPr>
          <w:rFonts w:asciiTheme="majorHAnsi" w:hAnsiTheme="majorHAnsi" w:cs="Times New Roman"/>
        </w:rPr>
        <w:t xml:space="preserve"> </w:t>
      </w:r>
      <w:r w:rsidR="0071102A" w:rsidRPr="005372CF">
        <w:rPr>
          <w:rFonts w:asciiTheme="majorHAnsi" w:hAnsiTheme="majorHAnsi"/>
        </w:rPr>
        <w:t>il penultimo lavaggio delle verdure da consumare crude dovrà essere effettuato con soluzione disinfettante;</w:t>
      </w:r>
    </w:p>
    <w:p w14:paraId="7458AD89"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Le porzionature di salumi e formaggi devono essere effettuate nelle ore immediatamente antecedenti la distribuzione;</w:t>
      </w:r>
    </w:p>
    <w:p w14:paraId="09065E94"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Tutte le vivande devono essere cotte nello stesso giorno in cui è prevista la distribuzione;</w:t>
      </w:r>
    </w:p>
    <w:p w14:paraId="54670657"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Le patate devono essere fresche: in nessun caso possono essere ammesse patate surgelate o prelavorate, in quanto le patate sono una buona fonte di vitamina C solo se fresche;</w:t>
      </w:r>
    </w:p>
    <w:p w14:paraId="0F6B28C0"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La frutta da distribuire deve essere in ottime condizioni di mantenimento e di stagione;</w:t>
      </w:r>
    </w:p>
    <w:p w14:paraId="1D070BDE"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Tutti gli alimenti deperibili (carne e pesce) non devono soggiornare a temperatura ambiente oltre il tempo necessario alla loro manipolazione e preparazione;</w:t>
      </w:r>
    </w:p>
    <w:p w14:paraId="325F0D61"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Evitare la promiscuità tra le derrate;</w:t>
      </w:r>
    </w:p>
    <w:p w14:paraId="039111E4"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Non detenere e non usare i prodotti posteriormente alla data indicata come termine minimo di conservazione;</w:t>
      </w:r>
    </w:p>
    <w:p w14:paraId="6F680E86"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Non congelare il pane;</w:t>
      </w:r>
    </w:p>
    <w:p w14:paraId="06021B73" w14:textId="77777777" w:rsidR="00E71003" w:rsidRPr="005372CF" w:rsidRDefault="00A23FBD" w:rsidP="00BD494F">
      <w:pPr>
        <w:pStyle w:val="Paragrafoelenco"/>
        <w:numPr>
          <w:ilvl w:val="0"/>
          <w:numId w:val="29"/>
        </w:numPr>
        <w:jc w:val="both"/>
        <w:rPr>
          <w:rFonts w:asciiTheme="majorHAnsi" w:hAnsiTheme="majorHAnsi"/>
        </w:rPr>
      </w:pPr>
      <w:r w:rsidRPr="005372CF">
        <w:rPr>
          <w:rFonts w:asciiTheme="majorHAnsi" w:hAnsiTheme="majorHAnsi" w:cs="Times New Roman"/>
        </w:rPr>
        <w:t xml:space="preserve">Le operazioni di impanatura devono essere fatte nelle ore immediatamente precedenti la cottura; </w:t>
      </w:r>
      <w:r w:rsidR="00E71003" w:rsidRPr="005372CF">
        <w:rPr>
          <w:rFonts w:asciiTheme="majorHAnsi" w:hAnsiTheme="majorHAnsi"/>
        </w:rPr>
        <w:t xml:space="preserve">le operazioni di impanatura a base di latte-uova-(farina) e pangrattato non devono protrarsi per più di un’ora ed essere effettuate unicamente con uova pastorizzate. Qualora i tempi dovessero protrarsi oltre l’ora è necessario sostituire le uova ed il pan grattato, nonché sanificare o cambiare i contenitori utilizzati per la lavorazione; </w:t>
      </w:r>
    </w:p>
    <w:p w14:paraId="19E3CC7E" w14:textId="77777777" w:rsidR="00A23FBD" w:rsidRP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Le uova pastorizzate, una volta aperte, vanno consumate in giornata;</w:t>
      </w:r>
    </w:p>
    <w:p w14:paraId="5328BCB6" w14:textId="77777777" w:rsidR="00A23FBD" w:rsidRDefault="00A23FBD" w:rsidP="00BD494F">
      <w:pPr>
        <w:pStyle w:val="Paragrafoelenco"/>
        <w:numPr>
          <w:ilvl w:val="0"/>
          <w:numId w:val="29"/>
        </w:numPr>
        <w:spacing w:after="200" w:line="276" w:lineRule="auto"/>
        <w:jc w:val="both"/>
        <w:rPr>
          <w:rFonts w:asciiTheme="majorHAnsi" w:hAnsiTheme="majorHAnsi" w:cs="Times New Roman"/>
        </w:rPr>
      </w:pPr>
      <w:r w:rsidRPr="00A23FBD">
        <w:rPr>
          <w:rFonts w:asciiTheme="majorHAnsi" w:hAnsiTheme="majorHAnsi" w:cs="Times New Roman"/>
        </w:rPr>
        <w:t>Aggiungere i condimenti solo a fine cottura;</w:t>
      </w:r>
    </w:p>
    <w:p w14:paraId="5CDC8222" w14:textId="77777777" w:rsidR="0071102A" w:rsidRPr="00E71003" w:rsidRDefault="00A23FBD" w:rsidP="00BD494F">
      <w:pPr>
        <w:pStyle w:val="Paragrafoelenco"/>
        <w:numPr>
          <w:ilvl w:val="0"/>
          <w:numId w:val="29"/>
        </w:numPr>
        <w:spacing w:after="200" w:line="276" w:lineRule="auto"/>
        <w:jc w:val="both"/>
        <w:rPr>
          <w:rFonts w:asciiTheme="majorHAnsi" w:hAnsiTheme="majorHAnsi"/>
        </w:rPr>
      </w:pPr>
      <w:r w:rsidRPr="0071102A">
        <w:rPr>
          <w:rFonts w:asciiTheme="majorHAnsi" w:hAnsiTheme="majorHAnsi" w:cs="Times New Roman"/>
        </w:rPr>
        <w:t>Utilizzare guanti monouso e mascherine in fase di preparazione, e posate monouso per gli assaggi;</w:t>
      </w:r>
    </w:p>
    <w:p w14:paraId="12794166"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lastRenderedPageBreak/>
        <w:t>tutti gli alimenti vanno riposti protetti opportunamente e conservati in contenitori idonei a seconda della loro deperibilità. Di tutti gli alimenti conservati in frigorifero, dopo l’apertura, deve essere conservata l’etichetta originale e predisposto un apposito cartellino indica</w:t>
      </w:r>
      <w:r w:rsidR="00E71003" w:rsidRPr="005372CF">
        <w:rPr>
          <w:rFonts w:asciiTheme="majorHAnsi" w:hAnsiTheme="majorHAnsi"/>
        </w:rPr>
        <w:t>nte la data di confezionamento;</w:t>
      </w:r>
    </w:p>
    <w:p w14:paraId="50CEA0DF"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curare il rifornimento e la rotazione delle materie prime in modo da garantire sempre la freschezza soprattutto dei vegetali a foglia, frutta, latte, yogurt ecc. </w:t>
      </w:r>
    </w:p>
    <w:p w14:paraId="21FE7B68"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non detenere e non usare i prodotti posteriormente alla data indicata come termine minimo di conservazione; </w:t>
      </w:r>
    </w:p>
    <w:p w14:paraId="3AD109F1"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effettuare lo scongelamento dei prodotti in frigorifero a +2°/+4° salvo che per i prodotti che possono essere impiegati tal quali; </w:t>
      </w:r>
    </w:p>
    <w:p w14:paraId="00772F22"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non scongelare le derrate con aria o sotto l'acqua corrente; </w:t>
      </w:r>
    </w:p>
    <w:p w14:paraId="7757D0E3"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mantenere le temperature di preparazione e sistemazione degli alimenti crudi, quali carne e pesce, su placche da forno al di sotto dei 10°C; </w:t>
      </w:r>
    </w:p>
    <w:p w14:paraId="7EF594BD"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non utilizzare preparati per purè o prodotti similari. Quale addensante è consentita solo la farina o la fecola di patate; </w:t>
      </w:r>
    </w:p>
    <w:p w14:paraId="2E582134"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non utilizzare "fondi di cottura" ottenuti dalla prolungata soffrittura degli ingredienti quali basi per la preparazione di vivande; </w:t>
      </w:r>
    </w:p>
    <w:p w14:paraId="05FE9C30"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legumi secchi: a mollo per 24 ore con due ricambi di acqua; </w:t>
      </w:r>
    </w:p>
    <w:p w14:paraId="13BA9E2E"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sono assolutamente vietati ripetuti raffreddamenti e riscaldamenti dei prodotti già cotti; </w:t>
      </w:r>
    </w:p>
    <w:p w14:paraId="7952FBC9"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per la preparazione di alimenti crudi e cotti, per carni bianche e rosse, devono essere utilizzate superfici distinte; </w:t>
      </w:r>
    </w:p>
    <w:p w14:paraId="7F924D3F"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per gli arrosti, brasati, roast beef e in generale per tutte le cotture di carni in pezzo intero, non dovranno essere utilizzati pezzi superiori a Kg. 2/2,5. </w:t>
      </w:r>
    </w:p>
    <w:p w14:paraId="2AAA5436" w14:textId="77777777" w:rsidR="0071102A" w:rsidRPr="005372CF" w:rsidRDefault="0071102A" w:rsidP="00BD494F">
      <w:pPr>
        <w:pStyle w:val="Paragrafoelenco"/>
        <w:numPr>
          <w:ilvl w:val="0"/>
          <w:numId w:val="29"/>
        </w:numPr>
        <w:jc w:val="both"/>
        <w:rPr>
          <w:rFonts w:asciiTheme="majorHAnsi" w:hAnsiTheme="majorHAnsi"/>
        </w:rPr>
      </w:pPr>
      <w:r w:rsidRPr="005372CF">
        <w:rPr>
          <w:rFonts w:asciiTheme="majorHAnsi" w:hAnsiTheme="majorHAnsi"/>
        </w:rPr>
        <w:t xml:space="preserve">il personale non deve effettuare più operazioni contemporaneamente al fine di evitare rischi di contaminazioni incrociate. </w:t>
      </w:r>
    </w:p>
    <w:p w14:paraId="636D6BDD" w14:textId="77777777" w:rsidR="0071102A" w:rsidRPr="006978A6" w:rsidRDefault="0071102A" w:rsidP="0071102A">
      <w:pPr>
        <w:jc w:val="both"/>
        <w:rPr>
          <w:rFonts w:asciiTheme="majorHAnsi" w:hAnsiTheme="majorHAnsi"/>
        </w:rPr>
      </w:pPr>
      <w:r w:rsidRPr="005372CF">
        <w:rPr>
          <w:rFonts w:asciiTheme="majorHAnsi" w:hAnsiTheme="majorHAnsi"/>
        </w:rPr>
        <w:t>L’Amministrazione si riserva di ordinare, qualora sia richiesto dall’A.</w:t>
      </w:r>
      <w:r w:rsidR="007F2284" w:rsidRPr="005372CF">
        <w:rPr>
          <w:rFonts w:asciiTheme="majorHAnsi" w:hAnsiTheme="majorHAnsi"/>
        </w:rPr>
        <w:t>U.</w:t>
      </w:r>
      <w:r w:rsidRPr="005372CF">
        <w:rPr>
          <w:rFonts w:asciiTheme="majorHAnsi" w:hAnsiTheme="majorHAnsi"/>
        </w:rPr>
        <w:t>S.L. per far fronte a straordinarie necessità di natura igienico sanitaria, particolari interventi per il lavaggio dei prodotti ortofrutticoli o l’eventuale sostituzione dei prodotti previsti dalla tabella dietetica.</w:t>
      </w:r>
    </w:p>
    <w:p w14:paraId="77CFEBBA" w14:textId="77777777" w:rsidR="00A23FBD" w:rsidRPr="00A23FBD" w:rsidRDefault="00A23FBD" w:rsidP="00A23FBD">
      <w:pPr>
        <w:contextualSpacing/>
        <w:jc w:val="both"/>
        <w:rPr>
          <w:rFonts w:asciiTheme="majorHAnsi" w:hAnsiTheme="majorHAnsi" w:cs="Times New Roman"/>
        </w:rPr>
      </w:pPr>
      <w:r w:rsidRPr="00A23FBD">
        <w:rPr>
          <w:rFonts w:asciiTheme="majorHAnsi" w:hAnsiTheme="majorHAnsi" w:cs="Times New Roman"/>
        </w:rPr>
        <w:t>Le caratteristiche merceologiche delle derrate alimentari impiegate per la preparazione dei pasti dovranno essere conformi</w:t>
      </w:r>
      <w:r w:rsidR="00685916">
        <w:rPr>
          <w:rFonts w:asciiTheme="majorHAnsi" w:hAnsiTheme="majorHAnsi" w:cs="Times New Roman"/>
        </w:rPr>
        <w:t xml:space="preserve"> a quanto indicato al successivo Titolo IV e rispettare </w:t>
      </w:r>
      <w:r w:rsidRPr="00A23FBD">
        <w:rPr>
          <w:rFonts w:asciiTheme="majorHAnsi" w:hAnsiTheme="majorHAnsi" w:cs="Times New Roman"/>
        </w:rPr>
        <w:t>i requisiti previsti dalle vigenti leggi in materia che qui si intendono tutte richiamate</w:t>
      </w:r>
      <w:r w:rsidR="00E724B2">
        <w:rPr>
          <w:rFonts w:asciiTheme="majorHAnsi" w:hAnsiTheme="majorHAnsi" w:cs="Times New Roman"/>
        </w:rPr>
        <w:t>.</w:t>
      </w:r>
      <w:r w:rsidRPr="00A23FBD">
        <w:rPr>
          <w:rFonts w:asciiTheme="majorHAnsi" w:hAnsiTheme="majorHAnsi" w:cs="Times New Roman"/>
        </w:rPr>
        <w:t xml:space="preserve"> </w:t>
      </w:r>
    </w:p>
    <w:p w14:paraId="7E9334BB" w14:textId="77777777" w:rsidR="00A23FBD" w:rsidRPr="00A23FBD" w:rsidRDefault="00E724B2" w:rsidP="00A23FBD">
      <w:pPr>
        <w:contextualSpacing/>
        <w:jc w:val="both"/>
        <w:rPr>
          <w:rFonts w:asciiTheme="majorHAnsi" w:hAnsiTheme="majorHAnsi" w:cs="Times New Roman"/>
        </w:rPr>
      </w:pPr>
      <w:r>
        <w:rPr>
          <w:rFonts w:asciiTheme="majorHAnsi" w:hAnsiTheme="majorHAnsi" w:cs="Times New Roman"/>
        </w:rPr>
        <w:t>La cooperativa aggiudicataria</w:t>
      </w:r>
      <w:r w:rsidR="00A23FBD" w:rsidRPr="00A23FBD">
        <w:rPr>
          <w:rFonts w:asciiTheme="majorHAnsi" w:hAnsiTheme="majorHAnsi" w:cs="Times New Roman"/>
        </w:rPr>
        <w:t xml:space="preserve"> è responsabile per quanto concerne i locali adibiti a magazzino, stoccaggio, lavorazione, confezionamento, ecc. degli alimenti, del mantenimento di condizioni igieniche ottimali, mediante l’attuazione d’efficaci mezzi di controllo contro gli insetti, i roditori e altri animali nocivi; </w:t>
      </w:r>
    </w:p>
    <w:p w14:paraId="705AD501" w14:textId="77777777" w:rsidR="00A23FBD" w:rsidRDefault="00A23FBD" w:rsidP="00A23FBD">
      <w:pPr>
        <w:contextualSpacing/>
        <w:jc w:val="both"/>
        <w:rPr>
          <w:rFonts w:ascii="Times New Roman" w:hAnsi="Times New Roman" w:cs="Times New Roman"/>
        </w:rPr>
      </w:pPr>
    </w:p>
    <w:p w14:paraId="67AA76EE" w14:textId="3BDA9BA8" w:rsidR="00E724B2" w:rsidRDefault="00E724B2" w:rsidP="00B4697A">
      <w:pPr>
        <w:contextualSpacing/>
        <w:rPr>
          <w:rFonts w:asciiTheme="majorHAnsi" w:hAnsiTheme="majorHAnsi" w:cs="Times New Roman"/>
          <w:i/>
        </w:rPr>
      </w:pPr>
      <w:r w:rsidRPr="00B4697A">
        <w:rPr>
          <w:rFonts w:asciiTheme="majorHAnsi" w:hAnsiTheme="majorHAnsi" w:cs="Times New Roman"/>
          <w:i/>
        </w:rPr>
        <w:t>ART. 1</w:t>
      </w:r>
      <w:r w:rsidR="00972F87">
        <w:rPr>
          <w:rFonts w:asciiTheme="majorHAnsi" w:hAnsiTheme="majorHAnsi" w:cs="Times New Roman"/>
          <w:i/>
        </w:rPr>
        <w:t>1</w:t>
      </w:r>
      <w:r w:rsidR="00B4697A" w:rsidRPr="00B4697A">
        <w:rPr>
          <w:rFonts w:asciiTheme="majorHAnsi" w:hAnsiTheme="majorHAnsi" w:cs="Times New Roman"/>
          <w:i/>
        </w:rPr>
        <w:t xml:space="preserve"> </w:t>
      </w:r>
      <w:r w:rsidRPr="00B4697A">
        <w:rPr>
          <w:rFonts w:asciiTheme="majorHAnsi" w:hAnsiTheme="majorHAnsi" w:cs="Times New Roman"/>
          <w:i/>
        </w:rPr>
        <w:t>PREPARAZIONE DEI PIATTI FREDDI</w:t>
      </w:r>
    </w:p>
    <w:p w14:paraId="11A17423" w14:textId="77777777" w:rsidR="00B4697A" w:rsidRPr="00B4697A" w:rsidRDefault="00B4697A" w:rsidP="00B4697A">
      <w:pPr>
        <w:contextualSpacing/>
        <w:rPr>
          <w:rFonts w:asciiTheme="majorHAnsi" w:hAnsiTheme="majorHAnsi" w:cs="Times New Roman"/>
          <w:i/>
        </w:rPr>
      </w:pPr>
    </w:p>
    <w:p w14:paraId="79F116DD" w14:textId="77777777" w:rsidR="00E724B2" w:rsidRPr="00B4697A" w:rsidRDefault="00E724B2" w:rsidP="00E724B2">
      <w:pPr>
        <w:contextualSpacing/>
        <w:jc w:val="both"/>
        <w:rPr>
          <w:rFonts w:asciiTheme="majorHAnsi" w:hAnsiTheme="majorHAnsi" w:cs="Times New Roman"/>
        </w:rPr>
      </w:pPr>
      <w:r w:rsidRPr="00B4697A">
        <w:rPr>
          <w:rFonts w:asciiTheme="majorHAnsi" w:hAnsiTheme="majorHAnsi" w:cs="Times New Roman"/>
        </w:rPr>
        <w:t>La preparazione dei piatti freddi dovrà avvenire con l’ausilio di mascherine e guanti monouso. La conservazione dei piatti freddi durante la distribuzione deve avvenire ad una temperatura compresa tra 1°C e 4°C, in conformità dell’art. 31 del P.D.R. 327/80.</w:t>
      </w:r>
    </w:p>
    <w:p w14:paraId="3107064F" w14:textId="77777777" w:rsidR="00E724B2" w:rsidRPr="00B4697A" w:rsidRDefault="00E724B2" w:rsidP="00E724B2">
      <w:pPr>
        <w:contextualSpacing/>
        <w:jc w:val="both"/>
        <w:rPr>
          <w:rFonts w:asciiTheme="majorHAnsi" w:hAnsiTheme="majorHAnsi" w:cs="Times New Roman"/>
        </w:rPr>
      </w:pPr>
    </w:p>
    <w:p w14:paraId="7589DF6F" w14:textId="259BD62F" w:rsidR="00E724B2" w:rsidRPr="00BE3AE7" w:rsidRDefault="00E724B2" w:rsidP="00BE3AE7">
      <w:pPr>
        <w:contextualSpacing/>
        <w:rPr>
          <w:rFonts w:asciiTheme="majorHAnsi" w:hAnsiTheme="majorHAnsi" w:cs="Times New Roman"/>
          <w:i/>
        </w:rPr>
      </w:pPr>
      <w:r w:rsidRPr="00BE3AE7">
        <w:rPr>
          <w:rFonts w:asciiTheme="majorHAnsi" w:hAnsiTheme="majorHAnsi" w:cs="Times New Roman"/>
          <w:i/>
        </w:rPr>
        <w:t>ART. 1</w:t>
      </w:r>
      <w:r w:rsidR="00972F87">
        <w:rPr>
          <w:rFonts w:asciiTheme="majorHAnsi" w:hAnsiTheme="majorHAnsi" w:cs="Times New Roman"/>
          <w:i/>
        </w:rPr>
        <w:t>2</w:t>
      </w:r>
      <w:r w:rsidR="00BE3AE7" w:rsidRPr="00BE3AE7">
        <w:rPr>
          <w:rFonts w:asciiTheme="majorHAnsi" w:hAnsiTheme="majorHAnsi" w:cs="Times New Roman"/>
          <w:i/>
        </w:rPr>
        <w:t xml:space="preserve"> </w:t>
      </w:r>
      <w:r w:rsidRPr="00BE3AE7">
        <w:rPr>
          <w:rFonts w:asciiTheme="majorHAnsi" w:hAnsiTheme="majorHAnsi" w:cs="Times New Roman"/>
          <w:i/>
        </w:rPr>
        <w:t>RISPETTO DELLE TEMPERATURE</w:t>
      </w:r>
    </w:p>
    <w:p w14:paraId="454DA441" w14:textId="77777777" w:rsidR="00E724B2" w:rsidRPr="00B4697A" w:rsidRDefault="00E724B2" w:rsidP="00E724B2">
      <w:pPr>
        <w:contextualSpacing/>
        <w:jc w:val="both"/>
        <w:rPr>
          <w:rFonts w:asciiTheme="majorHAnsi" w:hAnsiTheme="majorHAnsi" w:cs="Times New Roman"/>
        </w:rPr>
      </w:pPr>
    </w:p>
    <w:p w14:paraId="4EA32010" w14:textId="77777777" w:rsidR="00E724B2" w:rsidRPr="00B4697A" w:rsidRDefault="00E724B2" w:rsidP="00E724B2">
      <w:pPr>
        <w:contextualSpacing/>
        <w:jc w:val="both"/>
        <w:rPr>
          <w:rFonts w:asciiTheme="majorHAnsi" w:hAnsiTheme="majorHAnsi" w:cs="Times New Roman"/>
          <w:b/>
          <w:u w:val="single"/>
        </w:rPr>
      </w:pPr>
      <w:r w:rsidRPr="00B4697A">
        <w:rPr>
          <w:rFonts w:asciiTheme="majorHAnsi" w:hAnsiTheme="majorHAnsi" w:cs="Times New Roman"/>
          <w:b/>
          <w:u w:val="single"/>
        </w:rPr>
        <w:t>Temperature fondamentali</w:t>
      </w:r>
    </w:p>
    <w:tbl>
      <w:tblPr>
        <w:tblW w:w="0" w:type="auto"/>
        <w:tblInd w:w="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49"/>
        <w:gridCol w:w="4530"/>
      </w:tblGrid>
      <w:tr w:rsidR="00BE3AE7" w:rsidRPr="00B4697A" w14:paraId="7E74A59D" w14:textId="77777777" w:rsidTr="00003A1A">
        <w:trPr>
          <w:trHeight w:val="630"/>
        </w:trPr>
        <w:tc>
          <w:tcPr>
            <w:tcW w:w="0" w:type="auto"/>
          </w:tcPr>
          <w:p w14:paraId="6311E678" w14:textId="77777777" w:rsidR="00B4697A" w:rsidRPr="00BE3AE7" w:rsidRDefault="00B4697A" w:rsidP="00003A1A">
            <w:pPr>
              <w:contextualSpacing/>
              <w:jc w:val="both"/>
              <w:rPr>
                <w:rFonts w:asciiTheme="majorHAnsi" w:hAnsiTheme="majorHAnsi" w:cs="Times New Roman"/>
                <w:u w:val="single"/>
              </w:rPr>
            </w:pPr>
            <w:r w:rsidRPr="00BE3AE7">
              <w:rPr>
                <w:rFonts w:asciiTheme="majorHAnsi" w:hAnsiTheme="majorHAnsi" w:cs="Times New Roman"/>
                <w:b/>
                <w:u w:val="single"/>
              </w:rPr>
              <w:t>Raffreddamento</w:t>
            </w:r>
            <w:r w:rsidRPr="00BE3AE7">
              <w:rPr>
                <w:rFonts w:asciiTheme="majorHAnsi" w:hAnsiTheme="majorHAnsi" w:cs="Times New Roman"/>
                <w:u w:val="single"/>
              </w:rPr>
              <w:t xml:space="preserve">                                                  </w:t>
            </w:r>
          </w:p>
          <w:p w14:paraId="40C36F92"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Distribuzione piatti freddi Max </w:t>
            </w:r>
          </w:p>
        </w:tc>
        <w:tc>
          <w:tcPr>
            <w:tcW w:w="0" w:type="auto"/>
          </w:tcPr>
          <w:p w14:paraId="249C160C"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 </w:t>
            </w:r>
            <w:r w:rsidRPr="00B4697A">
              <w:rPr>
                <w:rFonts w:asciiTheme="majorHAnsi" w:hAnsiTheme="majorHAnsi" w:cs="Times New Roman"/>
                <w:b/>
              </w:rPr>
              <w:t xml:space="preserve">65     </w:t>
            </w:r>
            <w:r w:rsidRPr="00B4697A">
              <w:rPr>
                <w:rFonts w:asciiTheme="majorHAnsi" w:hAnsiTheme="majorHAnsi" w:cs="Times New Roman"/>
                <w:b/>
              </w:rPr>
              <w:sym w:font="Symbol" w:char="F02D"/>
            </w:r>
            <w:r w:rsidRPr="00B4697A">
              <w:rPr>
                <w:rFonts w:asciiTheme="majorHAnsi" w:hAnsiTheme="majorHAnsi" w:cs="Times New Roman"/>
                <w:b/>
              </w:rPr>
              <w:sym w:font="Symbol" w:char="F03E"/>
            </w:r>
            <w:r w:rsidRPr="00B4697A">
              <w:rPr>
                <w:rFonts w:asciiTheme="majorHAnsi" w:hAnsiTheme="majorHAnsi" w:cs="Times New Roman"/>
              </w:rPr>
              <w:t xml:space="preserve">    + 8°C </w:t>
            </w:r>
            <w:r w:rsidR="00BE3AE7">
              <w:rPr>
                <w:rFonts w:asciiTheme="majorHAnsi" w:hAnsiTheme="majorHAnsi" w:cs="Times New Roman"/>
              </w:rPr>
              <w:t xml:space="preserve"> in un tempo inferiore alle</w:t>
            </w:r>
            <w:r w:rsidRPr="00B4697A">
              <w:rPr>
                <w:rFonts w:asciiTheme="majorHAnsi" w:hAnsiTheme="majorHAnsi" w:cs="Times New Roman"/>
              </w:rPr>
              <w:t xml:space="preserve"> 3 ore</w:t>
            </w:r>
          </w:p>
          <w:p w14:paraId="13069451"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+ 10°C </w:t>
            </w:r>
          </w:p>
        </w:tc>
      </w:tr>
      <w:tr w:rsidR="00BE3AE7" w:rsidRPr="00B4697A" w14:paraId="3F8166FA" w14:textId="77777777" w:rsidTr="00003A1A">
        <w:trPr>
          <w:trHeight w:val="306"/>
        </w:trPr>
        <w:tc>
          <w:tcPr>
            <w:tcW w:w="0" w:type="auto"/>
          </w:tcPr>
          <w:p w14:paraId="5C026F18" w14:textId="77777777" w:rsidR="00B4697A" w:rsidRPr="00B4697A" w:rsidRDefault="00B4697A" w:rsidP="00003A1A">
            <w:pPr>
              <w:contextualSpacing/>
              <w:jc w:val="both"/>
              <w:rPr>
                <w:rFonts w:asciiTheme="majorHAnsi" w:hAnsiTheme="majorHAnsi" w:cs="Times New Roman"/>
                <w:b/>
              </w:rPr>
            </w:pPr>
            <w:r w:rsidRPr="00B4697A">
              <w:rPr>
                <w:rFonts w:asciiTheme="majorHAnsi" w:hAnsiTheme="majorHAnsi" w:cs="Times New Roman"/>
              </w:rPr>
              <w:t xml:space="preserve">Trasporto piatti caldi </w:t>
            </w:r>
          </w:p>
        </w:tc>
        <w:tc>
          <w:tcPr>
            <w:tcW w:w="0" w:type="auto"/>
          </w:tcPr>
          <w:p w14:paraId="646CDDAF"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+ 65°C</w:t>
            </w:r>
          </w:p>
        </w:tc>
      </w:tr>
      <w:tr w:rsidR="00BE3AE7" w:rsidRPr="00B4697A" w14:paraId="184D0643" w14:textId="77777777" w:rsidTr="00003A1A">
        <w:trPr>
          <w:trHeight w:val="333"/>
        </w:trPr>
        <w:tc>
          <w:tcPr>
            <w:tcW w:w="0" w:type="auto"/>
          </w:tcPr>
          <w:p w14:paraId="62586DF1"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lastRenderedPageBreak/>
              <w:t xml:space="preserve">Trasporto piatti freddi </w:t>
            </w:r>
          </w:p>
        </w:tc>
        <w:tc>
          <w:tcPr>
            <w:tcW w:w="0" w:type="auto"/>
          </w:tcPr>
          <w:p w14:paraId="757EB0AE"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+ 2°C</w:t>
            </w:r>
          </w:p>
        </w:tc>
      </w:tr>
      <w:tr w:rsidR="00BE3AE7" w:rsidRPr="00B4697A" w14:paraId="2E516E45" w14:textId="77777777" w:rsidTr="00003A1A">
        <w:trPr>
          <w:trHeight w:val="466"/>
        </w:trPr>
        <w:tc>
          <w:tcPr>
            <w:tcW w:w="0" w:type="auto"/>
          </w:tcPr>
          <w:p w14:paraId="5DF60657"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Trasporto piatti surgelati </w:t>
            </w:r>
          </w:p>
        </w:tc>
        <w:tc>
          <w:tcPr>
            <w:tcW w:w="0" w:type="auto"/>
          </w:tcPr>
          <w:p w14:paraId="425E14D1"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- 18°C</w:t>
            </w:r>
          </w:p>
        </w:tc>
      </w:tr>
      <w:tr w:rsidR="00B4697A" w:rsidRPr="00B4697A" w14:paraId="69AB465F" w14:textId="77777777" w:rsidTr="00003A1A">
        <w:trPr>
          <w:trHeight w:val="699"/>
        </w:trPr>
        <w:tc>
          <w:tcPr>
            <w:tcW w:w="0" w:type="auto"/>
            <w:gridSpan w:val="2"/>
          </w:tcPr>
          <w:p w14:paraId="05000677" w14:textId="77777777" w:rsidR="00B4697A" w:rsidRPr="00B4697A" w:rsidRDefault="00B4697A" w:rsidP="00003A1A">
            <w:pPr>
              <w:contextualSpacing/>
              <w:jc w:val="both"/>
              <w:rPr>
                <w:rFonts w:asciiTheme="majorHAnsi" w:hAnsiTheme="majorHAnsi" w:cs="Times New Roman"/>
                <w:u w:val="single"/>
              </w:rPr>
            </w:pPr>
          </w:p>
          <w:p w14:paraId="6D04BBF3" w14:textId="77777777" w:rsidR="00B4697A" w:rsidRPr="00B4697A" w:rsidRDefault="00B4697A" w:rsidP="00003A1A">
            <w:pPr>
              <w:contextualSpacing/>
              <w:jc w:val="both"/>
              <w:rPr>
                <w:rFonts w:asciiTheme="majorHAnsi" w:hAnsiTheme="majorHAnsi" w:cs="Times New Roman"/>
                <w:b/>
                <w:u w:val="single"/>
              </w:rPr>
            </w:pPr>
            <w:r w:rsidRPr="00B4697A">
              <w:rPr>
                <w:rFonts w:asciiTheme="majorHAnsi" w:hAnsiTheme="majorHAnsi" w:cs="Times New Roman"/>
                <w:b/>
                <w:u w:val="single"/>
              </w:rPr>
              <w:t>Temperature di conservazione degli alimenti durante il trasporto</w:t>
            </w:r>
          </w:p>
        </w:tc>
      </w:tr>
      <w:tr w:rsidR="00BE3AE7" w:rsidRPr="00B4697A" w14:paraId="7FCB2F4B" w14:textId="77777777" w:rsidTr="00003A1A">
        <w:trPr>
          <w:trHeight w:val="465"/>
        </w:trPr>
        <w:tc>
          <w:tcPr>
            <w:tcW w:w="0" w:type="auto"/>
          </w:tcPr>
          <w:p w14:paraId="6AB79655"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Gelati alla frutta e succhi di frutta congelati </w:t>
            </w:r>
          </w:p>
        </w:tc>
        <w:tc>
          <w:tcPr>
            <w:tcW w:w="0" w:type="auto"/>
          </w:tcPr>
          <w:p w14:paraId="200F2355"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- 10°C</w:t>
            </w:r>
          </w:p>
        </w:tc>
      </w:tr>
      <w:tr w:rsidR="00BE3AE7" w:rsidRPr="00B4697A" w14:paraId="1D7E4DE0" w14:textId="77777777" w:rsidTr="00003A1A">
        <w:trPr>
          <w:trHeight w:val="288"/>
        </w:trPr>
        <w:tc>
          <w:tcPr>
            <w:tcW w:w="0" w:type="auto"/>
          </w:tcPr>
          <w:p w14:paraId="30E25206"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Altri gelati </w:t>
            </w:r>
          </w:p>
        </w:tc>
        <w:tc>
          <w:tcPr>
            <w:tcW w:w="0" w:type="auto"/>
          </w:tcPr>
          <w:p w14:paraId="75717ABB"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- 15°C</w:t>
            </w:r>
          </w:p>
        </w:tc>
      </w:tr>
      <w:tr w:rsidR="00BE3AE7" w:rsidRPr="00B4697A" w14:paraId="000F344A" w14:textId="77777777" w:rsidTr="00003A1A">
        <w:trPr>
          <w:trHeight w:val="324"/>
        </w:trPr>
        <w:tc>
          <w:tcPr>
            <w:tcW w:w="0" w:type="auto"/>
          </w:tcPr>
          <w:p w14:paraId="117E3A42"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Prodotti della pesca congelati e surgelati </w:t>
            </w:r>
          </w:p>
        </w:tc>
        <w:tc>
          <w:tcPr>
            <w:tcW w:w="0" w:type="auto"/>
          </w:tcPr>
          <w:p w14:paraId="328DAC13"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- 18°C</w:t>
            </w:r>
          </w:p>
        </w:tc>
      </w:tr>
      <w:tr w:rsidR="00BE3AE7" w:rsidRPr="00B4697A" w14:paraId="15A6D1F5" w14:textId="77777777" w:rsidTr="00003A1A">
        <w:trPr>
          <w:trHeight w:val="351"/>
        </w:trPr>
        <w:tc>
          <w:tcPr>
            <w:tcW w:w="0" w:type="auto"/>
          </w:tcPr>
          <w:p w14:paraId="6255B720"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Altre sostanze alimentari surgelate </w:t>
            </w:r>
          </w:p>
        </w:tc>
        <w:tc>
          <w:tcPr>
            <w:tcW w:w="0" w:type="auto"/>
          </w:tcPr>
          <w:p w14:paraId="0D5F21F8"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- 18°C</w:t>
            </w:r>
          </w:p>
        </w:tc>
      </w:tr>
      <w:tr w:rsidR="00BE3AE7" w:rsidRPr="00B4697A" w14:paraId="0CA377EE" w14:textId="77777777" w:rsidTr="00003A1A">
        <w:trPr>
          <w:trHeight w:val="279"/>
        </w:trPr>
        <w:tc>
          <w:tcPr>
            <w:tcW w:w="0" w:type="auto"/>
          </w:tcPr>
          <w:p w14:paraId="3BD15395"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Burro o altre sostanze grasse congelate </w:t>
            </w:r>
          </w:p>
          <w:p w14:paraId="68806214"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Frattaglie, uova, pollame e carni congelate </w:t>
            </w:r>
          </w:p>
        </w:tc>
        <w:tc>
          <w:tcPr>
            <w:tcW w:w="0" w:type="auto"/>
          </w:tcPr>
          <w:p w14:paraId="203F8923"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- 10°C</w:t>
            </w:r>
          </w:p>
          <w:p w14:paraId="407CBE75"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- 10°C</w:t>
            </w:r>
          </w:p>
        </w:tc>
      </w:tr>
      <w:tr w:rsidR="00BE3AE7" w:rsidRPr="00B4697A" w14:paraId="0D6C2F93" w14:textId="77777777" w:rsidTr="00003A1A">
        <w:trPr>
          <w:trHeight w:val="297"/>
        </w:trPr>
        <w:tc>
          <w:tcPr>
            <w:tcW w:w="0" w:type="auto"/>
          </w:tcPr>
          <w:p w14:paraId="763CAEBD"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Altre sostanze alimentari congelate </w:t>
            </w:r>
          </w:p>
        </w:tc>
        <w:tc>
          <w:tcPr>
            <w:tcW w:w="0" w:type="auto"/>
          </w:tcPr>
          <w:p w14:paraId="11087B3B"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- 10°C</w:t>
            </w:r>
          </w:p>
        </w:tc>
      </w:tr>
      <w:tr w:rsidR="00BE3AE7" w:rsidRPr="00B4697A" w14:paraId="0670292C" w14:textId="77777777" w:rsidTr="00003A1A">
        <w:trPr>
          <w:trHeight w:val="339"/>
        </w:trPr>
        <w:tc>
          <w:tcPr>
            <w:tcW w:w="0" w:type="auto"/>
          </w:tcPr>
          <w:p w14:paraId="0A69C32B" w14:textId="77777777" w:rsidR="00B4697A" w:rsidRPr="00B4697A" w:rsidRDefault="00B4697A" w:rsidP="00003A1A">
            <w:pPr>
              <w:contextualSpacing/>
              <w:jc w:val="both"/>
              <w:rPr>
                <w:rFonts w:asciiTheme="majorHAnsi" w:hAnsiTheme="majorHAnsi" w:cs="Times New Roman"/>
                <w:b/>
              </w:rPr>
            </w:pPr>
            <w:r w:rsidRPr="00B4697A">
              <w:rPr>
                <w:rFonts w:asciiTheme="majorHAnsi" w:hAnsiTheme="majorHAnsi" w:cs="Times New Roman"/>
              </w:rPr>
              <w:t xml:space="preserve">Latte, panna e formaggi freschi </w:t>
            </w:r>
          </w:p>
        </w:tc>
        <w:tc>
          <w:tcPr>
            <w:tcW w:w="0" w:type="auto"/>
          </w:tcPr>
          <w:p w14:paraId="1670F4E8"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+ 4°C</w:t>
            </w:r>
          </w:p>
        </w:tc>
      </w:tr>
      <w:tr w:rsidR="00BE3AE7" w:rsidRPr="00B4697A" w14:paraId="534F6AAF" w14:textId="77777777" w:rsidTr="00003A1A">
        <w:trPr>
          <w:trHeight w:val="306"/>
        </w:trPr>
        <w:tc>
          <w:tcPr>
            <w:tcW w:w="0" w:type="auto"/>
          </w:tcPr>
          <w:p w14:paraId="17E83C00"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Burro </w:t>
            </w:r>
          </w:p>
        </w:tc>
        <w:tc>
          <w:tcPr>
            <w:tcW w:w="0" w:type="auto"/>
          </w:tcPr>
          <w:p w14:paraId="43529C9F"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+ 4°C</w:t>
            </w:r>
          </w:p>
        </w:tc>
      </w:tr>
      <w:tr w:rsidR="00BE3AE7" w:rsidRPr="00B4697A" w14:paraId="769FB9D6" w14:textId="77777777" w:rsidTr="00003A1A">
        <w:trPr>
          <w:trHeight w:val="279"/>
        </w:trPr>
        <w:tc>
          <w:tcPr>
            <w:tcW w:w="0" w:type="auto"/>
          </w:tcPr>
          <w:p w14:paraId="28BC9D22"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Prodotti della pesca freschi </w:t>
            </w:r>
          </w:p>
        </w:tc>
        <w:tc>
          <w:tcPr>
            <w:tcW w:w="0" w:type="auto"/>
          </w:tcPr>
          <w:p w14:paraId="66E4E7DB" w14:textId="77777777" w:rsidR="00B4697A" w:rsidRPr="00B4697A" w:rsidRDefault="00B4697A" w:rsidP="00003A1A">
            <w:pPr>
              <w:jc w:val="both"/>
              <w:rPr>
                <w:rFonts w:asciiTheme="majorHAnsi" w:hAnsiTheme="majorHAnsi" w:cs="Times New Roman"/>
              </w:rPr>
            </w:pPr>
            <w:r w:rsidRPr="00B4697A">
              <w:rPr>
                <w:rFonts w:asciiTheme="majorHAnsi" w:hAnsiTheme="majorHAnsi" w:cs="Times New Roman"/>
              </w:rPr>
              <w:t>+6°C</w:t>
            </w:r>
          </w:p>
        </w:tc>
      </w:tr>
      <w:tr w:rsidR="00BE3AE7" w:rsidRPr="00B4697A" w14:paraId="2ADFEB60" w14:textId="77777777" w:rsidTr="00003A1A">
        <w:trPr>
          <w:trHeight w:val="297"/>
        </w:trPr>
        <w:tc>
          <w:tcPr>
            <w:tcW w:w="0" w:type="auto"/>
          </w:tcPr>
          <w:p w14:paraId="68A93B8E" w14:textId="77777777" w:rsidR="00B4697A" w:rsidRPr="00B4697A" w:rsidRDefault="00BE3AE7" w:rsidP="00003A1A">
            <w:pPr>
              <w:contextualSpacing/>
              <w:jc w:val="both"/>
              <w:rPr>
                <w:rFonts w:asciiTheme="majorHAnsi" w:hAnsiTheme="majorHAnsi" w:cs="Times New Roman"/>
              </w:rPr>
            </w:pPr>
            <w:r>
              <w:rPr>
                <w:rFonts w:asciiTheme="majorHAnsi" w:hAnsiTheme="majorHAnsi" w:cs="Times New Roman"/>
              </w:rPr>
              <w:t>C</w:t>
            </w:r>
            <w:r w:rsidR="00B4697A" w:rsidRPr="00B4697A">
              <w:rPr>
                <w:rFonts w:asciiTheme="majorHAnsi" w:hAnsiTheme="majorHAnsi" w:cs="Times New Roman"/>
              </w:rPr>
              <w:t xml:space="preserve">arni </w:t>
            </w:r>
          </w:p>
        </w:tc>
        <w:tc>
          <w:tcPr>
            <w:tcW w:w="0" w:type="auto"/>
          </w:tcPr>
          <w:p w14:paraId="3F5E9752" w14:textId="77777777" w:rsidR="00B4697A" w:rsidRPr="00B4697A" w:rsidRDefault="00B4697A" w:rsidP="00003A1A">
            <w:pPr>
              <w:jc w:val="both"/>
              <w:rPr>
                <w:rFonts w:asciiTheme="majorHAnsi" w:hAnsiTheme="majorHAnsi" w:cs="Times New Roman"/>
              </w:rPr>
            </w:pPr>
            <w:r w:rsidRPr="00B4697A">
              <w:rPr>
                <w:rFonts w:asciiTheme="majorHAnsi" w:hAnsiTheme="majorHAnsi" w:cs="Times New Roman"/>
              </w:rPr>
              <w:t>+ 7°C</w:t>
            </w:r>
          </w:p>
        </w:tc>
      </w:tr>
      <w:tr w:rsidR="00BE3AE7" w:rsidRPr="00B4697A" w14:paraId="469178A2" w14:textId="77777777" w:rsidTr="00003A1A">
        <w:trPr>
          <w:trHeight w:val="315"/>
        </w:trPr>
        <w:tc>
          <w:tcPr>
            <w:tcW w:w="0" w:type="auto"/>
          </w:tcPr>
          <w:p w14:paraId="6B557965"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Pollame e conigli </w:t>
            </w:r>
          </w:p>
        </w:tc>
        <w:tc>
          <w:tcPr>
            <w:tcW w:w="0" w:type="auto"/>
          </w:tcPr>
          <w:p w14:paraId="491F0862" w14:textId="77777777" w:rsidR="00B4697A" w:rsidRPr="00B4697A" w:rsidRDefault="00B4697A" w:rsidP="00003A1A">
            <w:pPr>
              <w:jc w:val="both"/>
              <w:rPr>
                <w:rFonts w:asciiTheme="majorHAnsi" w:hAnsiTheme="majorHAnsi" w:cs="Times New Roman"/>
              </w:rPr>
            </w:pPr>
            <w:r w:rsidRPr="00B4697A">
              <w:rPr>
                <w:rFonts w:asciiTheme="majorHAnsi" w:hAnsiTheme="majorHAnsi" w:cs="Times New Roman"/>
              </w:rPr>
              <w:t>+ 4°C</w:t>
            </w:r>
          </w:p>
        </w:tc>
      </w:tr>
      <w:tr w:rsidR="00BE3AE7" w:rsidRPr="00B4697A" w14:paraId="6065CE45" w14:textId="77777777" w:rsidTr="00003A1A">
        <w:trPr>
          <w:trHeight w:val="315"/>
        </w:trPr>
        <w:tc>
          <w:tcPr>
            <w:tcW w:w="0" w:type="auto"/>
          </w:tcPr>
          <w:p w14:paraId="55CDC14E"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Selvaggina e frattaglie </w:t>
            </w:r>
          </w:p>
        </w:tc>
        <w:tc>
          <w:tcPr>
            <w:tcW w:w="0" w:type="auto"/>
          </w:tcPr>
          <w:p w14:paraId="517DC119" w14:textId="77777777" w:rsidR="00B4697A" w:rsidRPr="00B4697A" w:rsidRDefault="00B4697A" w:rsidP="00003A1A">
            <w:pPr>
              <w:jc w:val="both"/>
              <w:rPr>
                <w:rFonts w:asciiTheme="majorHAnsi" w:hAnsiTheme="majorHAnsi" w:cs="Times New Roman"/>
              </w:rPr>
            </w:pPr>
            <w:r w:rsidRPr="00B4697A">
              <w:rPr>
                <w:rFonts w:asciiTheme="majorHAnsi" w:hAnsiTheme="majorHAnsi" w:cs="Times New Roman"/>
              </w:rPr>
              <w:t>+ 3°C</w:t>
            </w:r>
          </w:p>
        </w:tc>
      </w:tr>
      <w:tr w:rsidR="00B4697A" w:rsidRPr="00B4697A" w14:paraId="5FAFFB1B" w14:textId="77777777" w:rsidTr="00003A1A">
        <w:trPr>
          <w:trHeight w:val="612"/>
        </w:trPr>
        <w:tc>
          <w:tcPr>
            <w:tcW w:w="0" w:type="auto"/>
            <w:gridSpan w:val="2"/>
          </w:tcPr>
          <w:p w14:paraId="3CA72660" w14:textId="77777777" w:rsidR="00B4697A" w:rsidRPr="00B4697A" w:rsidRDefault="00B4697A" w:rsidP="00003A1A">
            <w:pPr>
              <w:contextualSpacing/>
              <w:jc w:val="both"/>
              <w:rPr>
                <w:rFonts w:asciiTheme="majorHAnsi" w:hAnsiTheme="majorHAnsi" w:cs="Times New Roman"/>
                <w:b/>
                <w:u w:val="single"/>
              </w:rPr>
            </w:pPr>
            <w:r w:rsidRPr="00B4697A">
              <w:rPr>
                <w:rFonts w:asciiTheme="majorHAnsi" w:hAnsiTheme="majorHAnsi" w:cs="Times New Roman"/>
                <w:b/>
                <w:u w:val="single"/>
              </w:rPr>
              <w:t>In una distribuzione frazionata, che comporti ai fini della consegna numerose aperture delle</w:t>
            </w:r>
          </w:p>
          <w:p w14:paraId="73780DA2"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b/>
                <w:u w:val="single"/>
              </w:rPr>
              <w:t>porte dei mezzi, sono tollerati i seguenti valori massimi di temperatura</w:t>
            </w:r>
          </w:p>
        </w:tc>
      </w:tr>
      <w:tr w:rsidR="00BE3AE7" w:rsidRPr="00B4697A" w14:paraId="7CCBE861" w14:textId="77777777" w:rsidTr="00003A1A">
        <w:trPr>
          <w:trHeight w:val="419"/>
        </w:trPr>
        <w:tc>
          <w:tcPr>
            <w:tcW w:w="0" w:type="auto"/>
          </w:tcPr>
          <w:p w14:paraId="7D41335D" w14:textId="77777777" w:rsidR="00B4697A" w:rsidRPr="00B4697A" w:rsidRDefault="00B4697A" w:rsidP="00003A1A">
            <w:pPr>
              <w:jc w:val="both"/>
              <w:rPr>
                <w:rFonts w:asciiTheme="majorHAnsi" w:hAnsiTheme="majorHAnsi" w:cs="Times New Roman"/>
                <w:b/>
              </w:rPr>
            </w:pPr>
            <w:r w:rsidRPr="00B4697A">
              <w:rPr>
                <w:rFonts w:asciiTheme="majorHAnsi" w:hAnsiTheme="majorHAnsi" w:cs="Times New Roman"/>
              </w:rPr>
              <w:t xml:space="preserve">Latte e panna pastorizzati </w:t>
            </w:r>
          </w:p>
        </w:tc>
        <w:tc>
          <w:tcPr>
            <w:tcW w:w="0" w:type="auto"/>
          </w:tcPr>
          <w:p w14:paraId="495C80F4" w14:textId="77777777" w:rsidR="00B4697A" w:rsidRPr="00B4697A" w:rsidRDefault="00B4697A" w:rsidP="00003A1A">
            <w:pPr>
              <w:jc w:val="both"/>
              <w:rPr>
                <w:rFonts w:asciiTheme="majorHAnsi" w:hAnsiTheme="majorHAnsi" w:cs="Times New Roman"/>
                <w:b/>
              </w:rPr>
            </w:pPr>
            <w:r w:rsidRPr="00B4697A">
              <w:rPr>
                <w:rFonts w:asciiTheme="majorHAnsi" w:hAnsiTheme="majorHAnsi" w:cs="Times New Roman"/>
              </w:rPr>
              <w:t>+ 9°C</w:t>
            </w:r>
          </w:p>
        </w:tc>
      </w:tr>
      <w:tr w:rsidR="00BE3AE7" w:rsidRPr="00B4697A" w14:paraId="4066E211" w14:textId="77777777" w:rsidTr="00003A1A">
        <w:trPr>
          <w:trHeight w:val="324"/>
        </w:trPr>
        <w:tc>
          <w:tcPr>
            <w:tcW w:w="0" w:type="auto"/>
          </w:tcPr>
          <w:p w14:paraId="359EC5FA" w14:textId="77777777" w:rsidR="00B4697A" w:rsidRPr="00B4697A" w:rsidRDefault="00B4697A" w:rsidP="00003A1A">
            <w:pPr>
              <w:contextualSpacing/>
              <w:jc w:val="both"/>
              <w:rPr>
                <w:rFonts w:asciiTheme="majorHAnsi" w:hAnsiTheme="majorHAnsi" w:cs="Times New Roman"/>
              </w:rPr>
            </w:pPr>
            <w:r w:rsidRPr="00B4697A">
              <w:rPr>
                <w:rFonts w:asciiTheme="majorHAnsi" w:hAnsiTheme="majorHAnsi" w:cs="Times New Roman"/>
              </w:rPr>
              <w:t xml:space="preserve">Burro, yogurt e formaggi freschi </w:t>
            </w:r>
          </w:p>
        </w:tc>
        <w:tc>
          <w:tcPr>
            <w:tcW w:w="0" w:type="auto"/>
          </w:tcPr>
          <w:p w14:paraId="271DE1A9" w14:textId="77777777" w:rsidR="00B4697A" w:rsidRPr="00B4697A" w:rsidRDefault="00B4697A" w:rsidP="00003A1A">
            <w:pPr>
              <w:jc w:val="both"/>
              <w:rPr>
                <w:rFonts w:asciiTheme="majorHAnsi" w:hAnsiTheme="majorHAnsi" w:cs="Times New Roman"/>
              </w:rPr>
            </w:pPr>
            <w:r w:rsidRPr="00B4697A">
              <w:rPr>
                <w:rFonts w:asciiTheme="majorHAnsi" w:hAnsiTheme="majorHAnsi" w:cs="Times New Roman"/>
              </w:rPr>
              <w:t>+ 14°C</w:t>
            </w:r>
          </w:p>
        </w:tc>
      </w:tr>
    </w:tbl>
    <w:p w14:paraId="45FB7F91" w14:textId="77777777" w:rsidR="00BE3AE7" w:rsidRDefault="00BE3AE7" w:rsidP="00BE3AE7">
      <w:pPr>
        <w:contextualSpacing/>
        <w:rPr>
          <w:rFonts w:asciiTheme="majorHAnsi" w:hAnsiTheme="majorHAnsi" w:cs="Times New Roman"/>
          <w:b/>
          <w:i/>
        </w:rPr>
      </w:pPr>
    </w:p>
    <w:p w14:paraId="5C59ABE6" w14:textId="22364CB8" w:rsidR="00BE3AE7" w:rsidRDefault="00BE3AE7" w:rsidP="00BE3AE7">
      <w:pPr>
        <w:contextualSpacing/>
        <w:rPr>
          <w:rFonts w:asciiTheme="majorHAnsi" w:hAnsiTheme="majorHAnsi" w:cs="Times New Roman"/>
          <w:i/>
        </w:rPr>
      </w:pPr>
      <w:r w:rsidRPr="00BE3AE7">
        <w:rPr>
          <w:rFonts w:asciiTheme="majorHAnsi" w:hAnsiTheme="majorHAnsi" w:cs="Times New Roman"/>
          <w:i/>
        </w:rPr>
        <w:t>ART. 1</w:t>
      </w:r>
      <w:r w:rsidR="00972F87">
        <w:rPr>
          <w:rFonts w:asciiTheme="majorHAnsi" w:hAnsiTheme="majorHAnsi" w:cs="Times New Roman"/>
          <w:i/>
        </w:rPr>
        <w:t>3</w:t>
      </w:r>
      <w:r w:rsidRPr="00BE3AE7">
        <w:rPr>
          <w:rFonts w:asciiTheme="majorHAnsi" w:hAnsiTheme="majorHAnsi" w:cs="Times New Roman"/>
          <w:i/>
        </w:rPr>
        <w:t xml:space="preserve"> CONDIMENTI</w:t>
      </w:r>
    </w:p>
    <w:p w14:paraId="772488AB" w14:textId="77777777" w:rsidR="00BE3AE7" w:rsidRPr="00BE3AE7" w:rsidRDefault="00BE3AE7" w:rsidP="00BE3AE7">
      <w:pPr>
        <w:contextualSpacing/>
        <w:rPr>
          <w:rFonts w:asciiTheme="majorHAnsi" w:hAnsiTheme="majorHAnsi" w:cs="Times New Roman"/>
          <w:i/>
        </w:rPr>
      </w:pPr>
    </w:p>
    <w:p w14:paraId="4F9BFA76" w14:textId="77777777" w:rsidR="00BE3AE7" w:rsidRPr="00BE3AE7" w:rsidRDefault="00BE3AE7" w:rsidP="00BE3AE7">
      <w:pPr>
        <w:contextualSpacing/>
        <w:jc w:val="both"/>
        <w:rPr>
          <w:rFonts w:asciiTheme="majorHAnsi" w:hAnsiTheme="majorHAnsi" w:cs="Times New Roman"/>
        </w:rPr>
      </w:pPr>
      <w:r w:rsidRPr="00BE3AE7">
        <w:rPr>
          <w:rFonts w:asciiTheme="majorHAnsi" w:hAnsiTheme="majorHAnsi" w:cs="Times New Roman"/>
        </w:rPr>
        <w:t>Le verdure cotte o crude dovranno essere condite con olio extra vergine di oliva. Le paste asciutte dovranno essere condite al momento della distribuzione, con formaggio parmigiano o grana grattugiato in giornata con la grammatura secondo ricetta e consegnato in vaschette separate.</w:t>
      </w:r>
    </w:p>
    <w:p w14:paraId="2DE461E7" w14:textId="77777777" w:rsidR="00BE3AE7" w:rsidRDefault="00BE3AE7" w:rsidP="00BE3AE7">
      <w:pPr>
        <w:contextualSpacing/>
        <w:jc w:val="both"/>
        <w:rPr>
          <w:rFonts w:asciiTheme="majorHAnsi" w:hAnsiTheme="majorHAnsi" w:cs="Times New Roman"/>
        </w:rPr>
      </w:pPr>
      <w:r w:rsidRPr="00BE3AE7">
        <w:rPr>
          <w:rFonts w:asciiTheme="majorHAnsi" w:hAnsiTheme="majorHAnsi" w:cs="Times New Roman"/>
        </w:rPr>
        <w:t>È vietato l’uso di formaggi non tutelati dalla denominazione di origine in conformità alla Legge n. 125/1954 e D.P.R. 667/55 e successive modificazioni e integrazioni.</w:t>
      </w:r>
    </w:p>
    <w:p w14:paraId="1E4D7C9A" w14:textId="00760E67" w:rsidR="0071102A" w:rsidRPr="005372CF" w:rsidRDefault="0071102A" w:rsidP="00E70C06">
      <w:pPr>
        <w:spacing w:after="0"/>
        <w:jc w:val="both"/>
        <w:rPr>
          <w:rFonts w:asciiTheme="majorHAnsi" w:hAnsiTheme="majorHAnsi"/>
        </w:rPr>
      </w:pPr>
      <w:r w:rsidRPr="005372CF">
        <w:rPr>
          <w:rFonts w:asciiTheme="majorHAnsi" w:hAnsiTheme="majorHAnsi"/>
        </w:rPr>
        <w:t xml:space="preserve">Pasta e riso in bianco saranno conditi in cucina. </w:t>
      </w:r>
    </w:p>
    <w:p w14:paraId="1DB1F2E5" w14:textId="77777777" w:rsidR="0071102A" w:rsidRPr="005372CF" w:rsidRDefault="0071102A" w:rsidP="00E70C06">
      <w:pPr>
        <w:spacing w:after="0"/>
        <w:jc w:val="both"/>
        <w:rPr>
          <w:rFonts w:asciiTheme="majorHAnsi" w:hAnsiTheme="majorHAnsi"/>
        </w:rPr>
      </w:pPr>
      <w:r w:rsidRPr="005372CF">
        <w:rPr>
          <w:rFonts w:asciiTheme="majorHAnsi" w:hAnsiTheme="majorHAnsi"/>
        </w:rPr>
        <w:t xml:space="preserve">La salsa di pomodoro, comprensiva di odori, deve essere preparata senza soffritto. </w:t>
      </w:r>
    </w:p>
    <w:p w14:paraId="4EBFF197" w14:textId="77777777" w:rsidR="0071102A" w:rsidRDefault="0071102A" w:rsidP="00E70C06">
      <w:pPr>
        <w:spacing w:after="0"/>
        <w:jc w:val="both"/>
        <w:rPr>
          <w:rFonts w:asciiTheme="majorHAnsi" w:hAnsiTheme="majorHAnsi"/>
        </w:rPr>
      </w:pPr>
      <w:r w:rsidRPr="005372CF">
        <w:rPr>
          <w:rFonts w:asciiTheme="majorHAnsi" w:hAnsiTheme="majorHAnsi"/>
        </w:rPr>
        <w:t>Nel refettorio devono essere disponibili sale, olio, aceto o limone per l’integrazione del condimento dei contorni.</w:t>
      </w:r>
    </w:p>
    <w:p w14:paraId="34A402C0" w14:textId="77777777" w:rsidR="00331643" w:rsidRPr="00331643" w:rsidRDefault="00331643" w:rsidP="00331643">
      <w:pPr>
        <w:contextualSpacing/>
        <w:jc w:val="center"/>
        <w:rPr>
          <w:rFonts w:asciiTheme="majorHAnsi" w:hAnsiTheme="majorHAnsi" w:cs="Times New Roman"/>
          <w:u w:val="single"/>
        </w:rPr>
      </w:pPr>
      <w:r w:rsidRPr="00331643">
        <w:rPr>
          <w:rFonts w:asciiTheme="majorHAnsi" w:hAnsiTheme="majorHAnsi" w:cs="Times New Roman"/>
          <w:b/>
          <w:u w:val="single"/>
        </w:rPr>
        <w:t>TITOLO III</w:t>
      </w:r>
      <w:r w:rsidRPr="00331643">
        <w:rPr>
          <w:rFonts w:asciiTheme="majorHAnsi" w:hAnsiTheme="majorHAnsi" w:cs="Times New Roman"/>
          <w:u w:val="single"/>
        </w:rPr>
        <w:t>: NORME PER LA PRENOTAZIONE E VEICOLAZIONE DEI PASTI</w:t>
      </w:r>
    </w:p>
    <w:p w14:paraId="130A51E0" w14:textId="77777777" w:rsidR="00331643" w:rsidRPr="00331643" w:rsidRDefault="00331643" w:rsidP="00331643">
      <w:pPr>
        <w:contextualSpacing/>
        <w:jc w:val="both"/>
        <w:rPr>
          <w:rFonts w:asciiTheme="majorHAnsi" w:hAnsiTheme="majorHAnsi" w:cs="Times New Roman"/>
        </w:rPr>
      </w:pPr>
    </w:p>
    <w:p w14:paraId="0DF3B4DA" w14:textId="1BA26108" w:rsidR="00331643" w:rsidRPr="00331643" w:rsidRDefault="007F2284" w:rsidP="00331643">
      <w:pPr>
        <w:contextualSpacing/>
        <w:rPr>
          <w:rFonts w:asciiTheme="majorHAnsi" w:hAnsiTheme="majorHAnsi" w:cs="Times New Roman"/>
          <w:i/>
        </w:rPr>
      </w:pPr>
      <w:r>
        <w:rPr>
          <w:rFonts w:asciiTheme="majorHAnsi" w:hAnsiTheme="majorHAnsi" w:cs="Times New Roman"/>
          <w:i/>
        </w:rPr>
        <w:t>ART. 1</w:t>
      </w:r>
      <w:r w:rsidR="00972F87">
        <w:rPr>
          <w:rFonts w:asciiTheme="majorHAnsi" w:hAnsiTheme="majorHAnsi" w:cs="Times New Roman"/>
          <w:i/>
        </w:rPr>
        <w:t>4</w:t>
      </w:r>
      <w:r w:rsidR="00331643" w:rsidRPr="00331643">
        <w:rPr>
          <w:rFonts w:asciiTheme="majorHAnsi" w:hAnsiTheme="majorHAnsi" w:cs="Times New Roman"/>
          <w:i/>
        </w:rPr>
        <w:t xml:space="preserve"> </w:t>
      </w:r>
      <w:r w:rsidR="009D1AAE">
        <w:rPr>
          <w:rFonts w:asciiTheme="majorHAnsi" w:hAnsiTheme="majorHAnsi" w:cs="Times New Roman"/>
          <w:i/>
        </w:rPr>
        <w:t xml:space="preserve">FLUSSI INFORMATIVI E </w:t>
      </w:r>
      <w:r w:rsidR="00331643" w:rsidRPr="00331643">
        <w:rPr>
          <w:rFonts w:asciiTheme="majorHAnsi" w:hAnsiTheme="majorHAnsi" w:cs="Times New Roman"/>
          <w:i/>
        </w:rPr>
        <w:t>INFORMAZIONI ALL’UTENZA</w:t>
      </w:r>
    </w:p>
    <w:p w14:paraId="596DC4B1" w14:textId="77777777" w:rsidR="00331643" w:rsidRDefault="00331643" w:rsidP="00331643">
      <w:pPr>
        <w:contextualSpacing/>
        <w:jc w:val="both"/>
        <w:rPr>
          <w:rFonts w:asciiTheme="majorHAnsi" w:hAnsiTheme="majorHAnsi" w:cs="Times New Roman"/>
        </w:rPr>
      </w:pPr>
    </w:p>
    <w:p w14:paraId="71C0F36E" w14:textId="2C04C1F1" w:rsidR="009D1AAE" w:rsidRDefault="009D1AAE" w:rsidP="00331643">
      <w:pPr>
        <w:jc w:val="both"/>
        <w:rPr>
          <w:rFonts w:asciiTheme="majorHAnsi" w:hAnsiTheme="majorHAnsi"/>
        </w:rPr>
      </w:pPr>
      <w:r>
        <w:rPr>
          <w:rFonts w:asciiTheme="majorHAnsi" w:hAnsiTheme="majorHAnsi"/>
        </w:rPr>
        <w:t>L’aggiudicataria deve fornire in tempi adeguati al direttore all’esecuzione del contratto le informazioni relative alla somministrazione delle referenze biologiche o altrimenti qualificate (SQNPI, DOP, SQNZ, ecc.) e delle specie dei prodotti ittici con relative denominazioni scientifiche che saranno offerte, affinché nei menù relativi alle settimane o al mese di riferimento possa essere resa evidenza dei prodotti biologici o altrimenti qualificati nonché delle specie ittiche che verranno somministrate nei vari pasti.</w:t>
      </w:r>
    </w:p>
    <w:p w14:paraId="631FAEAA" w14:textId="50629A29" w:rsidR="00331643" w:rsidRPr="00331643" w:rsidRDefault="00331643" w:rsidP="00331643">
      <w:pPr>
        <w:jc w:val="both"/>
        <w:rPr>
          <w:rFonts w:asciiTheme="majorHAnsi" w:hAnsiTheme="majorHAnsi"/>
        </w:rPr>
      </w:pPr>
      <w:r w:rsidRPr="00331643">
        <w:rPr>
          <w:rFonts w:asciiTheme="majorHAnsi" w:hAnsiTheme="majorHAnsi"/>
        </w:rPr>
        <w:lastRenderedPageBreak/>
        <w:t>L</w:t>
      </w:r>
      <w:r w:rsidR="007F2284">
        <w:rPr>
          <w:rFonts w:asciiTheme="majorHAnsi" w:hAnsiTheme="majorHAnsi"/>
        </w:rPr>
        <w:t>’aggiudicataria</w:t>
      </w:r>
      <w:r w:rsidRPr="00331643">
        <w:rPr>
          <w:rFonts w:asciiTheme="majorHAnsi" w:hAnsiTheme="majorHAnsi"/>
        </w:rPr>
        <w:t xml:space="preserve"> dovrà garantire un’informazione agli utenti relativamente a: </w:t>
      </w:r>
    </w:p>
    <w:p w14:paraId="517C8CF8" w14:textId="77777777" w:rsidR="00331643" w:rsidRPr="00331643" w:rsidRDefault="00331643" w:rsidP="00331643">
      <w:pPr>
        <w:pStyle w:val="Paragrafoelenco"/>
        <w:numPr>
          <w:ilvl w:val="0"/>
          <w:numId w:val="14"/>
        </w:numPr>
        <w:jc w:val="both"/>
        <w:rPr>
          <w:rFonts w:asciiTheme="majorHAnsi" w:hAnsiTheme="majorHAnsi"/>
        </w:rPr>
      </w:pPr>
      <w:r w:rsidRPr="00331643">
        <w:rPr>
          <w:rFonts w:asciiTheme="majorHAnsi" w:hAnsiTheme="majorHAnsi"/>
        </w:rPr>
        <w:t>Alimentazione, salute e ambiente, affrontando, tra gli altri, il tema dell’opportunità di ridurre i consumi di carne anche per gli impatti ambientali causati dalle pratiche correnti di allevamento di animali</w:t>
      </w:r>
      <w:r w:rsidR="007F2284">
        <w:rPr>
          <w:rFonts w:asciiTheme="majorHAnsi" w:hAnsiTheme="majorHAnsi"/>
        </w:rPr>
        <w:t>;</w:t>
      </w:r>
      <w:r w:rsidRPr="00331643">
        <w:rPr>
          <w:rFonts w:asciiTheme="majorHAnsi" w:hAnsiTheme="majorHAnsi"/>
        </w:rPr>
        <w:t xml:space="preserve"> </w:t>
      </w:r>
    </w:p>
    <w:p w14:paraId="3238DE6F" w14:textId="77777777" w:rsidR="00331643" w:rsidRPr="00331643" w:rsidRDefault="00331643" w:rsidP="00331643">
      <w:pPr>
        <w:pStyle w:val="Paragrafoelenco"/>
        <w:numPr>
          <w:ilvl w:val="0"/>
          <w:numId w:val="14"/>
        </w:numPr>
        <w:jc w:val="both"/>
        <w:rPr>
          <w:rFonts w:asciiTheme="majorHAnsi" w:hAnsiTheme="majorHAnsi"/>
        </w:rPr>
      </w:pPr>
      <w:r w:rsidRPr="00331643">
        <w:rPr>
          <w:rFonts w:asciiTheme="majorHAnsi" w:hAnsiTheme="majorHAnsi"/>
        </w:rPr>
        <w:t>Provenie</w:t>
      </w:r>
      <w:r w:rsidR="007F2284">
        <w:rPr>
          <w:rFonts w:asciiTheme="majorHAnsi" w:hAnsiTheme="majorHAnsi"/>
        </w:rPr>
        <w:t>nza territoriale degli alimenti;</w:t>
      </w:r>
    </w:p>
    <w:p w14:paraId="4ABA2815" w14:textId="77777777" w:rsidR="00331643" w:rsidRPr="00331643" w:rsidRDefault="00331643" w:rsidP="00331643">
      <w:pPr>
        <w:pStyle w:val="Paragrafoelenco"/>
        <w:numPr>
          <w:ilvl w:val="0"/>
          <w:numId w:val="14"/>
        </w:numPr>
        <w:jc w:val="both"/>
        <w:rPr>
          <w:rFonts w:asciiTheme="majorHAnsi" w:hAnsiTheme="majorHAnsi"/>
        </w:rPr>
      </w:pPr>
      <w:r w:rsidRPr="00331643">
        <w:rPr>
          <w:rFonts w:asciiTheme="majorHAnsi" w:hAnsiTheme="majorHAnsi"/>
        </w:rPr>
        <w:t>Stagionalità degli alimenti</w:t>
      </w:r>
      <w:r w:rsidR="007F2284">
        <w:rPr>
          <w:rFonts w:asciiTheme="majorHAnsi" w:hAnsiTheme="majorHAnsi"/>
        </w:rPr>
        <w:t>;</w:t>
      </w:r>
      <w:r w:rsidRPr="00331643">
        <w:rPr>
          <w:rFonts w:asciiTheme="majorHAnsi" w:hAnsiTheme="majorHAnsi"/>
        </w:rPr>
        <w:t xml:space="preserve"> </w:t>
      </w:r>
    </w:p>
    <w:p w14:paraId="62A08CB6" w14:textId="77777777" w:rsidR="00331643" w:rsidRDefault="00331643" w:rsidP="00331643">
      <w:pPr>
        <w:pStyle w:val="Paragrafoelenco"/>
        <w:numPr>
          <w:ilvl w:val="0"/>
          <w:numId w:val="14"/>
        </w:numPr>
        <w:jc w:val="both"/>
        <w:rPr>
          <w:rFonts w:asciiTheme="majorHAnsi" w:hAnsiTheme="majorHAnsi"/>
        </w:rPr>
      </w:pPr>
      <w:r w:rsidRPr="00331643">
        <w:rPr>
          <w:rFonts w:asciiTheme="majorHAnsi" w:hAnsiTheme="majorHAnsi"/>
        </w:rPr>
        <w:t>Corretta gestione della raccolta differenziata dei rifiuti</w:t>
      </w:r>
      <w:r w:rsidR="007F2284">
        <w:rPr>
          <w:rFonts w:asciiTheme="majorHAnsi" w:hAnsiTheme="majorHAnsi"/>
        </w:rPr>
        <w:t>.</w:t>
      </w:r>
    </w:p>
    <w:p w14:paraId="44430F36" w14:textId="530617EA" w:rsidR="00331643" w:rsidRDefault="00331643" w:rsidP="00331643">
      <w:pPr>
        <w:jc w:val="both"/>
        <w:rPr>
          <w:rFonts w:asciiTheme="majorHAnsi" w:hAnsiTheme="majorHAnsi"/>
        </w:rPr>
      </w:pPr>
      <w:r w:rsidRPr="00331643">
        <w:rPr>
          <w:rFonts w:asciiTheme="majorHAnsi" w:hAnsiTheme="majorHAnsi"/>
        </w:rPr>
        <w:t>L’a</w:t>
      </w:r>
      <w:r w:rsidR="007F2284">
        <w:rPr>
          <w:rFonts w:asciiTheme="majorHAnsi" w:hAnsiTheme="majorHAnsi"/>
        </w:rPr>
        <w:t>ggiudicataria</w:t>
      </w:r>
      <w:r w:rsidRPr="00331643">
        <w:rPr>
          <w:rFonts w:asciiTheme="majorHAnsi" w:hAnsiTheme="majorHAnsi"/>
        </w:rPr>
        <w:t xml:space="preserve"> </w:t>
      </w:r>
      <w:r w:rsidR="009D1AAE" w:rsidRPr="00331643">
        <w:rPr>
          <w:rFonts w:asciiTheme="majorHAnsi" w:hAnsiTheme="majorHAnsi"/>
        </w:rPr>
        <w:t>è tenuta</w:t>
      </w:r>
      <w:r w:rsidRPr="00331643">
        <w:rPr>
          <w:rFonts w:asciiTheme="majorHAnsi" w:hAnsiTheme="majorHAnsi"/>
        </w:rPr>
        <w:t xml:space="preserve"> ad affiggere, nei locali refettori, il menù settimanale che dovrà essere conforme a quanto stabilito</w:t>
      </w:r>
      <w:r w:rsidR="004155CC">
        <w:rPr>
          <w:rFonts w:asciiTheme="majorHAnsi" w:hAnsiTheme="majorHAnsi"/>
        </w:rPr>
        <w:t>, in modo da rendere edotta l’utenza sulle caratteristiche qualitative dei prodotti somministrati</w:t>
      </w:r>
      <w:r w:rsidRPr="00331643">
        <w:rPr>
          <w:rFonts w:asciiTheme="majorHAnsi" w:hAnsiTheme="majorHAnsi"/>
        </w:rPr>
        <w:t>.</w:t>
      </w:r>
      <w:r w:rsidR="004155CC">
        <w:rPr>
          <w:rFonts w:asciiTheme="majorHAnsi" w:hAnsiTheme="majorHAnsi"/>
        </w:rPr>
        <w:t xml:space="preserve"> Esso dovrà anche essere pubblicato on-line sul sito dell’istituto scolastico (ove possibile) e del comune.</w:t>
      </w:r>
    </w:p>
    <w:p w14:paraId="5BEB8F23" w14:textId="727E373C" w:rsidR="00331643" w:rsidRDefault="00331643" w:rsidP="008D47F7">
      <w:pPr>
        <w:contextualSpacing/>
        <w:rPr>
          <w:rFonts w:asciiTheme="majorHAnsi" w:hAnsiTheme="majorHAnsi" w:cs="Times New Roman"/>
          <w:i/>
        </w:rPr>
      </w:pPr>
      <w:r w:rsidRPr="008D47F7">
        <w:rPr>
          <w:rFonts w:asciiTheme="majorHAnsi" w:hAnsiTheme="majorHAnsi" w:cs="Times New Roman"/>
          <w:i/>
        </w:rPr>
        <w:t>ART. 1</w:t>
      </w:r>
      <w:r w:rsidR="00972F87">
        <w:rPr>
          <w:rFonts w:asciiTheme="majorHAnsi" w:hAnsiTheme="majorHAnsi" w:cs="Times New Roman"/>
          <w:i/>
        </w:rPr>
        <w:t>5</w:t>
      </w:r>
      <w:r w:rsidR="008D47F7" w:rsidRPr="008D47F7">
        <w:rPr>
          <w:rFonts w:asciiTheme="majorHAnsi" w:hAnsiTheme="majorHAnsi" w:cs="Times New Roman"/>
          <w:i/>
        </w:rPr>
        <w:t xml:space="preserve"> </w:t>
      </w:r>
      <w:r w:rsidRPr="008D47F7">
        <w:rPr>
          <w:rFonts w:asciiTheme="majorHAnsi" w:hAnsiTheme="majorHAnsi" w:cs="Times New Roman"/>
          <w:i/>
        </w:rPr>
        <w:t>PRENOTAZIONE DEI PASTI</w:t>
      </w:r>
    </w:p>
    <w:p w14:paraId="76DF137E" w14:textId="77777777" w:rsidR="00B90E0F" w:rsidRPr="008D47F7" w:rsidRDefault="00B90E0F" w:rsidP="008D47F7">
      <w:pPr>
        <w:contextualSpacing/>
        <w:rPr>
          <w:rFonts w:asciiTheme="majorHAnsi" w:hAnsiTheme="majorHAnsi" w:cs="Times New Roman"/>
          <w:i/>
        </w:rPr>
      </w:pPr>
    </w:p>
    <w:p w14:paraId="66FBCA8C" w14:textId="57C3B133"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 xml:space="preserve">La prenotazione dei pasti da servire per gli alunni e per gli insegnanti avverrà a cura del personale della </w:t>
      </w:r>
      <w:r w:rsidR="00B90E0F">
        <w:rPr>
          <w:rFonts w:asciiTheme="majorHAnsi" w:hAnsiTheme="majorHAnsi" w:cs="Times New Roman"/>
        </w:rPr>
        <w:t>cooperativa aggiudicataria</w:t>
      </w:r>
      <w:r w:rsidRPr="00331643">
        <w:rPr>
          <w:rFonts w:asciiTheme="majorHAnsi" w:hAnsiTheme="majorHAnsi" w:cs="Times New Roman"/>
        </w:rPr>
        <w:t xml:space="preserve"> </w:t>
      </w:r>
      <w:r w:rsidR="00BA77FA">
        <w:rPr>
          <w:rFonts w:asciiTheme="majorHAnsi" w:hAnsiTheme="majorHAnsi" w:cs="Times New Roman"/>
        </w:rPr>
        <w:t xml:space="preserve">o personale scolastico, a seconda dei plessi, </w:t>
      </w:r>
      <w:r w:rsidRPr="00331643">
        <w:rPr>
          <w:rFonts w:asciiTheme="majorHAnsi" w:hAnsiTheme="majorHAnsi" w:cs="Times New Roman"/>
        </w:rPr>
        <w:t>entro le ore 9:30 al centro cottura.</w:t>
      </w:r>
    </w:p>
    <w:p w14:paraId="64964DC6" w14:textId="77777777" w:rsidR="00331643" w:rsidRPr="00331643" w:rsidRDefault="00B90E0F" w:rsidP="00331643">
      <w:pPr>
        <w:contextualSpacing/>
        <w:jc w:val="both"/>
        <w:rPr>
          <w:rFonts w:asciiTheme="majorHAnsi" w:hAnsiTheme="majorHAnsi" w:cs="Times New Roman"/>
        </w:rPr>
      </w:pPr>
      <w:r>
        <w:rPr>
          <w:rFonts w:asciiTheme="majorHAnsi" w:hAnsiTheme="majorHAnsi" w:cs="Times New Roman"/>
        </w:rPr>
        <w:t>L’aggiudicatario</w:t>
      </w:r>
      <w:r w:rsidR="00331643" w:rsidRPr="00331643">
        <w:rPr>
          <w:rFonts w:asciiTheme="majorHAnsi" w:hAnsiTheme="majorHAnsi" w:cs="Times New Roman"/>
        </w:rPr>
        <w:t xml:space="preserve"> deve sempre garantire il pasto a ogni utente, per cui sarà necessario adottare misure preventive affinché non si verifichino discrepanze tra il numero degli utenti e il numero dei pasti distribuiti (es. invio di qualche porzione in più).</w:t>
      </w:r>
    </w:p>
    <w:p w14:paraId="75329ADD" w14:textId="77777777" w:rsidR="00331643" w:rsidRPr="00331643" w:rsidRDefault="00331643" w:rsidP="00331643">
      <w:pPr>
        <w:contextualSpacing/>
        <w:jc w:val="both"/>
        <w:rPr>
          <w:rFonts w:asciiTheme="majorHAnsi" w:hAnsiTheme="majorHAnsi" w:cs="Times New Roman"/>
        </w:rPr>
      </w:pPr>
    </w:p>
    <w:p w14:paraId="316C0CBE" w14:textId="532FFE36" w:rsidR="00331643" w:rsidRPr="00B90E0F" w:rsidRDefault="00331643" w:rsidP="00B90E0F">
      <w:pPr>
        <w:contextualSpacing/>
        <w:rPr>
          <w:rFonts w:asciiTheme="majorHAnsi" w:hAnsiTheme="majorHAnsi" w:cs="Times New Roman"/>
          <w:i/>
        </w:rPr>
      </w:pPr>
      <w:r w:rsidRPr="00B90E0F">
        <w:rPr>
          <w:rFonts w:asciiTheme="majorHAnsi" w:hAnsiTheme="majorHAnsi" w:cs="Times New Roman"/>
          <w:i/>
        </w:rPr>
        <w:t>ART. 1</w:t>
      </w:r>
      <w:r w:rsidR="00972F87">
        <w:rPr>
          <w:rFonts w:asciiTheme="majorHAnsi" w:hAnsiTheme="majorHAnsi" w:cs="Times New Roman"/>
          <w:i/>
        </w:rPr>
        <w:t>6</w:t>
      </w:r>
      <w:r w:rsidR="00B90E0F" w:rsidRPr="00B90E0F">
        <w:rPr>
          <w:rFonts w:asciiTheme="majorHAnsi" w:hAnsiTheme="majorHAnsi" w:cs="Times New Roman"/>
          <w:i/>
        </w:rPr>
        <w:t xml:space="preserve"> </w:t>
      </w:r>
      <w:r w:rsidRPr="00B90E0F">
        <w:rPr>
          <w:rFonts w:asciiTheme="majorHAnsi" w:hAnsiTheme="majorHAnsi" w:cs="Times New Roman"/>
          <w:i/>
        </w:rPr>
        <w:t xml:space="preserve">MODALITÀ DI </w:t>
      </w:r>
      <w:r w:rsidR="00B90E0F">
        <w:rPr>
          <w:rFonts w:asciiTheme="majorHAnsi" w:hAnsiTheme="majorHAnsi" w:cs="Times New Roman"/>
          <w:i/>
        </w:rPr>
        <w:t xml:space="preserve">ESECUZIONE DEL </w:t>
      </w:r>
      <w:r w:rsidRPr="00B90E0F">
        <w:rPr>
          <w:rFonts w:asciiTheme="majorHAnsi" w:hAnsiTheme="majorHAnsi" w:cs="Times New Roman"/>
          <w:i/>
        </w:rPr>
        <w:t>SERVIZIO E DISTRIBUZIONE DEI PASTI</w:t>
      </w:r>
    </w:p>
    <w:p w14:paraId="1931A3A0" w14:textId="77777777" w:rsidR="00B90E0F" w:rsidRPr="00E44028" w:rsidRDefault="00B90E0F" w:rsidP="00B90E0F">
      <w:pPr>
        <w:contextualSpacing/>
        <w:rPr>
          <w:rFonts w:asciiTheme="majorHAnsi" w:hAnsiTheme="majorHAnsi" w:cs="Times New Roman"/>
          <w:bCs/>
          <w:iCs/>
        </w:rPr>
      </w:pPr>
    </w:p>
    <w:p w14:paraId="6AB146BF" w14:textId="15704F0B" w:rsidR="00BA77FA" w:rsidRPr="00331643" w:rsidRDefault="00FB7DC2" w:rsidP="00BA77FA">
      <w:pPr>
        <w:contextualSpacing/>
        <w:jc w:val="both"/>
        <w:rPr>
          <w:rFonts w:asciiTheme="majorHAnsi" w:hAnsiTheme="majorHAnsi" w:cs="Times New Roman"/>
        </w:rPr>
      </w:pPr>
      <w:r>
        <w:rPr>
          <w:rFonts w:asciiTheme="majorHAnsi" w:hAnsiTheme="majorHAnsi" w:cs="Times New Roman"/>
        </w:rPr>
        <w:t>L’aggiudicataria</w:t>
      </w:r>
      <w:r w:rsidR="00B90E0F" w:rsidRPr="00331643">
        <w:rPr>
          <w:rFonts w:asciiTheme="majorHAnsi" w:hAnsiTheme="majorHAnsi" w:cs="Times New Roman"/>
        </w:rPr>
        <w:t xml:space="preserve"> </w:t>
      </w:r>
      <w:r w:rsidR="00331643" w:rsidRPr="00331643">
        <w:rPr>
          <w:rFonts w:asciiTheme="majorHAnsi" w:hAnsiTheme="majorHAnsi" w:cs="Times New Roman"/>
        </w:rPr>
        <w:t xml:space="preserve">deve garantire la somministrazione di tutte le preparazioni previste dal </w:t>
      </w:r>
      <w:r w:rsidR="000D1821" w:rsidRPr="00331643">
        <w:rPr>
          <w:rFonts w:asciiTheme="majorHAnsi" w:hAnsiTheme="majorHAnsi" w:cs="Times New Roman"/>
        </w:rPr>
        <w:t>menu</w:t>
      </w:r>
      <w:r w:rsidR="00331643" w:rsidRPr="00331643">
        <w:rPr>
          <w:rFonts w:asciiTheme="majorHAnsi" w:hAnsiTheme="majorHAnsi" w:cs="Times New Roman"/>
        </w:rPr>
        <w:t>, nelle quantità previste dalle tabelle dietetiche.</w:t>
      </w:r>
    </w:p>
    <w:p w14:paraId="7690F5CA" w14:textId="45272E5E" w:rsidR="00331643" w:rsidRPr="00331643" w:rsidRDefault="00BA77FA" w:rsidP="00BA77FA">
      <w:pPr>
        <w:contextualSpacing/>
        <w:jc w:val="both"/>
        <w:rPr>
          <w:rFonts w:asciiTheme="majorHAnsi" w:hAnsiTheme="majorHAnsi" w:cs="Times New Roman"/>
        </w:rPr>
      </w:pPr>
      <w:r w:rsidRPr="00BA77FA">
        <w:rPr>
          <w:rFonts w:asciiTheme="majorHAnsi" w:hAnsiTheme="majorHAnsi" w:cs="Times New Roman"/>
        </w:rPr>
        <w:t>Il rapporto minimo tra personale addetto e utenti deve essere</w:t>
      </w:r>
      <w:r w:rsidR="00331643" w:rsidRPr="00BA77FA">
        <w:rPr>
          <w:rFonts w:asciiTheme="majorHAnsi" w:hAnsiTheme="majorHAnsi" w:cs="Times New Roman"/>
        </w:rPr>
        <w:t xml:space="preserve"> tale da</w:t>
      </w:r>
      <w:r w:rsidR="00331643" w:rsidRPr="00331643">
        <w:rPr>
          <w:rFonts w:asciiTheme="majorHAnsi" w:hAnsiTheme="majorHAnsi" w:cs="Times New Roman"/>
        </w:rPr>
        <w:t xml:space="preserve"> assicurare la tempestività e buona riuscita del servizio nel rispetto degli orari definiti.</w:t>
      </w:r>
    </w:p>
    <w:p w14:paraId="32324F81" w14:textId="77777777" w:rsidR="00B1536F" w:rsidRPr="00331643" w:rsidRDefault="00B1536F" w:rsidP="00B1536F">
      <w:pPr>
        <w:contextualSpacing/>
        <w:jc w:val="both"/>
        <w:rPr>
          <w:rFonts w:asciiTheme="majorHAnsi" w:hAnsiTheme="majorHAnsi" w:cs="Times New Roman"/>
        </w:rPr>
      </w:pPr>
      <w:r w:rsidRPr="00331643">
        <w:rPr>
          <w:rFonts w:asciiTheme="majorHAnsi" w:hAnsiTheme="majorHAnsi" w:cs="Times New Roman"/>
        </w:rPr>
        <w:t>Il personale addetto alla distribuzione dei pasti deve indossare vestiario adeguato compresi guanti e mascherine monouso.</w:t>
      </w:r>
    </w:p>
    <w:p w14:paraId="4F20CAEC" w14:textId="77777777" w:rsidR="00331643" w:rsidRPr="00331643" w:rsidRDefault="00B1536F" w:rsidP="00B1536F">
      <w:pPr>
        <w:contextualSpacing/>
        <w:jc w:val="both"/>
        <w:rPr>
          <w:rFonts w:asciiTheme="majorHAnsi" w:hAnsiTheme="majorHAnsi" w:cs="Times New Roman"/>
        </w:rPr>
      </w:pPr>
      <w:r w:rsidRPr="00331643">
        <w:rPr>
          <w:rFonts w:asciiTheme="majorHAnsi" w:hAnsiTheme="majorHAnsi" w:cs="Times New Roman"/>
        </w:rPr>
        <w:t>La distribuzione dei pasti dovrà essere effettuata negli intervalli orari concordati con le istituzioni scolastiche, definiti all’inizio dell’anno scolastico</w:t>
      </w:r>
      <w:r w:rsidR="00331643" w:rsidRPr="00331643">
        <w:rPr>
          <w:rFonts w:asciiTheme="majorHAnsi" w:hAnsiTheme="majorHAnsi" w:cs="Times New Roman"/>
        </w:rPr>
        <w:t>.</w:t>
      </w:r>
    </w:p>
    <w:p w14:paraId="3815AF61" w14:textId="77777777" w:rsidR="00331643" w:rsidRPr="00331643" w:rsidRDefault="00331643" w:rsidP="00331643">
      <w:pPr>
        <w:contextualSpacing/>
        <w:jc w:val="both"/>
        <w:rPr>
          <w:rFonts w:asciiTheme="majorHAnsi" w:hAnsiTheme="majorHAnsi" w:cs="Times New Roman"/>
        </w:rPr>
      </w:pPr>
    </w:p>
    <w:p w14:paraId="32F5E871" w14:textId="77777777" w:rsidR="00B1536F" w:rsidRPr="006978A6" w:rsidRDefault="00B1536F" w:rsidP="00B1536F">
      <w:pPr>
        <w:jc w:val="both"/>
        <w:rPr>
          <w:rFonts w:asciiTheme="majorHAnsi" w:hAnsiTheme="majorHAnsi"/>
        </w:rPr>
      </w:pPr>
      <w:r w:rsidRPr="006978A6">
        <w:rPr>
          <w:rFonts w:asciiTheme="majorHAnsi" w:hAnsiTheme="majorHAnsi"/>
        </w:rPr>
        <w:t xml:space="preserve">Ferme restando tutte le disposizioni di legge in materia, da qualsiasi autorità emanate, la distribuzione dei pasti dovrà avvenire nel rispetto dei seguenti principi: mantenere caratteristiche organolettiche accettabili, prevenire ogni rischio di contaminazione durante tutte le fasi del servizio, prevenire ogni rischio di contaminazione microbica. </w:t>
      </w:r>
    </w:p>
    <w:p w14:paraId="1EE3067A" w14:textId="21203130" w:rsidR="00B1536F" w:rsidRPr="006978A6" w:rsidRDefault="00B1536F" w:rsidP="00B1536F">
      <w:pPr>
        <w:jc w:val="both"/>
        <w:rPr>
          <w:rFonts w:asciiTheme="majorHAnsi" w:hAnsiTheme="majorHAnsi"/>
        </w:rPr>
      </w:pPr>
      <w:r w:rsidRPr="006978A6">
        <w:rPr>
          <w:rFonts w:asciiTheme="majorHAnsi" w:hAnsiTheme="majorHAnsi"/>
        </w:rPr>
        <w:t>L’aggiudicatari</w:t>
      </w:r>
      <w:r w:rsidR="00FB7DC2">
        <w:rPr>
          <w:rFonts w:asciiTheme="majorHAnsi" w:hAnsiTheme="majorHAnsi"/>
        </w:rPr>
        <w:t>a</w:t>
      </w:r>
      <w:r w:rsidRPr="006978A6">
        <w:rPr>
          <w:rFonts w:asciiTheme="majorHAnsi" w:hAnsiTheme="majorHAnsi"/>
        </w:rPr>
        <w:t xml:space="preserve"> deve dotare il centro cottura di termometro a infissione per il controllo della temperatura degli alimenti, che dovranno essere “tarati” secondo la normativa vigente.  </w:t>
      </w:r>
    </w:p>
    <w:p w14:paraId="46F8D39C" w14:textId="4280AA7E" w:rsidR="00470572" w:rsidRPr="000D1821" w:rsidRDefault="00470572" w:rsidP="00B1536F">
      <w:pPr>
        <w:jc w:val="both"/>
        <w:rPr>
          <w:rFonts w:asciiTheme="majorHAnsi" w:hAnsiTheme="majorHAnsi"/>
          <w:strike/>
        </w:rPr>
      </w:pPr>
      <w:r w:rsidRPr="000D1821">
        <w:rPr>
          <w:rFonts w:asciiTheme="majorHAnsi" w:hAnsiTheme="majorHAnsi"/>
        </w:rPr>
        <w:t>Le rilevazioni devono essere effettuate, verbalizzate e sottoscritte dall’aggiudicatario in apposito registro del sistema di autocontrollo HACCP adottato</w:t>
      </w:r>
      <w:r w:rsidR="002510DB" w:rsidRPr="000D1821">
        <w:rPr>
          <w:rFonts w:asciiTheme="majorHAnsi" w:hAnsiTheme="majorHAnsi"/>
        </w:rPr>
        <w:t>,</w:t>
      </w:r>
      <w:r w:rsidRPr="000D1821">
        <w:rPr>
          <w:rFonts w:asciiTheme="majorHAnsi" w:hAnsiTheme="majorHAnsi"/>
        </w:rPr>
        <w:t xml:space="preserve"> che sarà soggetto a verifica da parte degli addetti incaricati dall’Amministrazione e da parte delle autorità competenti.</w:t>
      </w:r>
    </w:p>
    <w:p w14:paraId="6775A516" w14:textId="77777777" w:rsidR="00B1536F" w:rsidRPr="006978A6" w:rsidRDefault="00B1536F" w:rsidP="00B1536F">
      <w:pPr>
        <w:jc w:val="both"/>
        <w:rPr>
          <w:rFonts w:asciiTheme="majorHAnsi" w:hAnsiTheme="majorHAnsi"/>
        </w:rPr>
      </w:pPr>
      <w:r w:rsidRPr="006978A6">
        <w:rPr>
          <w:rFonts w:asciiTheme="majorHAnsi" w:hAnsiTheme="majorHAnsi"/>
        </w:rPr>
        <w:t xml:space="preserve">Per la distribuzione al tavolo dovranno essere rispettate le seguenti prescrizioni: </w:t>
      </w:r>
    </w:p>
    <w:p w14:paraId="274B23DF" w14:textId="77777777" w:rsidR="00B1536F" w:rsidRPr="006978A6" w:rsidRDefault="00B1536F" w:rsidP="00B1536F">
      <w:pPr>
        <w:pStyle w:val="Paragrafoelenco"/>
        <w:numPr>
          <w:ilvl w:val="0"/>
          <w:numId w:val="18"/>
        </w:numPr>
        <w:jc w:val="both"/>
        <w:rPr>
          <w:rFonts w:asciiTheme="majorHAnsi" w:hAnsiTheme="majorHAnsi"/>
        </w:rPr>
      </w:pPr>
      <w:r w:rsidRPr="006978A6">
        <w:rPr>
          <w:rFonts w:asciiTheme="majorHAnsi" w:hAnsiTheme="majorHAnsi"/>
        </w:rPr>
        <w:t xml:space="preserve">imbandire i tavoli con tovaglie monouso, posate, tovagliolo di carta, bicchiere, pane, caraffe di acqua; </w:t>
      </w:r>
    </w:p>
    <w:p w14:paraId="08ABE48D" w14:textId="77777777" w:rsidR="00B1536F" w:rsidRPr="006978A6" w:rsidRDefault="00B1536F" w:rsidP="00B1536F">
      <w:pPr>
        <w:pStyle w:val="Paragrafoelenco"/>
        <w:numPr>
          <w:ilvl w:val="0"/>
          <w:numId w:val="18"/>
        </w:numPr>
        <w:jc w:val="both"/>
        <w:rPr>
          <w:rFonts w:asciiTheme="majorHAnsi" w:hAnsiTheme="majorHAnsi"/>
        </w:rPr>
      </w:pPr>
      <w:r w:rsidRPr="006978A6">
        <w:rPr>
          <w:rFonts w:asciiTheme="majorHAnsi" w:hAnsiTheme="majorHAnsi"/>
        </w:rPr>
        <w:t xml:space="preserve">la distribuzione deve iniziare quando gli alunni sono seduti a tavola; </w:t>
      </w:r>
    </w:p>
    <w:p w14:paraId="456BB416" w14:textId="77777777" w:rsidR="00B1536F" w:rsidRPr="006978A6" w:rsidRDefault="00B1536F" w:rsidP="00B1536F">
      <w:pPr>
        <w:pStyle w:val="Paragrafoelenco"/>
        <w:numPr>
          <w:ilvl w:val="0"/>
          <w:numId w:val="18"/>
        </w:numPr>
        <w:jc w:val="both"/>
        <w:rPr>
          <w:rFonts w:asciiTheme="majorHAnsi" w:hAnsiTheme="majorHAnsi"/>
        </w:rPr>
      </w:pPr>
      <w:r w:rsidRPr="006978A6">
        <w:rPr>
          <w:rFonts w:asciiTheme="majorHAnsi" w:hAnsiTheme="majorHAnsi"/>
        </w:rPr>
        <w:t xml:space="preserve">eseguire la distribuzione mediante carrello su cui non vi sia altro che i piatti e il contenitore; </w:t>
      </w:r>
    </w:p>
    <w:p w14:paraId="4FE8990A" w14:textId="77777777" w:rsidR="00B1536F" w:rsidRPr="006978A6" w:rsidRDefault="00B1536F" w:rsidP="00B1536F">
      <w:pPr>
        <w:pStyle w:val="Paragrafoelenco"/>
        <w:numPr>
          <w:ilvl w:val="0"/>
          <w:numId w:val="18"/>
        </w:numPr>
        <w:jc w:val="both"/>
        <w:rPr>
          <w:rFonts w:asciiTheme="majorHAnsi" w:hAnsiTheme="majorHAnsi"/>
        </w:rPr>
      </w:pPr>
      <w:r w:rsidRPr="006978A6">
        <w:rPr>
          <w:rFonts w:asciiTheme="majorHAnsi" w:hAnsiTheme="majorHAnsi"/>
        </w:rPr>
        <w:t xml:space="preserve">aprire i contenitori solo al momento in cui inizia la distribuzione; </w:t>
      </w:r>
    </w:p>
    <w:p w14:paraId="294407CD" w14:textId="74C528A2" w:rsidR="00B1536F" w:rsidRPr="006978A6" w:rsidRDefault="00B1536F" w:rsidP="00B1536F">
      <w:pPr>
        <w:pStyle w:val="Paragrafoelenco"/>
        <w:numPr>
          <w:ilvl w:val="0"/>
          <w:numId w:val="18"/>
        </w:numPr>
        <w:jc w:val="both"/>
        <w:rPr>
          <w:rFonts w:asciiTheme="majorHAnsi" w:hAnsiTheme="majorHAnsi"/>
        </w:rPr>
      </w:pPr>
      <w:r w:rsidRPr="006978A6">
        <w:rPr>
          <w:rFonts w:asciiTheme="majorHAnsi" w:hAnsiTheme="majorHAnsi"/>
        </w:rPr>
        <w:t xml:space="preserve">utilizzare utensili adeguati </w:t>
      </w:r>
      <w:r w:rsidR="001C3901" w:rsidRPr="006978A6">
        <w:rPr>
          <w:rFonts w:asciiTheme="majorHAnsi" w:hAnsiTheme="majorHAnsi"/>
        </w:rPr>
        <w:t>alla</w:t>
      </w:r>
      <w:r w:rsidRPr="006978A6">
        <w:rPr>
          <w:rFonts w:asciiTheme="majorHAnsi" w:hAnsiTheme="majorHAnsi"/>
        </w:rPr>
        <w:t xml:space="preserve"> distribuzione. </w:t>
      </w:r>
    </w:p>
    <w:p w14:paraId="31EBFDEB" w14:textId="77777777" w:rsidR="00B1536F" w:rsidRPr="006978A6" w:rsidRDefault="00FB7DC2" w:rsidP="00B1536F">
      <w:pPr>
        <w:jc w:val="both"/>
        <w:rPr>
          <w:rFonts w:asciiTheme="majorHAnsi" w:hAnsiTheme="majorHAnsi"/>
        </w:rPr>
      </w:pPr>
      <w:r>
        <w:rPr>
          <w:rFonts w:asciiTheme="majorHAnsi" w:hAnsiTheme="majorHAnsi"/>
        </w:rPr>
        <w:lastRenderedPageBreak/>
        <w:t>L’aggiudicataria</w:t>
      </w:r>
      <w:r w:rsidR="00B1536F" w:rsidRPr="006978A6">
        <w:rPr>
          <w:rFonts w:asciiTheme="majorHAnsi" w:hAnsiTheme="majorHAnsi"/>
        </w:rPr>
        <w:t xml:space="preserve"> provvederà ad allestire uno o più tavoli di servizio dove collocare </w:t>
      </w:r>
      <w:r>
        <w:rPr>
          <w:rFonts w:asciiTheme="majorHAnsi" w:hAnsiTheme="majorHAnsi"/>
        </w:rPr>
        <w:t xml:space="preserve">olio, sale, limone, stoviglie, </w:t>
      </w:r>
      <w:r w:rsidR="00B1536F" w:rsidRPr="006978A6">
        <w:rPr>
          <w:rFonts w:asciiTheme="majorHAnsi" w:hAnsiTheme="majorHAnsi"/>
        </w:rPr>
        <w:t xml:space="preserve">tovagliato di riserva e quant’ altro necessario per la consumazione del pasto. </w:t>
      </w:r>
    </w:p>
    <w:p w14:paraId="4578EDEC" w14:textId="77777777" w:rsidR="00B1536F" w:rsidRPr="006978A6" w:rsidRDefault="00B1536F" w:rsidP="00B1536F">
      <w:pPr>
        <w:jc w:val="both"/>
        <w:rPr>
          <w:rFonts w:asciiTheme="majorHAnsi" w:hAnsiTheme="majorHAnsi"/>
        </w:rPr>
      </w:pPr>
      <w:r w:rsidRPr="006978A6">
        <w:rPr>
          <w:rFonts w:asciiTheme="majorHAnsi" w:hAnsiTheme="majorHAnsi"/>
        </w:rPr>
        <w:t xml:space="preserve">La quantità da distribuire deve essere quella predefinita, in relazione alle indicazioni ricevute dal centro cottura. </w:t>
      </w:r>
    </w:p>
    <w:p w14:paraId="4B4C5080" w14:textId="1FFB6091" w:rsidR="00B1536F" w:rsidRDefault="00B1536F" w:rsidP="00B1536F">
      <w:pPr>
        <w:jc w:val="both"/>
        <w:rPr>
          <w:rFonts w:asciiTheme="majorHAnsi" w:hAnsiTheme="majorHAnsi"/>
        </w:rPr>
      </w:pPr>
      <w:r w:rsidRPr="006978A6">
        <w:rPr>
          <w:rFonts w:asciiTheme="majorHAnsi" w:hAnsiTheme="majorHAnsi"/>
        </w:rPr>
        <w:t xml:space="preserve">Si precisa che il servizio di refezione si può svolgere in più turni. In tal caso fra i turni di distribuzione il personale dell’aggiudicatario provvede a rimuovere i residui e a ripristinare una situazione igienicamente adeguata </w:t>
      </w:r>
      <w:r w:rsidR="009067EA" w:rsidRPr="006978A6">
        <w:rPr>
          <w:rFonts w:asciiTheme="majorHAnsi" w:hAnsiTheme="majorHAnsi"/>
        </w:rPr>
        <w:t>al</w:t>
      </w:r>
      <w:r w:rsidRPr="006978A6">
        <w:rPr>
          <w:rFonts w:asciiTheme="majorHAnsi" w:hAnsiTheme="majorHAnsi"/>
        </w:rPr>
        <w:t xml:space="preserve"> turno successivo. </w:t>
      </w:r>
    </w:p>
    <w:p w14:paraId="34989A7F" w14:textId="2A8E7C0E" w:rsidR="00470572" w:rsidRPr="00B35A6E" w:rsidRDefault="00470572" w:rsidP="00470572">
      <w:pPr>
        <w:jc w:val="both"/>
        <w:rPr>
          <w:rFonts w:asciiTheme="majorHAnsi" w:hAnsiTheme="majorHAnsi"/>
        </w:rPr>
      </w:pPr>
      <w:r w:rsidRPr="00B35A6E">
        <w:rPr>
          <w:rFonts w:asciiTheme="majorHAnsi" w:hAnsiTheme="majorHAnsi"/>
        </w:rPr>
        <w:t xml:space="preserve">I turni sono determinati in base agli orari e alle esigenze scolastiche </w:t>
      </w:r>
      <w:r w:rsidR="00FB7D84" w:rsidRPr="00B35A6E">
        <w:rPr>
          <w:rFonts w:asciiTheme="majorHAnsi" w:hAnsiTheme="majorHAnsi"/>
        </w:rPr>
        <w:t xml:space="preserve">dei vari istituti </w:t>
      </w:r>
      <w:r w:rsidRPr="00B35A6E">
        <w:rPr>
          <w:rFonts w:asciiTheme="majorHAnsi" w:hAnsiTheme="majorHAnsi"/>
        </w:rPr>
        <w:t xml:space="preserve">e vengono comunicati </w:t>
      </w:r>
      <w:r w:rsidR="00FB7D84" w:rsidRPr="00B35A6E">
        <w:rPr>
          <w:rFonts w:asciiTheme="majorHAnsi" w:hAnsiTheme="majorHAnsi"/>
        </w:rPr>
        <w:t xml:space="preserve">dalle autorità scolastiche </w:t>
      </w:r>
      <w:r w:rsidRPr="00B35A6E">
        <w:rPr>
          <w:rFonts w:asciiTheme="majorHAnsi" w:hAnsiTheme="majorHAnsi"/>
        </w:rPr>
        <w:t>al Comune non appena disponibili.</w:t>
      </w:r>
      <w:r w:rsidR="00FB7D84" w:rsidRPr="00B35A6E">
        <w:rPr>
          <w:rFonts w:asciiTheme="majorHAnsi" w:hAnsiTheme="majorHAnsi"/>
        </w:rPr>
        <w:t xml:space="preserve"> In tal caso, l’Amministrazione Comunale provvederà a informare l’aggiudicataria con un </w:t>
      </w:r>
      <w:r w:rsidR="00FB7D84" w:rsidRPr="00BA77FA">
        <w:rPr>
          <w:rFonts w:asciiTheme="majorHAnsi" w:hAnsiTheme="majorHAnsi"/>
        </w:rPr>
        <w:t xml:space="preserve">preavviso di </w:t>
      </w:r>
      <w:r w:rsidR="00F27C2A" w:rsidRPr="00BA77FA">
        <w:rPr>
          <w:rFonts w:asciiTheme="majorHAnsi" w:hAnsiTheme="majorHAnsi"/>
        </w:rPr>
        <w:t>5</w:t>
      </w:r>
      <w:r w:rsidR="00FB7D84" w:rsidRPr="00BA77FA">
        <w:rPr>
          <w:rFonts w:asciiTheme="majorHAnsi" w:hAnsiTheme="majorHAnsi"/>
        </w:rPr>
        <w:t xml:space="preserve"> giorni lavorativi</w:t>
      </w:r>
      <w:r w:rsidR="00FB7D84" w:rsidRPr="00B35A6E">
        <w:rPr>
          <w:rFonts w:asciiTheme="majorHAnsi" w:hAnsiTheme="majorHAnsi"/>
        </w:rPr>
        <w:t xml:space="preserve"> circa gli orari dei turni</w:t>
      </w:r>
      <w:r w:rsidR="002510DB" w:rsidRPr="00B35A6E">
        <w:rPr>
          <w:rFonts w:asciiTheme="majorHAnsi" w:hAnsiTheme="majorHAnsi"/>
        </w:rPr>
        <w:t xml:space="preserve"> da attivare</w:t>
      </w:r>
      <w:r w:rsidR="00FB7D84" w:rsidRPr="00B35A6E">
        <w:rPr>
          <w:rFonts w:asciiTheme="majorHAnsi" w:hAnsiTheme="majorHAnsi"/>
        </w:rPr>
        <w:t>.</w:t>
      </w:r>
    </w:p>
    <w:p w14:paraId="49B90934" w14:textId="77777777" w:rsidR="00B1536F" w:rsidRPr="006978A6" w:rsidRDefault="00B1536F" w:rsidP="00B1536F">
      <w:pPr>
        <w:jc w:val="both"/>
        <w:rPr>
          <w:rFonts w:asciiTheme="majorHAnsi" w:hAnsiTheme="majorHAnsi"/>
        </w:rPr>
      </w:pPr>
      <w:r w:rsidRPr="006978A6">
        <w:rPr>
          <w:rFonts w:asciiTheme="majorHAnsi" w:hAnsiTheme="majorHAnsi"/>
        </w:rPr>
        <w:t xml:space="preserve">Le pietanze devono essere servite con la necessaria cura, attenzione e gentilezza, ponendo la massima attenzione alle diete speciali. </w:t>
      </w:r>
    </w:p>
    <w:p w14:paraId="5AA2ED66" w14:textId="77777777" w:rsidR="00B1536F" w:rsidRPr="006978A6" w:rsidRDefault="00B1536F" w:rsidP="00B1536F">
      <w:pPr>
        <w:jc w:val="both"/>
        <w:rPr>
          <w:rFonts w:asciiTheme="majorHAnsi" w:hAnsiTheme="majorHAnsi"/>
        </w:rPr>
      </w:pPr>
      <w:r w:rsidRPr="006978A6">
        <w:rPr>
          <w:rFonts w:asciiTheme="majorHAnsi" w:hAnsiTheme="majorHAnsi"/>
        </w:rPr>
        <w:t xml:space="preserve">Durante la distribuzione il personale addetto deve indossare idonea divisa di colore chiaro, che deve essere pulita e utilizzata esclusivamente per il servizio, copricapo con capelli raccolti, non deve indossare anelli e bracciali e/o altro. </w:t>
      </w:r>
    </w:p>
    <w:p w14:paraId="377A5645" w14:textId="70AD9C04" w:rsidR="00B1536F" w:rsidRPr="009067EA" w:rsidRDefault="00B1536F" w:rsidP="00B1536F">
      <w:pPr>
        <w:jc w:val="both"/>
        <w:rPr>
          <w:rFonts w:asciiTheme="majorHAnsi" w:hAnsiTheme="majorHAnsi"/>
        </w:rPr>
      </w:pPr>
      <w:r w:rsidRPr="009067EA">
        <w:rPr>
          <w:rFonts w:asciiTheme="majorHAnsi" w:hAnsiTheme="majorHAnsi"/>
        </w:rPr>
        <w:t>La somministrazione dei pasti deve avvenire negli intervalli concordati con le autorità scolastiche e definiti all’inizio dell’anno. Il tempo massimo di distribuzione n</w:t>
      </w:r>
      <w:r w:rsidR="006A1FA4" w:rsidRPr="009067EA">
        <w:rPr>
          <w:rFonts w:asciiTheme="majorHAnsi" w:hAnsiTheme="majorHAnsi"/>
        </w:rPr>
        <w:t xml:space="preserve">on dovrà essere superiore a 30 </w:t>
      </w:r>
      <w:r w:rsidRPr="009067EA">
        <w:rPr>
          <w:rFonts w:asciiTheme="majorHAnsi" w:hAnsiTheme="majorHAnsi"/>
        </w:rPr>
        <w:t>minuti.</w:t>
      </w:r>
    </w:p>
    <w:p w14:paraId="6B4C6457" w14:textId="77777777" w:rsidR="00B1536F" w:rsidRPr="00BE3AE7" w:rsidRDefault="00B1536F" w:rsidP="00B1536F">
      <w:pPr>
        <w:contextualSpacing/>
        <w:jc w:val="both"/>
        <w:rPr>
          <w:rFonts w:asciiTheme="majorHAnsi" w:hAnsiTheme="majorHAnsi" w:cs="Times New Roman"/>
        </w:rPr>
      </w:pPr>
    </w:p>
    <w:p w14:paraId="6CB23E30" w14:textId="4F2D0FBE" w:rsidR="00331643" w:rsidRDefault="00331643" w:rsidP="00B90E0F">
      <w:pPr>
        <w:contextualSpacing/>
        <w:rPr>
          <w:rFonts w:asciiTheme="majorHAnsi" w:hAnsiTheme="majorHAnsi" w:cs="Times New Roman"/>
          <w:i/>
        </w:rPr>
      </w:pPr>
      <w:r w:rsidRPr="00B90E0F">
        <w:rPr>
          <w:rFonts w:asciiTheme="majorHAnsi" w:hAnsiTheme="majorHAnsi" w:cs="Times New Roman"/>
          <w:i/>
        </w:rPr>
        <w:t>ART. 1</w:t>
      </w:r>
      <w:r w:rsidR="00972F87">
        <w:rPr>
          <w:rFonts w:asciiTheme="majorHAnsi" w:hAnsiTheme="majorHAnsi" w:cs="Times New Roman"/>
          <w:i/>
        </w:rPr>
        <w:t>7</w:t>
      </w:r>
      <w:r w:rsidR="00B90E0F" w:rsidRPr="00B90E0F">
        <w:rPr>
          <w:rFonts w:asciiTheme="majorHAnsi" w:hAnsiTheme="majorHAnsi" w:cs="Times New Roman"/>
          <w:i/>
        </w:rPr>
        <w:t xml:space="preserve"> </w:t>
      </w:r>
      <w:r w:rsidRPr="00B90E0F">
        <w:rPr>
          <w:rFonts w:asciiTheme="majorHAnsi" w:hAnsiTheme="majorHAnsi" w:cs="Times New Roman"/>
          <w:i/>
        </w:rPr>
        <w:t xml:space="preserve">NORME PER </w:t>
      </w:r>
      <w:r w:rsidR="009F32F6">
        <w:rPr>
          <w:rFonts w:asciiTheme="majorHAnsi" w:hAnsiTheme="majorHAnsi" w:cs="Times New Roman"/>
          <w:i/>
        </w:rPr>
        <w:t xml:space="preserve">IL TRASPORTO E </w:t>
      </w:r>
      <w:r w:rsidRPr="00B90E0F">
        <w:rPr>
          <w:rFonts w:asciiTheme="majorHAnsi" w:hAnsiTheme="majorHAnsi" w:cs="Times New Roman"/>
          <w:i/>
        </w:rPr>
        <w:t>LA VEICOLAZIONE DEI PASTI</w:t>
      </w:r>
    </w:p>
    <w:p w14:paraId="0D089686" w14:textId="77777777" w:rsidR="00B90E0F" w:rsidRPr="00B90E0F" w:rsidRDefault="00B90E0F" w:rsidP="00B90E0F">
      <w:pPr>
        <w:contextualSpacing/>
        <w:rPr>
          <w:rFonts w:asciiTheme="majorHAnsi" w:hAnsiTheme="majorHAnsi" w:cs="Times New Roman"/>
          <w:i/>
        </w:rPr>
      </w:pPr>
    </w:p>
    <w:p w14:paraId="1D83597D" w14:textId="6F8C531D"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 xml:space="preserve">La consegna dei pasti presso i plessi scolastici dovrà avvenire </w:t>
      </w:r>
      <w:r w:rsidRPr="005D3A09">
        <w:rPr>
          <w:rFonts w:asciiTheme="majorHAnsi" w:hAnsiTheme="majorHAnsi" w:cs="Times New Roman"/>
        </w:rPr>
        <w:t xml:space="preserve">entro </w:t>
      </w:r>
      <w:r w:rsidR="006A1FA4" w:rsidRPr="005D3A09">
        <w:rPr>
          <w:rFonts w:asciiTheme="majorHAnsi" w:hAnsiTheme="majorHAnsi" w:cs="Times New Roman"/>
        </w:rPr>
        <w:t>10</w:t>
      </w:r>
      <w:r w:rsidRPr="005D3A09">
        <w:rPr>
          <w:rFonts w:asciiTheme="majorHAnsi" w:hAnsiTheme="majorHAnsi" w:cs="Times New Roman"/>
        </w:rPr>
        <w:t xml:space="preserve"> minuti dalla</w:t>
      </w:r>
      <w:r w:rsidRPr="00331643">
        <w:rPr>
          <w:rFonts w:asciiTheme="majorHAnsi" w:hAnsiTheme="majorHAnsi" w:cs="Times New Roman"/>
        </w:rPr>
        <w:t xml:space="preserve"> fine del confezionamento</w:t>
      </w:r>
      <w:r w:rsidR="00BA77FA">
        <w:rPr>
          <w:rFonts w:asciiTheme="majorHAnsi" w:hAnsiTheme="majorHAnsi" w:cs="Times New Roman"/>
        </w:rPr>
        <w:t xml:space="preserve"> </w:t>
      </w:r>
      <w:r w:rsidR="005D3A09">
        <w:rPr>
          <w:rFonts w:asciiTheme="majorHAnsi" w:hAnsiTheme="majorHAnsi" w:cs="Times New Roman"/>
        </w:rPr>
        <w:t>per i plessi di Poppi e entro 45 minuti dalla fine del confezionamento per i plessi di Badia Prataglia.</w:t>
      </w:r>
    </w:p>
    <w:p w14:paraId="530CDCD6" w14:textId="77777777" w:rsidR="00331643" w:rsidRPr="00331643" w:rsidRDefault="00B90E0F" w:rsidP="00331643">
      <w:pPr>
        <w:contextualSpacing/>
        <w:jc w:val="both"/>
        <w:rPr>
          <w:rFonts w:asciiTheme="majorHAnsi" w:hAnsiTheme="majorHAnsi" w:cs="Times New Roman"/>
        </w:rPr>
      </w:pPr>
      <w:r>
        <w:rPr>
          <w:rFonts w:asciiTheme="majorHAnsi" w:hAnsiTheme="majorHAnsi" w:cs="Times New Roman"/>
        </w:rPr>
        <w:t>Per il confezionamento e</w:t>
      </w:r>
      <w:r w:rsidR="00331643" w:rsidRPr="00331643">
        <w:rPr>
          <w:rFonts w:asciiTheme="majorHAnsi" w:hAnsiTheme="majorHAnsi" w:cs="Times New Roman"/>
        </w:rPr>
        <w:t xml:space="preserve"> il trasporto dovranno essere utilizzati contenitori isotermici o termici idonei ai sensi della normativa vigente e tali da consentire il mantenimento delle temperature e dei requisiti qualitativi e sensoriali dei cibi.</w:t>
      </w:r>
    </w:p>
    <w:p w14:paraId="2F80E213" w14:textId="77777777"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I singoli componenti di ogni pasto dovranno essere confezionati singolarmente.</w:t>
      </w:r>
    </w:p>
    <w:p w14:paraId="7E6DAEB1" w14:textId="77777777"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Sul contenitore deve essere apportata un’etichetta che indich</w:t>
      </w:r>
      <w:r w:rsidR="00B90E0F">
        <w:rPr>
          <w:rFonts w:asciiTheme="majorHAnsi" w:hAnsiTheme="majorHAnsi" w:cs="Times New Roman"/>
        </w:rPr>
        <w:t>i il refettorio cui è destinato</w:t>
      </w:r>
      <w:r w:rsidR="009F32F6">
        <w:rPr>
          <w:rFonts w:asciiTheme="majorHAnsi" w:hAnsiTheme="majorHAnsi" w:cs="Times New Roman"/>
        </w:rPr>
        <w:t xml:space="preserve"> e la tipologia del</w:t>
      </w:r>
      <w:r w:rsidRPr="00331643">
        <w:rPr>
          <w:rFonts w:asciiTheme="majorHAnsi" w:hAnsiTheme="majorHAnsi" w:cs="Times New Roman"/>
        </w:rPr>
        <w:t>l’alimento trasportato.</w:t>
      </w:r>
    </w:p>
    <w:p w14:paraId="50D3BA8E" w14:textId="0EFE512F"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La pulizia e la sanificazione di tutti i contenitori utilizzati per il t</w:t>
      </w:r>
      <w:r w:rsidR="00B90E0F">
        <w:rPr>
          <w:rFonts w:asciiTheme="majorHAnsi" w:hAnsiTheme="majorHAnsi" w:cs="Times New Roman"/>
        </w:rPr>
        <w:t xml:space="preserve">rasporto </w:t>
      </w:r>
      <w:r w:rsidR="001C5B57">
        <w:rPr>
          <w:rFonts w:asciiTheme="majorHAnsi" w:hAnsiTheme="majorHAnsi" w:cs="Times New Roman"/>
        </w:rPr>
        <w:t>saranno</w:t>
      </w:r>
      <w:r w:rsidR="00B90E0F">
        <w:rPr>
          <w:rFonts w:asciiTheme="majorHAnsi" w:hAnsiTheme="majorHAnsi" w:cs="Times New Roman"/>
        </w:rPr>
        <w:t xml:space="preserve"> a carico dell’aggiudicatario</w:t>
      </w:r>
      <w:r w:rsidRPr="00331643">
        <w:rPr>
          <w:rFonts w:asciiTheme="majorHAnsi" w:hAnsiTheme="majorHAnsi" w:cs="Times New Roman"/>
        </w:rPr>
        <w:t>.</w:t>
      </w:r>
    </w:p>
    <w:p w14:paraId="65A8B5F8" w14:textId="77777777" w:rsidR="00331643" w:rsidRPr="00331643" w:rsidRDefault="00331643" w:rsidP="00331643">
      <w:pPr>
        <w:contextualSpacing/>
        <w:jc w:val="both"/>
        <w:rPr>
          <w:rFonts w:asciiTheme="majorHAnsi" w:hAnsiTheme="majorHAnsi" w:cs="Times New Roman"/>
        </w:rPr>
      </w:pPr>
      <w:r w:rsidRPr="00331643">
        <w:rPr>
          <w:rFonts w:asciiTheme="majorHAnsi" w:hAnsiTheme="majorHAnsi" w:cs="Times New Roman"/>
        </w:rPr>
        <w:t>Il pane deve essere confe</w:t>
      </w:r>
      <w:r w:rsidR="009F32F6">
        <w:rPr>
          <w:rFonts w:asciiTheme="majorHAnsi" w:hAnsiTheme="majorHAnsi" w:cs="Times New Roman"/>
        </w:rPr>
        <w:t>zionato in sacchetti di carta a</w:t>
      </w:r>
      <w:r w:rsidRPr="00331643">
        <w:rPr>
          <w:rFonts w:asciiTheme="majorHAnsi" w:hAnsiTheme="majorHAnsi" w:cs="Times New Roman"/>
        </w:rPr>
        <w:t xml:space="preserve"> uso alimentare e riposto in ceste pulite munite di coperchio.</w:t>
      </w:r>
    </w:p>
    <w:p w14:paraId="1459E9E0" w14:textId="77777777" w:rsidR="00B90E0F" w:rsidRPr="006978A6" w:rsidRDefault="00B90E0F" w:rsidP="00B90E0F">
      <w:pPr>
        <w:pStyle w:val="Default"/>
        <w:jc w:val="both"/>
        <w:rPr>
          <w:rFonts w:asciiTheme="majorHAnsi" w:hAnsiTheme="majorHAnsi"/>
          <w:sz w:val="22"/>
          <w:szCs w:val="22"/>
        </w:rPr>
      </w:pPr>
      <w:r w:rsidRPr="006978A6">
        <w:rPr>
          <w:rFonts w:asciiTheme="majorHAnsi" w:hAnsiTheme="majorHAnsi"/>
          <w:sz w:val="22"/>
          <w:szCs w:val="22"/>
        </w:rPr>
        <w:t xml:space="preserve">Il trasporto dei pasti deve essere effettuato nei luoghi indicati </w:t>
      </w:r>
      <w:r>
        <w:rPr>
          <w:rFonts w:asciiTheme="majorHAnsi" w:hAnsiTheme="majorHAnsi"/>
          <w:sz w:val="22"/>
          <w:szCs w:val="22"/>
        </w:rPr>
        <w:t xml:space="preserve">dall’Ufficio Scuola </w:t>
      </w:r>
      <w:r w:rsidRPr="006978A6">
        <w:rPr>
          <w:rFonts w:asciiTheme="majorHAnsi" w:hAnsiTheme="majorHAnsi"/>
          <w:sz w:val="22"/>
          <w:szCs w:val="22"/>
        </w:rPr>
        <w:t xml:space="preserve">in tempo utile per consentire la somministrazione secondo gli orari prefissati </w:t>
      </w:r>
      <w:r w:rsidRPr="00B90E0F">
        <w:rPr>
          <w:rFonts w:asciiTheme="majorHAnsi" w:hAnsiTheme="majorHAnsi"/>
          <w:sz w:val="22"/>
          <w:szCs w:val="22"/>
        </w:rPr>
        <w:t>dall'autorità scolastica e nel</w:t>
      </w:r>
      <w:r w:rsidRPr="006978A6">
        <w:rPr>
          <w:rFonts w:asciiTheme="majorHAnsi" w:hAnsiTheme="majorHAnsi"/>
          <w:sz w:val="22"/>
          <w:szCs w:val="22"/>
        </w:rPr>
        <w:t xml:space="preserve"> rispetto delle seguenti prescrizioni: </w:t>
      </w:r>
    </w:p>
    <w:p w14:paraId="586DF6BD" w14:textId="1C6B0779" w:rsidR="00B90E0F" w:rsidRPr="006978A6" w:rsidRDefault="00B90E0F" w:rsidP="00B90E0F">
      <w:pPr>
        <w:pStyle w:val="Default"/>
        <w:numPr>
          <w:ilvl w:val="0"/>
          <w:numId w:val="4"/>
        </w:numPr>
        <w:spacing w:after="37"/>
        <w:jc w:val="both"/>
        <w:rPr>
          <w:rFonts w:asciiTheme="majorHAnsi" w:hAnsiTheme="majorHAnsi"/>
          <w:sz w:val="22"/>
          <w:szCs w:val="22"/>
        </w:rPr>
      </w:pPr>
      <w:r w:rsidRPr="005D3A09">
        <w:rPr>
          <w:rFonts w:asciiTheme="majorHAnsi" w:hAnsiTheme="majorHAnsi"/>
          <w:sz w:val="22"/>
          <w:szCs w:val="22"/>
        </w:rPr>
        <w:t xml:space="preserve">i pasti caldi dovranno </w:t>
      </w:r>
      <w:r w:rsidR="005D3A09">
        <w:rPr>
          <w:rFonts w:asciiTheme="majorHAnsi" w:hAnsiTheme="majorHAnsi"/>
          <w:sz w:val="22"/>
          <w:szCs w:val="22"/>
        </w:rPr>
        <w:t xml:space="preserve">mantenere </w:t>
      </w:r>
      <w:r w:rsidRPr="006978A6">
        <w:rPr>
          <w:rFonts w:asciiTheme="majorHAnsi" w:hAnsiTheme="majorHAnsi"/>
          <w:sz w:val="22"/>
          <w:szCs w:val="22"/>
        </w:rPr>
        <w:t xml:space="preserve">la temperatura di almeno 65 gradi </w:t>
      </w:r>
      <w:r w:rsidR="005D3A09">
        <w:rPr>
          <w:rFonts w:asciiTheme="majorHAnsi" w:hAnsiTheme="majorHAnsi"/>
          <w:sz w:val="22"/>
          <w:szCs w:val="22"/>
        </w:rPr>
        <w:t xml:space="preserve"> e per il trasporto dovranno essere </w:t>
      </w:r>
      <w:r w:rsidRPr="006978A6">
        <w:rPr>
          <w:rFonts w:asciiTheme="majorHAnsi" w:hAnsiTheme="majorHAnsi"/>
          <w:sz w:val="22"/>
          <w:szCs w:val="22"/>
        </w:rPr>
        <w:t>utilizza</w:t>
      </w:r>
      <w:r w:rsidR="005D3A09">
        <w:rPr>
          <w:rFonts w:asciiTheme="majorHAnsi" w:hAnsiTheme="majorHAnsi"/>
          <w:sz w:val="22"/>
          <w:szCs w:val="22"/>
        </w:rPr>
        <w:t xml:space="preserve">ti </w:t>
      </w:r>
      <w:r w:rsidRPr="006978A6">
        <w:rPr>
          <w:rFonts w:asciiTheme="majorHAnsi" w:hAnsiTheme="majorHAnsi"/>
          <w:sz w:val="22"/>
          <w:szCs w:val="22"/>
        </w:rPr>
        <w:t xml:space="preserve">contenitori termici posti in veicoli coibentati; i contenitori termici dovranno essere aperti soltanto al momento della distribuzione; </w:t>
      </w:r>
    </w:p>
    <w:p w14:paraId="0D9F8BA0" w14:textId="77777777" w:rsidR="00B90E0F" w:rsidRPr="006978A6" w:rsidRDefault="00B90E0F" w:rsidP="00B90E0F">
      <w:pPr>
        <w:pStyle w:val="Default"/>
        <w:numPr>
          <w:ilvl w:val="0"/>
          <w:numId w:val="4"/>
        </w:numPr>
        <w:spacing w:after="37"/>
        <w:jc w:val="both"/>
        <w:rPr>
          <w:rFonts w:asciiTheme="majorHAnsi" w:hAnsiTheme="majorHAnsi"/>
          <w:sz w:val="22"/>
          <w:szCs w:val="22"/>
        </w:rPr>
      </w:pPr>
      <w:r w:rsidRPr="006978A6">
        <w:rPr>
          <w:rFonts w:asciiTheme="majorHAnsi" w:hAnsiTheme="majorHAnsi"/>
          <w:sz w:val="22"/>
          <w:szCs w:val="22"/>
        </w:rPr>
        <w:t>gli alimenti destinati a essere consumati freddi (formaggi, affettati</w:t>
      </w:r>
      <w:r w:rsidR="00B1536F">
        <w:rPr>
          <w:rFonts w:asciiTheme="majorHAnsi" w:hAnsiTheme="majorHAnsi"/>
          <w:sz w:val="22"/>
          <w:szCs w:val="22"/>
        </w:rPr>
        <w:t>,</w:t>
      </w:r>
      <w:r w:rsidRPr="006978A6">
        <w:rPr>
          <w:rFonts w:asciiTheme="majorHAnsi" w:hAnsiTheme="majorHAnsi"/>
          <w:sz w:val="22"/>
          <w:szCs w:val="22"/>
        </w:rPr>
        <w:t xml:space="preserve"> etc</w:t>
      </w:r>
      <w:r w:rsidR="00B1536F">
        <w:rPr>
          <w:rFonts w:asciiTheme="majorHAnsi" w:hAnsiTheme="majorHAnsi"/>
          <w:sz w:val="22"/>
          <w:szCs w:val="22"/>
        </w:rPr>
        <w:t>.</w:t>
      </w:r>
      <w:r w:rsidRPr="006978A6">
        <w:rPr>
          <w:rFonts w:asciiTheme="majorHAnsi" w:hAnsiTheme="majorHAnsi"/>
          <w:sz w:val="22"/>
          <w:szCs w:val="22"/>
        </w:rPr>
        <w:t xml:space="preserve">) dovranno mantenere temperature basse, al di sotto di 10 gradi, utilizzando contenitori termici posti in veicoli coibentati; </w:t>
      </w:r>
    </w:p>
    <w:p w14:paraId="3CBC403C" w14:textId="62C51D46" w:rsidR="00B90E0F" w:rsidRDefault="00B90E0F" w:rsidP="00B90E0F">
      <w:pPr>
        <w:pStyle w:val="Default"/>
        <w:numPr>
          <w:ilvl w:val="0"/>
          <w:numId w:val="4"/>
        </w:numPr>
        <w:jc w:val="both"/>
        <w:rPr>
          <w:rFonts w:asciiTheme="majorHAnsi" w:hAnsiTheme="majorHAnsi"/>
          <w:sz w:val="22"/>
          <w:szCs w:val="22"/>
        </w:rPr>
      </w:pPr>
      <w:r w:rsidRPr="006978A6">
        <w:rPr>
          <w:rFonts w:asciiTheme="majorHAnsi" w:hAnsiTheme="majorHAnsi"/>
          <w:sz w:val="22"/>
          <w:szCs w:val="22"/>
        </w:rPr>
        <w:t>il trasporto del pane e dell</w:t>
      </w:r>
      <w:r w:rsidR="007B2BEB">
        <w:rPr>
          <w:rFonts w:asciiTheme="majorHAnsi" w:hAnsiTheme="majorHAnsi"/>
          <w:sz w:val="22"/>
          <w:szCs w:val="22"/>
        </w:rPr>
        <w:t>a</w:t>
      </w:r>
      <w:r w:rsidRPr="006978A6">
        <w:rPr>
          <w:rFonts w:asciiTheme="majorHAnsi" w:hAnsiTheme="majorHAnsi"/>
          <w:sz w:val="22"/>
          <w:szCs w:val="22"/>
        </w:rPr>
        <w:t xml:space="preserve"> frutta dovrà essere effettuato nel pieno </w:t>
      </w:r>
      <w:r w:rsidR="00B1536F">
        <w:rPr>
          <w:rFonts w:asciiTheme="majorHAnsi" w:hAnsiTheme="majorHAnsi"/>
          <w:sz w:val="22"/>
          <w:szCs w:val="22"/>
        </w:rPr>
        <w:t>rispetto delle norme igieniche;</w:t>
      </w:r>
    </w:p>
    <w:p w14:paraId="1CF8FFBC" w14:textId="77777777" w:rsidR="00B1536F" w:rsidRPr="006978A6" w:rsidRDefault="00B1536F" w:rsidP="00B90E0F">
      <w:pPr>
        <w:pStyle w:val="Default"/>
        <w:numPr>
          <w:ilvl w:val="0"/>
          <w:numId w:val="4"/>
        </w:numPr>
        <w:jc w:val="both"/>
        <w:rPr>
          <w:rFonts w:asciiTheme="majorHAnsi" w:hAnsiTheme="majorHAnsi"/>
          <w:sz w:val="22"/>
          <w:szCs w:val="22"/>
        </w:rPr>
      </w:pPr>
      <w:r>
        <w:rPr>
          <w:rFonts w:asciiTheme="majorHAnsi" w:hAnsiTheme="majorHAnsi"/>
          <w:sz w:val="22"/>
          <w:szCs w:val="22"/>
        </w:rPr>
        <w:t xml:space="preserve">mantenimento dei prodotti alle temperature indicate al </w:t>
      </w:r>
      <w:r w:rsidRPr="0063320D">
        <w:rPr>
          <w:rFonts w:asciiTheme="majorHAnsi" w:hAnsiTheme="majorHAnsi"/>
          <w:sz w:val="22"/>
          <w:szCs w:val="22"/>
        </w:rPr>
        <w:t xml:space="preserve">precedente </w:t>
      </w:r>
      <w:r w:rsidR="0063320D" w:rsidRPr="0063320D">
        <w:rPr>
          <w:rFonts w:asciiTheme="majorHAnsi" w:hAnsiTheme="majorHAnsi"/>
          <w:sz w:val="22"/>
          <w:szCs w:val="22"/>
        </w:rPr>
        <w:t>articolo 13</w:t>
      </w:r>
      <w:r w:rsidRPr="0063320D">
        <w:rPr>
          <w:rFonts w:asciiTheme="majorHAnsi" w:hAnsiTheme="majorHAnsi"/>
          <w:sz w:val="22"/>
          <w:szCs w:val="22"/>
        </w:rPr>
        <w:t>.</w:t>
      </w:r>
    </w:p>
    <w:p w14:paraId="1777A325" w14:textId="77777777" w:rsidR="00B90E0F" w:rsidRPr="006978A6" w:rsidRDefault="00B90E0F" w:rsidP="00B90E0F">
      <w:pPr>
        <w:pStyle w:val="Default"/>
        <w:jc w:val="both"/>
        <w:rPr>
          <w:rFonts w:asciiTheme="majorHAnsi" w:hAnsiTheme="majorHAnsi"/>
          <w:sz w:val="22"/>
          <w:szCs w:val="22"/>
        </w:rPr>
      </w:pPr>
    </w:p>
    <w:p w14:paraId="63BA7FBB" w14:textId="6E414B19" w:rsidR="00B90E0F" w:rsidRPr="006978A6" w:rsidRDefault="00B90E0F" w:rsidP="00B90E0F">
      <w:pPr>
        <w:pStyle w:val="Default"/>
        <w:jc w:val="both"/>
        <w:rPr>
          <w:rFonts w:asciiTheme="majorHAnsi" w:hAnsiTheme="majorHAnsi"/>
          <w:sz w:val="22"/>
          <w:szCs w:val="22"/>
        </w:rPr>
      </w:pPr>
      <w:r w:rsidRPr="006978A6">
        <w:rPr>
          <w:rFonts w:asciiTheme="majorHAnsi" w:hAnsiTheme="majorHAnsi"/>
          <w:sz w:val="22"/>
          <w:szCs w:val="22"/>
        </w:rPr>
        <w:t xml:space="preserve">La </w:t>
      </w:r>
      <w:r w:rsidR="00B1536F">
        <w:rPr>
          <w:rFonts w:asciiTheme="majorHAnsi" w:hAnsiTheme="majorHAnsi"/>
          <w:sz w:val="22"/>
          <w:szCs w:val="22"/>
        </w:rPr>
        <w:t>cooperativa</w:t>
      </w:r>
      <w:r w:rsidRPr="006978A6">
        <w:rPr>
          <w:rFonts w:asciiTheme="majorHAnsi" w:hAnsiTheme="majorHAnsi"/>
          <w:sz w:val="22"/>
          <w:szCs w:val="22"/>
        </w:rPr>
        <w:t xml:space="preserve"> dovrà organizzare la produzione e il trasporto dei pasti in modo che il tempo intercorrente tra il momento finale della loro produzione nel centro di cottura e quello del loro consumo sia il più possibile ridotto rispetto all'intervallo massimo già indicato e </w:t>
      </w:r>
      <w:r w:rsidR="00DE1E6F" w:rsidRPr="006978A6">
        <w:rPr>
          <w:rFonts w:asciiTheme="majorHAnsi" w:hAnsiTheme="majorHAnsi"/>
          <w:sz w:val="22"/>
          <w:szCs w:val="22"/>
        </w:rPr>
        <w:t>tale, comunque,</w:t>
      </w:r>
      <w:r w:rsidRPr="006978A6">
        <w:rPr>
          <w:rFonts w:asciiTheme="majorHAnsi" w:hAnsiTheme="majorHAnsi"/>
          <w:sz w:val="22"/>
          <w:szCs w:val="22"/>
        </w:rPr>
        <w:t xml:space="preserve"> da garantire sempre il mantenimento delle temperature di legge e l'appetibilità del cibo. </w:t>
      </w:r>
    </w:p>
    <w:p w14:paraId="04C3191B" w14:textId="77777777" w:rsidR="00B90E0F" w:rsidRPr="006978A6" w:rsidRDefault="00B90E0F" w:rsidP="00B90E0F">
      <w:pPr>
        <w:pStyle w:val="Default"/>
        <w:jc w:val="both"/>
        <w:rPr>
          <w:rFonts w:asciiTheme="majorHAnsi" w:hAnsiTheme="majorHAnsi"/>
          <w:sz w:val="22"/>
          <w:szCs w:val="22"/>
        </w:rPr>
      </w:pPr>
      <w:r w:rsidRPr="006978A6">
        <w:rPr>
          <w:rFonts w:asciiTheme="majorHAnsi" w:hAnsiTheme="majorHAnsi"/>
          <w:sz w:val="22"/>
          <w:szCs w:val="22"/>
        </w:rPr>
        <w:lastRenderedPageBreak/>
        <w:t xml:space="preserve">I pasti delle diete speciali dovranno essere confezionati in confezioni monoporzione, idonee a mantenere le temperature di legge. Le derrate crude dovranno essere confezionate nel rispetto delle norme igieniche. </w:t>
      </w:r>
    </w:p>
    <w:p w14:paraId="4BA6D110" w14:textId="77777777" w:rsidR="00B90E0F" w:rsidRPr="006978A6" w:rsidRDefault="00B90E0F" w:rsidP="00B90E0F">
      <w:pPr>
        <w:pStyle w:val="Default"/>
        <w:jc w:val="both"/>
        <w:rPr>
          <w:rFonts w:asciiTheme="majorHAnsi" w:hAnsiTheme="majorHAnsi"/>
          <w:sz w:val="22"/>
          <w:szCs w:val="22"/>
        </w:rPr>
      </w:pPr>
    </w:p>
    <w:p w14:paraId="59AF2BC0" w14:textId="77777777" w:rsidR="00B90E0F" w:rsidRPr="006978A6" w:rsidRDefault="009F32F6" w:rsidP="00B90E0F">
      <w:pPr>
        <w:pStyle w:val="Default"/>
        <w:jc w:val="both"/>
        <w:rPr>
          <w:rFonts w:asciiTheme="majorHAnsi" w:hAnsiTheme="majorHAnsi"/>
          <w:sz w:val="22"/>
          <w:szCs w:val="22"/>
        </w:rPr>
      </w:pPr>
      <w:r>
        <w:rPr>
          <w:rFonts w:asciiTheme="majorHAnsi" w:hAnsiTheme="majorHAnsi"/>
          <w:sz w:val="22"/>
          <w:szCs w:val="22"/>
        </w:rPr>
        <w:t>L’aggiudicataria</w:t>
      </w:r>
      <w:r w:rsidR="00B90E0F" w:rsidRPr="006978A6">
        <w:rPr>
          <w:rFonts w:asciiTheme="majorHAnsi" w:hAnsiTheme="majorHAnsi"/>
          <w:sz w:val="22"/>
          <w:szCs w:val="22"/>
        </w:rPr>
        <w:t xml:space="preserve"> assume a proprio carico la gestione del servizio con esclusiva propria responsabilità e organizzazione autonoma dei mezzi e personale accollandosi i rischi imprenditoriali connessi. </w:t>
      </w:r>
    </w:p>
    <w:p w14:paraId="6F57FFC3" w14:textId="77777777" w:rsidR="007B2BEB" w:rsidRDefault="007B2BEB" w:rsidP="004D781E">
      <w:pPr>
        <w:pStyle w:val="Default"/>
        <w:jc w:val="both"/>
        <w:rPr>
          <w:rFonts w:asciiTheme="majorHAnsi" w:hAnsiTheme="majorHAnsi"/>
          <w:b/>
          <w:sz w:val="22"/>
        </w:rPr>
      </w:pPr>
    </w:p>
    <w:p w14:paraId="1333F245" w14:textId="77777777" w:rsidR="00AA3A4E" w:rsidRPr="00BA77FA" w:rsidRDefault="00F27C2A" w:rsidP="00AA3A4E">
      <w:pPr>
        <w:pStyle w:val="Default"/>
        <w:jc w:val="both"/>
        <w:rPr>
          <w:rFonts w:asciiTheme="majorHAnsi" w:hAnsiTheme="majorHAnsi"/>
          <w:b/>
          <w:sz w:val="22"/>
        </w:rPr>
      </w:pPr>
      <w:r w:rsidRPr="00BA77FA">
        <w:rPr>
          <w:rFonts w:asciiTheme="majorHAnsi" w:hAnsiTheme="majorHAnsi"/>
          <w:b/>
          <w:sz w:val="22"/>
        </w:rPr>
        <w:t>L’aggiudicataria per il trasporto dovrà utilizzare mezzi per il trasporto del cibo che devono essere almeno conformi alla disposizione del punto 5.3.3 del Cam approvato con decreto 25/07/2011 del Ministero dell’Ambiente</w:t>
      </w:r>
      <w:r w:rsidR="00AA3A4E" w:rsidRPr="00BA77FA">
        <w:rPr>
          <w:rFonts w:asciiTheme="majorHAnsi" w:hAnsiTheme="majorHAnsi"/>
          <w:b/>
          <w:sz w:val="22"/>
        </w:rPr>
        <w:t xml:space="preserve">. </w:t>
      </w:r>
      <w:r w:rsidR="00AA3A4E" w:rsidRPr="00BA77FA">
        <w:rPr>
          <w:rFonts w:asciiTheme="majorHAnsi" w:hAnsiTheme="majorHAnsi"/>
          <w:sz w:val="22"/>
        </w:rPr>
        <w:t>Nel caso in cui l’aggiudicatario intenda utilizzare anche altri mezzi, deve indicarlo all’interno della propria offerta tecnica fornendo una Scheda dei Mezzi di Trasporto Utilizzati per le Merci, che riporti le seguenti indicazioni: la tipologia dei mezzi di trasporto delle merci e il numero dei mezzi di trasporto utilizzati; la targa dei mezzi di trasporto e copia delle carte di circolazione, se già disponibili.</w:t>
      </w:r>
    </w:p>
    <w:p w14:paraId="121B4D29" w14:textId="297F4983" w:rsidR="00F27C2A" w:rsidRPr="00BA77FA" w:rsidRDefault="00F27C2A" w:rsidP="004D781E">
      <w:pPr>
        <w:pStyle w:val="Default"/>
        <w:jc w:val="both"/>
        <w:rPr>
          <w:rFonts w:asciiTheme="majorHAnsi" w:hAnsiTheme="majorHAnsi"/>
          <w:b/>
          <w:sz w:val="22"/>
        </w:rPr>
      </w:pPr>
    </w:p>
    <w:p w14:paraId="78DC6AFD" w14:textId="77777777" w:rsidR="002510DB" w:rsidRDefault="002510DB" w:rsidP="00685916">
      <w:pPr>
        <w:spacing w:after="0"/>
        <w:jc w:val="center"/>
        <w:rPr>
          <w:rFonts w:asciiTheme="majorHAnsi" w:hAnsiTheme="majorHAnsi" w:cs="Times New Roman"/>
          <w:b/>
          <w:u w:val="single"/>
        </w:rPr>
      </w:pPr>
    </w:p>
    <w:p w14:paraId="1424DB9D" w14:textId="5080D0F0" w:rsidR="00685916" w:rsidRPr="00652C91" w:rsidRDefault="00685916" w:rsidP="00685916">
      <w:pPr>
        <w:spacing w:after="0"/>
        <w:jc w:val="center"/>
        <w:rPr>
          <w:rFonts w:asciiTheme="majorHAnsi" w:hAnsiTheme="majorHAnsi" w:cs="Times New Roman"/>
          <w:u w:val="single"/>
        </w:rPr>
      </w:pPr>
      <w:r w:rsidRPr="00652C91">
        <w:rPr>
          <w:rFonts w:asciiTheme="majorHAnsi" w:hAnsiTheme="majorHAnsi" w:cs="Times New Roman"/>
          <w:b/>
          <w:u w:val="single"/>
        </w:rPr>
        <w:t>Titolo</w:t>
      </w:r>
      <w:r>
        <w:rPr>
          <w:rFonts w:asciiTheme="majorHAnsi" w:hAnsiTheme="majorHAnsi" w:cs="Times New Roman"/>
          <w:b/>
          <w:u w:val="single"/>
        </w:rPr>
        <w:t xml:space="preserve"> IV</w:t>
      </w:r>
      <w:r w:rsidRPr="00652C91">
        <w:rPr>
          <w:rFonts w:asciiTheme="majorHAnsi" w:hAnsiTheme="majorHAnsi" w:cs="Times New Roman"/>
          <w:u w:val="single"/>
        </w:rPr>
        <w:t xml:space="preserve">: CARATTERISTICHE DELLE DERRATE ALIMENTARI OCCORRENTI </w:t>
      </w:r>
      <w:r w:rsidR="00730643">
        <w:rPr>
          <w:rFonts w:asciiTheme="majorHAnsi" w:hAnsiTheme="majorHAnsi" w:cs="Times New Roman"/>
          <w:u w:val="single"/>
        </w:rPr>
        <w:t xml:space="preserve">PER </w:t>
      </w:r>
      <w:r w:rsidRPr="00652C91">
        <w:rPr>
          <w:rFonts w:asciiTheme="majorHAnsi" w:hAnsiTheme="majorHAnsi" w:cs="Times New Roman"/>
          <w:u w:val="single"/>
        </w:rPr>
        <w:t>LA PREPARAZIONE DEI PASTI</w:t>
      </w:r>
    </w:p>
    <w:p w14:paraId="6509CCCE" w14:textId="77777777" w:rsidR="00685916" w:rsidRDefault="00685916" w:rsidP="00685916">
      <w:pPr>
        <w:contextualSpacing/>
        <w:jc w:val="both"/>
        <w:rPr>
          <w:rFonts w:asciiTheme="majorHAnsi" w:hAnsiTheme="majorHAnsi" w:cs="Times New Roman"/>
        </w:rPr>
      </w:pPr>
    </w:p>
    <w:p w14:paraId="4402F292" w14:textId="3D8DE167" w:rsidR="00685916" w:rsidRDefault="009F32F6" w:rsidP="00685916">
      <w:pPr>
        <w:contextualSpacing/>
        <w:jc w:val="both"/>
        <w:rPr>
          <w:rFonts w:asciiTheme="majorHAnsi" w:hAnsiTheme="majorHAnsi" w:cs="Times New Roman"/>
          <w:i/>
        </w:rPr>
      </w:pPr>
      <w:r>
        <w:rPr>
          <w:rFonts w:asciiTheme="majorHAnsi" w:hAnsiTheme="majorHAnsi" w:cs="Times New Roman"/>
          <w:i/>
        </w:rPr>
        <w:t>ART. 1</w:t>
      </w:r>
      <w:r w:rsidR="00972F87">
        <w:rPr>
          <w:rFonts w:asciiTheme="majorHAnsi" w:hAnsiTheme="majorHAnsi" w:cs="Times New Roman"/>
          <w:i/>
        </w:rPr>
        <w:t>8</w:t>
      </w:r>
      <w:r w:rsidR="00685916" w:rsidRPr="00652C91">
        <w:rPr>
          <w:rFonts w:asciiTheme="majorHAnsi" w:hAnsiTheme="majorHAnsi" w:cs="Times New Roman"/>
          <w:i/>
        </w:rPr>
        <w:t xml:space="preserve"> GARANZIE DI QUALITA’</w:t>
      </w:r>
    </w:p>
    <w:p w14:paraId="2F2F54F3" w14:textId="77777777" w:rsidR="002510DB" w:rsidRPr="00652C91" w:rsidRDefault="002510DB" w:rsidP="00685916">
      <w:pPr>
        <w:contextualSpacing/>
        <w:jc w:val="both"/>
        <w:rPr>
          <w:rFonts w:asciiTheme="majorHAnsi" w:hAnsiTheme="majorHAnsi" w:cs="Times New Roman"/>
          <w:i/>
        </w:rPr>
      </w:pPr>
    </w:p>
    <w:p w14:paraId="4020AEEB" w14:textId="77777777" w:rsidR="00685916" w:rsidRPr="00652C91" w:rsidRDefault="00685916" w:rsidP="00685916">
      <w:pPr>
        <w:contextualSpacing/>
        <w:jc w:val="both"/>
        <w:rPr>
          <w:rFonts w:asciiTheme="majorHAnsi" w:hAnsiTheme="majorHAnsi" w:cs="Times New Roman"/>
        </w:rPr>
      </w:pPr>
      <w:r w:rsidRPr="00652C91">
        <w:rPr>
          <w:rFonts w:asciiTheme="majorHAnsi" w:hAnsiTheme="majorHAnsi" w:cs="Times New Roman"/>
        </w:rPr>
        <w:t xml:space="preserve">La </w:t>
      </w:r>
      <w:r>
        <w:rPr>
          <w:rFonts w:asciiTheme="majorHAnsi" w:hAnsiTheme="majorHAnsi" w:cs="Times New Roman"/>
        </w:rPr>
        <w:t>cooperativa aggiudicataria</w:t>
      </w:r>
      <w:r w:rsidR="009F32F6">
        <w:rPr>
          <w:rFonts w:asciiTheme="majorHAnsi" w:hAnsiTheme="majorHAnsi" w:cs="Times New Roman"/>
        </w:rPr>
        <w:t xml:space="preserve"> deve acquisire dai fornitori</w:t>
      </w:r>
      <w:r w:rsidRPr="00652C91">
        <w:rPr>
          <w:rFonts w:asciiTheme="majorHAnsi" w:hAnsiTheme="majorHAnsi" w:cs="Times New Roman"/>
        </w:rPr>
        <w:t xml:space="preserve"> e rendere disponibili al Comune, idonee certificazioni di qualità e dichiarazioni di conformità delle derrate alimentari alle vigenti leggi in materia.</w:t>
      </w:r>
    </w:p>
    <w:p w14:paraId="40E34C15" w14:textId="77777777" w:rsidR="00685916" w:rsidRPr="00652C91" w:rsidRDefault="00685916" w:rsidP="00685916">
      <w:pPr>
        <w:contextualSpacing/>
        <w:jc w:val="both"/>
        <w:rPr>
          <w:rFonts w:asciiTheme="majorHAnsi" w:hAnsiTheme="majorHAnsi" w:cs="Times New Roman"/>
        </w:rPr>
      </w:pPr>
    </w:p>
    <w:p w14:paraId="6AEA8BE1" w14:textId="6EBC33C5" w:rsidR="00685916" w:rsidRDefault="00003A1A" w:rsidP="00685916">
      <w:pPr>
        <w:contextualSpacing/>
        <w:rPr>
          <w:rFonts w:asciiTheme="majorHAnsi" w:hAnsiTheme="majorHAnsi" w:cs="Times New Roman"/>
          <w:i/>
        </w:rPr>
      </w:pPr>
      <w:r>
        <w:rPr>
          <w:rFonts w:asciiTheme="majorHAnsi" w:hAnsiTheme="majorHAnsi" w:cs="Times New Roman"/>
          <w:i/>
        </w:rPr>
        <w:t xml:space="preserve">ART. </w:t>
      </w:r>
      <w:r w:rsidR="00972F87">
        <w:rPr>
          <w:rFonts w:asciiTheme="majorHAnsi" w:hAnsiTheme="majorHAnsi" w:cs="Times New Roman"/>
          <w:i/>
        </w:rPr>
        <w:t>19</w:t>
      </w:r>
      <w:r w:rsidR="00685916" w:rsidRPr="00652C91">
        <w:rPr>
          <w:rFonts w:asciiTheme="majorHAnsi" w:hAnsiTheme="majorHAnsi" w:cs="Times New Roman"/>
          <w:i/>
        </w:rPr>
        <w:t xml:space="preserve"> TRACCIABILITA’- RINTRACCIABILITA’</w:t>
      </w:r>
    </w:p>
    <w:p w14:paraId="75EE308D" w14:textId="77777777" w:rsidR="002510DB" w:rsidRPr="00652C91" w:rsidRDefault="002510DB" w:rsidP="00685916">
      <w:pPr>
        <w:contextualSpacing/>
        <w:rPr>
          <w:rFonts w:asciiTheme="majorHAnsi" w:hAnsiTheme="majorHAnsi" w:cs="Times New Roman"/>
        </w:rPr>
      </w:pPr>
    </w:p>
    <w:p w14:paraId="4305372A" w14:textId="77777777" w:rsidR="00685916" w:rsidRPr="00652C91" w:rsidRDefault="00685916" w:rsidP="00685916">
      <w:pPr>
        <w:spacing w:after="0"/>
        <w:jc w:val="both"/>
        <w:rPr>
          <w:rFonts w:asciiTheme="majorHAnsi" w:hAnsiTheme="majorHAnsi" w:cs="Times New Roman"/>
        </w:rPr>
      </w:pPr>
      <w:r w:rsidRPr="00652C91">
        <w:rPr>
          <w:rFonts w:asciiTheme="majorHAnsi" w:hAnsiTheme="majorHAnsi" w:cs="Times New Roman"/>
        </w:rPr>
        <w:t xml:space="preserve">La </w:t>
      </w:r>
      <w:r>
        <w:rPr>
          <w:rFonts w:asciiTheme="majorHAnsi" w:hAnsiTheme="majorHAnsi" w:cs="Times New Roman"/>
        </w:rPr>
        <w:t>cooperativa aggiudicataria</w:t>
      </w:r>
      <w:r w:rsidRPr="00652C91">
        <w:rPr>
          <w:rFonts w:asciiTheme="majorHAnsi" w:hAnsiTheme="majorHAnsi" w:cs="Times New Roman"/>
        </w:rPr>
        <w:t xml:space="preserve"> deve garantire la rintracciabilità di filiera, ovvero devono poter essere identificabili con documentazione tutte le aziende che hanno contribuito alla produzione e commercializzazione di una unità di prodotto materialmente e singolarmente identificabile.</w:t>
      </w:r>
      <w:r>
        <w:rPr>
          <w:rFonts w:asciiTheme="majorHAnsi" w:hAnsiTheme="majorHAnsi" w:cs="Times New Roman"/>
        </w:rPr>
        <w:t xml:space="preserve"> </w:t>
      </w:r>
    </w:p>
    <w:p w14:paraId="3A222CFC" w14:textId="77777777" w:rsidR="00685916" w:rsidRPr="00652C91" w:rsidRDefault="00685916" w:rsidP="00685916">
      <w:pPr>
        <w:spacing w:after="0"/>
        <w:jc w:val="both"/>
        <w:rPr>
          <w:rFonts w:asciiTheme="majorHAnsi" w:hAnsiTheme="majorHAnsi" w:cs="Times New Roman"/>
        </w:rPr>
      </w:pPr>
    </w:p>
    <w:p w14:paraId="4C249A82" w14:textId="3A556CD9" w:rsidR="00685916" w:rsidRPr="00652C91" w:rsidRDefault="00685916" w:rsidP="00685916">
      <w:pPr>
        <w:jc w:val="both"/>
        <w:rPr>
          <w:rFonts w:asciiTheme="majorHAnsi" w:hAnsiTheme="majorHAnsi"/>
          <w:i/>
        </w:rPr>
      </w:pPr>
      <w:r w:rsidRPr="00652C91">
        <w:rPr>
          <w:rFonts w:asciiTheme="majorHAnsi" w:hAnsiTheme="majorHAnsi"/>
          <w:i/>
        </w:rPr>
        <w:t xml:space="preserve">ART. </w:t>
      </w:r>
      <w:r w:rsidR="00003A1A">
        <w:rPr>
          <w:rFonts w:asciiTheme="majorHAnsi" w:hAnsiTheme="majorHAnsi"/>
          <w:i/>
        </w:rPr>
        <w:t>2</w:t>
      </w:r>
      <w:r w:rsidR="00972F87">
        <w:rPr>
          <w:rFonts w:asciiTheme="majorHAnsi" w:hAnsiTheme="majorHAnsi"/>
          <w:i/>
        </w:rPr>
        <w:t>0</w:t>
      </w:r>
      <w:r w:rsidRPr="00652C91">
        <w:rPr>
          <w:rFonts w:asciiTheme="majorHAnsi" w:hAnsiTheme="majorHAnsi"/>
          <w:i/>
        </w:rPr>
        <w:t xml:space="preserve"> ETICHETTATURA DELLE DERRATE </w:t>
      </w:r>
    </w:p>
    <w:p w14:paraId="33485AB3" w14:textId="77777777" w:rsidR="00685916" w:rsidRPr="006978A6" w:rsidRDefault="00685916" w:rsidP="00685916">
      <w:pPr>
        <w:jc w:val="both"/>
        <w:rPr>
          <w:rFonts w:asciiTheme="majorHAnsi" w:hAnsiTheme="majorHAnsi"/>
        </w:rPr>
      </w:pPr>
      <w:r>
        <w:rPr>
          <w:rFonts w:asciiTheme="majorHAnsi" w:hAnsiTheme="majorHAnsi"/>
        </w:rPr>
        <w:t>L’aggiudicataria</w:t>
      </w:r>
      <w:r w:rsidRPr="006978A6">
        <w:rPr>
          <w:rFonts w:asciiTheme="majorHAnsi" w:hAnsiTheme="majorHAnsi"/>
        </w:rPr>
        <w:t xml:space="preserve"> dovrà sempre garantire l’identificazione delle materie prime utilizzate per la produzione dei pasti. </w:t>
      </w:r>
    </w:p>
    <w:p w14:paraId="79CC46F6" w14:textId="05316945" w:rsidR="00685916" w:rsidRPr="008A73E4" w:rsidRDefault="00685916" w:rsidP="00685916">
      <w:pPr>
        <w:jc w:val="both"/>
        <w:rPr>
          <w:rFonts w:asciiTheme="majorHAnsi" w:hAnsiTheme="majorHAnsi"/>
        </w:rPr>
      </w:pPr>
      <w:r w:rsidRPr="008A73E4">
        <w:rPr>
          <w:rFonts w:asciiTheme="majorHAnsi" w:hAnsiTheme="majorHAnsi"/>
        </w:rPr>
        <w:t>Le derrate devono essere confezionate ed etichettate conformemente alle vigenti leggi; non sono ammesse etichettature incomplete con diciture poco chiare e poco leggibili e prive di traduzione in lingua italiana</w:t>
      </w:r>
      <w:r w:rsidR="002510DB" w:rsidRPr="008A73E4">
        <w:rPr>
          <w:rFonts w:asciiTheme="majorHAnsi" w:hAnsiTheme="majorHAnsi"/>
        </w:rPr>
        <w:t>, in caso di prodotti non italiani ove permesso</w:t>
      </w:r>
      <w:r w:rsidRPr="008A73E4">
        <w:rPr>
          <w:rFonts w:asciiTheme="majorHAnsi" w:hAnsiTheme="majorHAnsi"/>
        </w:rPr>
        <w:t xml:space="preserve">. </w:t>
      </w:r>
    </w:p>
    <w:p w14:paraId="2CCB4594" w14:textId="77777777" w:rsidR="00685916" w:rsidRPr="006978A6" w:rsidRDefault="00685916" w:rsidP="00685916">
      <w:pPr>
        <w:jc w:val="both"/>
        <w:rPr>
          <w:rFonts w:asciiTheme="majorHAnsi" w:hAnsiTheme="majorHAnsi"/>
        </w:rPr>
      </w:pPr>
      <w:r w:rsidRPr="006978A6">
        <w:rPr>
          <w:rFonts w:asciiTheme="majorHAnsi" w:hAnsiTheme="majorHAnsi"/>
        </w:rPr>
        <w:t xml:space="preserve">Non sono ammesse derrate alimentari sfuse e le confezioni parzialmente utilizzate dovranno mantenere leggibile l’etichetta. </w:t>
      </w:r>
    </w:p>
    <w:p w14:paraId="0D38FC23" w14:textId="77777777" w:rsidR="00685916" w:rsidRPr="00535640" w:rsidRDefault="00685916" w:rsidP="00685916">
      <w:pPr>
        <w:jc w:val="both"/>
        <w:rPr>
          <w:rFonts w:asciiTheme="majorHAnsi" w:hAnsiTheme="majorHAnsi"/>
          <w:u w:val="single"/>
        </w:rPr>
      </w:pPr>
      <w:r w:rsidRPr="00535640">
        <w:rPr>
          <w:rFonts w:asciiTheme="majorHAnsi" w:hAnsiTheme="majorHAnsi"/>
          <w:u w:val="single"/>
        </w:rPr>
        <w:t>Prima dell’avvio dei servizi oggetto del p</w:t>
      </w:r>
      <w:r w:rsidR="00535640" w:rsidRPr="00535640">
        <w:rPr>
          <w:rFonts w:asciiTheme="majorHAnsi" w:hAnsiTheme="majorHAnsi"/>
          <w:u w:val="single"/>
        </w:rPr>
        <w:t>resente appalto l’aggiudicataria</w:t>
      </w:r>
      <w:r w:rsidRPr="00535640">
        <w:rPr>
          <w:rFonts w:asciiTheme="majorHAnsi" w:hAnsiTheme="majorHAnsi"/>
          <w:u w:val="single"/>
        </w:rPr>
        <w:t xml:space="preserve"> dovrà fornire le schede tecniche di tutti i prodotti utilizzati che devono corrispondere tassativamente a quanto previsto dalle tabelle merceologiche riportate negli allegati al presente capitolato. </w:t>
      </w:r>
    </w:p>
    <w:p w14:paraId="5E2D751F" w14:textId="77777777" w:rsidR="00685916" w:rsidRPr="006978A6" w:rsidRDefault="00685916" w:rsidP="00685916">
      <w:pPr>
        <w:jc w:val="both"/>
        <w:rPr>
          <w:rFonts w:asciiTheme="majorHAnsi" w:hAnsiTheme="majorHAnsi"/>
        </w:rPr>
      </w:pPr>
      <w:r w:rsidRPr="006978A6">
        <w:rPr>
          <w:rFonts w:asciiTheme="majorHAnsi" w:hAnsiTheme="majorHAnsi"/>
        </w:rPr>
        <w:t>Dovrà essere rispettato il Regolamento (UE) n. 1169/2011 relativo alla fornitura di informazioni sugli alimenti ai consumatori.</w:t>
      </w:r>
    </w:p>
    <w:p w14:paraId="10F31F20" w14:textId="4BF07A54" w:rsidR="00685916" w:rsidRPr="006978A6" w:rsidRDefault="00685916" w:rsidP="00685916">
      <w:pPr>
        <w:jc w:val="both"/>
        <w:rPr>
          <w:rFonts w:asciiTheme="majorHAnsi" w:hAnsiTheme="majorHAnsi"/>
        </w:rPr>
      </w:pPr>
      <w:r w:rsidRPr="006978A6">
        <w:rPr>
          <w:rFonts w:asciiTheme="majorHAnsi" w:hAnsiTheme="majorHAnsi"/>
        </w:rPr>
        <w:t xml:space="preserve">Dovrà inoltre essere rispettato il D.lgs. </w:t>
      </w:r>
      <w:r w:rsidR="009D56A8">
        <w:rPr>
          <w:rFonts w:asciiTheme="majorHAnsi" w:hAnsiTheme="majorHAnsi"/>
          <w:sz w:val="24"/>
          <w:szCs w:val="24"/>
        </w:rPr>
        <w:t xml:space="preserve">n° </w:t>
      </w:r>
      <w:r w:rsidR="009D56A8" w:rsidRPr="008A73E4">
        <w:rPr>
          <w:rFonts w:asciiTheme="majorHAnsi" w:hAnsiTheme="majorHAnsi"/>
          <w:sz w:val="24"/>
          <w:szCs w:val="24"/>
        </w:rPr>
        <w:t>114</w:t>
      </w:r>
      <w:r w:rsidR="002510DB">
        <w:rPr>
          <w:rFonts w:asciiTheme="majorHAnsi" w:hAnsiTheme="majorHAnsi"/>
          <w:sz w:val="24"/>
          <w:szCs w:val="24"/>
        </w:rPr>
        <w:t xml:space="preserve"> del </w:t>
      </w:r>
      <w:r w:rsidRPr="006978A6">
        <w:rPr>
          <w:rFonts w:asciiTheme="majorHAnsi" w:hAnsiTheme="majorHAnsi"/>
        </w:rPr>
        <w:t xml:space="preserve">08.02.2006 che prevede l’obbligo di indicare in etichetta gli alimenti allergenici. </w:t>
      </w:r>
    </w:p>
    <w:p w14:paraId="59FDC193" w14:textId="77777777" w:rsidR="00685916" w:rsidRPr="006978A6" w:rsidRDefault="00685916" w:rsidP="00685916">
      <w:pPr>
        <w:jc w:val="both"/>
        <w:rPr>
          <w:rFonts w:asciiTheme="majorHAnsi" w:hAnsiTheme="majorHAnsi"/>
        </w:rPr>
      </w:pPr>
      <w:r w:rsidRPr="006978A6">
        <w:rPr>
          <w:rFonts w:asciiTheme="majorHAnsi" w:hAnsiTheme="majorHAnsi"/>
        </w:rPr>
        <w:t xml:space="preserve">È necessario prevedere la separazione tra i vari alimenti e rispettare le opportune temperature di conservazione per: </w:t>
      </w:r>
    </w:p>
    <w:p w14:paraId="76F81205" w14:textId="77777777" w:rsidR="00685916" w:rsidRPr="006978A6" w:rsidRDefault="00685916" w:rsidP="00685916">
      <w:pPr>
        <w:jc w:val="both"/>
        <w:rPr>
          <w:rFonts w:asciiTheme="majorHAnsi" w:hAnsiTheme="majorHAnsi"/>
        </w:rPr>
      </w:pPr>
      <w:r w:rsidRPr="006978A6">
        <w:rPr>
          <w:rFonts w:asciiTheme="majorHAnsi" w:hAnsiTheme="majorHAnsi"/>
        </w:rPr>
        <w:t xml:space="preserve">Verdura fresca T° inferiore a +9°/+10°C </w:t>
      </w:r>
    </w:p>
    <w:p w14:paraId="25D8400E" w14:textId="77777777" w:rsidR="00685916" w:rsidRPr="006978A6" w:rsidRDefault="00685916" w:rsidP="00685916">
      <w:pPr>
        <w:jc w:val="both"/>
        <w:rPr>
          <w:rFonts w:asciiTheme="majorHAnsi" w:hAnsiTheme="majorHAnsi"/>
        </w:rPr>
      </w:pPr>
      <w:r w:rsidRPr="006978A6">
        <w:rPr>
          <w:rFonts w:asciiTheme="majorHAnsi" w:hAnsiTheme="majorHAnsi"/>
        </w:rPr>
        <w:lastRenderedPageBreak/>
        <w:t xml:space="preserve">Salumi e formaggi stagionati T° inferiore a +6°/7° C </w:t>
      </w:r>
    </w:p>
    <w:p w14:paraId="741E24D6" w14:textId="77777777" w:rsidR="00685916" w:rsidRPr="006978A6" w:rsidRDefault="00685916" w:rsidP="00685916">
      <w:pPr>
        <w:jc w:val="both"/>
        <w:rPr>
          <w:rFonts w:asciiTheme="majorHAnsi" w:hAnsiTheme="majorHAnsi"/>
        </w:rPr>
      </w:pPr>
      <w:r w:rsidRPr="006978A6">
        <w:rPr>
          <w:rFonts w:asciiTheme="majorHAnsi" w:hAnsiTheme="majorHAnsi"/>
        </w:rPr>
        <w:t xml:space="preserve">Uova T° inferiore a +4°C </w:t>
      </w:r>
    </w:p>
    <w:p w14:paraId="43781815" w14:textId="77777777" w:rsidR="00685916" w:rsidRPr="006978A6" w:rsidRDefault="00685916" w:rsidP="00685916">
      <w:pPr>
        <w:jc w:val="both"/>
        <w:rPr>
          <w:rFonts w:asciiTheme="majorHAnsi" w:hAnsiTheme="majorHAnsi"/>
        </w:rPr>
      </w:pPr>
      <w:r w:rsidRPr="006978A6">
        <w:rPr>
          <w:rFonts w:asciiTheme="majorHAnsi" w:hAnsiTheme="majorHAnsi"/>
        </w:rPr>
        <w:t xml:space="preserve">Latte pastorizzato T° inferiore a +4°C </w:t>
      </w:r>
    </w:p>
    <w:p w14:paraId="7140BEA9" w14:textId="77777777" w:rsidR="00685916" w:rsidRPr="006978A6" w:rsidRDefault="00685916" w:rsidP="00685916">
      <w:pPr>
        <w:jc w:val="both"/>
        <w:rPr>
          <w:rFonts w:asciiTheme="majorHAnsi" w:hAnsiTheme="majorHAnsi"/>
        </w:rPr>
      </w:pPr>
      <w:r w:rsidRPr="006978A6">
        <w:rPr>
          <w:rFonts w:asciiTheme="majorHAnsi" w:hAnsiTheme="majorHAnsi"/>
        </w:rPr>
        <w:t xml:space="preserve">Latticini freschi T° inferiore a +4°C </w:t>
      </w:r>
    </w:p>
    <w:p w14:paraId="5BDF3BD9" w14:textId="77777777" w:rsidR="00685916" w:rsidRPr="006978A6" w:rsidRDefault="00685916" w:rsidP="00685916">
      <w:pPr>
        <w:jc w:val="both"/>
        <w:rPr>
          <w:rFonts w:asciiTheme="majorHAnsi" w:hAnsiTheme="majorHAnsi"/>
        </w:rPr>
      </w:pPr>
      <w:r w:rsidRPr="006978A6">
        <w:rPr>
          <w:rFonts w:asciiTheme="majorHAnsi" w:hAnsiTheme="majorHAnsi"/>
        </w:rPr>
        <w:t xml:space="preserve">Carni bovine, suine, ecc. T° inferiore a +4°C </w:t>
      </w:r>
    </w:p>
    <w:p w14:paraId="1E07E7C0" w14:textId="77777777" w:rsidR="00685916" w:rsidRPr="006978A6" w:rsidRDefault="00685916" w:rsidP="00685916">
      <w:pPr>
        <w:jc w:val="both"/>
        <w:rPr>
          <w:rFonts w:asciiTheme="majorHAnsi" w:hAnsiTheme="majorHAnsi"/>
        </w:rPr>
      </w:pPr>
      <w:r w:rsidRPr="006978A6">
        <w:rPr>
          <w:rFonts w:asciiTheme="majorHAnsi" w:hAnsiTheme="majorHAnsi"/>
        </w:rPr>
        <w:t xml:space="preserve">Pollame, conigli T° inferiore a +4°C </w:t>
      </w:r>
    </w:p>
    <w:p w14:paraId="30526427" w14:textId="77777777" w:rsidR="00685916" w:rsidRPr="006978A6" w:rsidRDefault="00685916" w:rsidP="00685916">
      <w:pPr>
        <w:jc w:val="both"/>
        <w:rPr>
          <w:rFonts w:asciiTheme="majorHAnsi" w:hAnsiTheme="majorHAnsi"/>
        </w:rPr>
      </w:pPr>
      <w:r w:rsidRPr="006978A6">
        <w:rPr>
          <w:rFonts w:asciiTheme="majorHAnsi" w:hAnsiTheme="majorHAnsi"/>
        </w:rPr>
        <w:t xml:space="preserve">Carni già cotte T° inferiore a +4°C </w:t>
      </w:r>
    </w:p>
    <w:p w14:paraId="63D8F6DF" w14:textId="77777777" w:rsidR="00685916" w:rsidRPr="006978A6" w:rsidRDefault="00685916" w:rsidP="00685916">
      <w:pPr>
        <w:jc w:val="both"/>
        <w:rPr>
          <w:rFonts w:asciiTheme="majorHAnsi" w:hAnsiTheme="majorHAnsi"/>
        </w:rPr>
      </w:pPr>
      <w:r w:rsidRPr="006978A6">
        <w:rPr>
          <w:rFonts w:asciiTheme="majorHAnsi" w:hAnsiTheme="majorHAnsi"/>
        </w:rPr>
        <w:t xml:space="preserve">Carne macinata T° inferiore a +2°C </w:t>
      </w:r>
    </w:p>
    <w:p w14:paraId="1583A686" w14:textId="77777777" w:rsidR="00685916" w:rsidRPr="006978A6" w:rsidRDefault="00685916" w:rsidP="00685916">
      <w:pPr>
        <w:jc w:val="both"/>
        <w:rPr>
          <w:rFonts w:asciiTheme="majorHAnsi" w:hAnsiTheme="majorHAnsi"/>
        </w:rPr>
      </w:pPr>
      <w:r w:rsidRPr="006978A6">
        <w:rPr>
          <w:rFonts w:asciiTheme="majorHAnsi" w:hAnsiTheme="majorHAnsi"/>
        </w:rPr>
        <w:t xml:space="preserve">Pesce surgelato T° inferiore a -18°C </w:t>
      </w:r>
    </w:p>
    <w:p w14:paraId="76983087" w14:textId="77777777" w:rsidR="00685916" w:rsidRPr="006978A6" w:rsidRDefault="00685916" w:rsidP="00685916">
      <w:pPr>
        <w:jc w:val="both"/>
        <w:rPr>
          <w:rFonts w:asciiTheme="majorHAnsi" w:hAnsiTheme="majorHAnsi"/>
        </w:rPr>
      </w:pPr>
      <w:r w:rsidRPr="006978A6">
        <w:rPr>
          <w:rFonts w:asciiTheme="majorHAnsi" w:hAnsiTheme="majorHAnsi"/>
        </w:rPr>
        <w:t>Lo stoccaggio del materiale non alimentare deve essere separato da quello delle derrate alimentari.</w:t>
      </w:r>
    </w:p>
    <w:p w14:paraId="478AA0AE" w14:textId="273B777B" w:rsidR="00685916" w:rsidRPr="00652C91" w:rsidRDefault="00685916" w:rsidP="00685916">
      <w:pPr>
        <w:jc w:val="both"/>
        <w:rPr>
          <w:rFonts w:asciiTheme="majorHAnsi" w:hAnsiTheme="majorHAnsi"/>
          <w:i/>
        </w:rPr>
      </w:pPr>
      <w:r w:rsidRPr="00652C91">
        <w:rPr>
          <w:rFonts w:asciiTheme="majorHAnsi" w:hAnsiTheme="majorHAnsi"/>
          <w:i/>
        </w:rPr>
        <w:t xml:space="preserve">ART. </w:t>
      </w:r>
      <w:r w:rsidR="00003A1A">
        <w:rPr>
          <w:rFonts w:asciiTheme="majorHAnsi" w:hAnsiTheme="majorHAnsi"/>
          <w:i/>
        </w:rPr>
        <w:t>2</w:t>
      </w:r>
      <w:r w:rsidR="00972F87">
        <w:rPr>
          <w:rFonts w:asciiTheme="majorHAnsi" w:hAnsiTheme="majorHAnsi"/>
          <w:i/>
        </w:rPr>
        <w:t>1</w:t>
      </w:r>
      <w:r w:rsidRPr="00652C91">
        <w:rPr>
          <w:rFonts w:asciiTheme="majorHAnsi" w:hAnsiTheme="majorHAnsi"/>
          <w:i/>
        </w:rPr>
        <w:t xml:space="preserve"> GRAMMATURE E CARATTERISTICHE DELLE DERRATE </w:t>
      </w:r>
    </w:p>
    <w:p w14:paraId="2C4313F2" w14:textId="298FE46D" w:rsidR="00685916" w:rsidRPr="006978A6" w:rsidRDefault="00685916" w:rsidP="00685916">
      <w:pPr>
        <w:jc w:val="both"/>
        <w:rPr>
          <w:rFonts w:asciiTheme="majorHAnsi" w:hAnsiTheme="majorHAnsi"/>
        </w:rPr>
      </w:pPr>
      <w:r w:rsidRPr="006978A6">
        <w:rPr>
          <w:rFonts w:asciiTheme="majorHAnsi" w:hAnsiTheme="majorHAnsi"/>
        </w:rPr>
        <w:t>Le derrate alimentari dovranno essere conformi ai requisiti previsti dalle vigenti leggi in materia, che qui si intendono tutte richiamate, alle tabelle merceologiche disposte dalle Linee guida della Regione Toscana</w:t>
      </w:r>
      <w:r w:rsidR="00DE27D4">
        <w:rPr>
          <w:rFonts w:asciiTheme="majorHAnsi" w:hAnsiTheme="majorHAnsi"/>
        </w:rPr>
        <w:t>,</w:t>
      </w:r>
      <w:r w:rsidRPr="006978A6">
        <w:rPr>
          <w:rFonts w:asciiTheme="majorHAnsi" w:hAnsiTheme="majorHAnsi"/>
        </w:rPr>
        <w:t xml:space="preserve"> e ai limiti di contaminazione microbica previsti dalla normativa. </w:t>
      </w:r>
    </w:p>
    <w:p w14:paraId="2460F180" w14:textId="77777777" w:rsidR="00685916" w:rsidRPr="006978A6" w:rsidRDefault="00685916" w:rsidP="00685916">
      <w:pPr>
        <w:jc w:val="both"/>
        <w:rPr>
          <w:rFonts w:asciiTheme="majorHAnsi" w:hAnsiTheme="majorHAnsi"/>
        </w:rPr>
      </w:pPr>
      <w:r w:rsidRPr="006978A6">
        <w:rPr>
          <w:rFonts w:asciiTheme="majorHAnsi" w:hAnsiTheme="majorHAnsi"/>
        </w:rPr>
        <w:t xml:space="preserve">È tassativamente vietato l’uso di alimenti sottoposti a trattamenti transgenici. </w:t>
      </w:r>
    </w:p>
    <w:p w14:paraId="361D7306" w14:textId="77777777" w:rsidR="00685916" w:rsidRPr="006978A6" w:rsidRDefault="00685916" w:rsidP="00685916">
      <w:pPr>
        <w:jc w:val="both"/>
        <w:rPr>
          <w:rFonts w:asciiTheme="majorHAnsi" w:hAnsiTheme="majorHAnsi"/>
        </w:rPr>
      </w:pPr>
      <w:r w:rsidRPr="006978A6">
        <w:rPr>
          <w:rFonts w:asciiTheme="majorHAnsi" w:hAnsiTheme="majorHAnsi"/>
        </w:rPr>
        <w:t xml:space="preserve">Le consegne delle derrate per la preparazione dei pasti dovranno avvenire, tenendo in considerazione i menù, le grammature, le capacità ricettive della cucina e l’organizzazione della stessa. </w:t>
      </w:r>
    </w:p>
    <w:p w14:paraId="22D27783" w14:textId="0647B83F" w:rsidR="00685916" w:rsidRPr="006978A6" w:rsidRDefault="00685916" w:rsidP="00685916">
      <w:pPr>
        <w:jc w:val="both"/>
        <w:rPr>
          <w:rFonts w:asciiTheme="majorHAnsi" w:hAnsiTheme="majorHAnsi"/>
        </w:rPr>
      </w:pPr>
      <w:r w:rsidRPr="001A1852">
        <w:rPr>
          <w:rFonts w:asciiTheme="majorHAnsi" w:hAnsiTheme="majorHAnsi"/>
        </w:rPr>
        <w:t>Le principali categorie merceologiche e grammature sono quelle indicate dalle Linee Guida Regione Toscana per la refezion</w:t>
      </w:r>
      <w:r w:rsidR="009D56A8" w:rsidRPr="001A1852">
        <w:rPr>
          <w:rFonts w:asciiTheme="majorHAnsi" w:hAnsiTheme="majorHAnsi"/>
        </w:rPr>
        <w:t>e scolastica – Deliberazione G.</w:t>
      </w:r>
      <w:r w:rsidRPr="001A1852">
        <w:rPr>
          <w:rFonts w:asciiTheme="majorHAnsi" w:hAnsiTheme="majorHAnsi"/>
        </w:rPr>
        <w:t xml:space="preserve">R. 1127/2010 - come aggiornate dal gruppo di lavoro dei nutrizionisti delle aziende USL risultanti dalla revisione 2015 approvata con delibera n° 898 del 13 settembre </w:t>
      </w:r>
      <w:r w:rsidRPr="00652C91">
        <w:rPr>
          <w:rFonts w:asciiTheme="majorHAnsi" w:hAnsiTheme="majorHAnsi"/>
        </w:rPr>
        <w:t>2016.</w:t>
      </w:r>
      <w:r w:rsidRPr="006978A6">
        <w:rPr>
          <w:rFonts w:asciiTheme="majorHAnsi" w:hAnsiTheme="majorHAnsi"/>
        </w:rPr>
        <w:t xml:space="preserve"> </w:t>
      </w:r>
    </w:p>
    <w:p w14:paraId="7F3F9741" w14:textId="77777777" w:rsidR="00685916" w:rsidRPr="006978A6" w:rsidRDefault="00685916" w:rsidP="00685916">
      <w:pPr>
        <w:jc w:val="both"/>
        <w:rPr>
          <w:rFonts w:asciiTheme="majorHAnsi" w:hAnsiTheme="majorHAnsi"/>
        </w:rPr>
      </w:pPr>
      <w:r w:rsidRPr="00652C91">
        <w:rPr>
          <w:rFonts w:asciiTheme="majorHAnsi" w:hAnsiTheme="majorHAnsi"/>
        </w:rPr>
        <w:t>I quantitativi delle derrate fornite saranno determinati in base ai menù, alle presenze comunicate per ciascun ordine di scuola e alle tabelle dietetiche allegate e relative grammature.</w:t>
      </w:r>
      <w:r w:rsidRPr="006978A6">
        <w:rPr>
          <w:rFonts w:asciiTheme="majorHAnsi" w:hAnsiTheme="majorHAnsi"/>
        </w:rPr>
        <w:t xml:space="preserve"> </w:t>
      </w:r>
    </w:p>
    <w:p w14:paraId="459AA16F" w14:textId="0113536D" w:rsidR="00685916" w:rsidRPr="001A1852" w:rsidRDefault="00685916" w:rsidP="00685916">
      <w:pPr>
        <w:jc w:val="both"/>
        <w:rPr>
          <w:rFonts w:asciiTheme="majorHAnsi" w:hAnsiTheme="majorHAnsi"/>
        </w:rPr>
      </w:pPr>
      <w:r w:rsidRPr="001A1852">
        <w:rPr>
          <w:rFonts w:asciiTheme="majorHAnsi" w:hAnsiTheme="majorHAnsi"/>
        </w:rPr>
        <w:t>Le grammature, indicate nelle tabelle dietetiche, sono previste al netto di eventuali scarti,</w:t>
      </w:r>
      <w:r w:rsidR="001A1852" w:rsidRPr="001A1852">
        <w:rPr>
          <w:rFonts w:asciiTheme="majorHAnsi" w:hAnsiTheme="majorHAnsi"/>
        </w:rPr>
        <w:t xml:space="preserve"> </w:t>
      </w:r>
      <w:r w:rsidRPr="001A1852">
        <w:rPr>
          <w:rFonts w:asciiTheme="majorHAnsi" w:hAnsiTheme="majorHAnsi"/>
        </w:rPr>
        <w:t>pertanto</w:t>
      </w:r>
      <w:r w:rsidR="001A1852" w:rsidRPr="001A1852">
        <w:rPr>
          <w:rFonts w:asciiTheme="majorHAnsi" w:hAnsiTheme="majorHAnsi"/>
        </w:rPr>
        <w:t>,</w:t>
      </w:r>
      <w:r w:rsidRPr="001A1852">
        <w:rPr>
          <w:rFonts w:asciiTheme="majorHAnsi" w:hAnsiTheme="majorHAnsi"/>
        </w:rPr>
        <w:t xml:space="preserve"> nei quantitativi da fornire bisognerà comprendere un aumento stimabile tra il 10</w:t>
      </w:r>
      <w:r w:rsidR="001A1852">
        <w:rPr>
          <w:rFonts w:asciiTheme="majorHAnsi" w:hAnsiTheme="majorHAnsi"/>
        </w:rPr>
        <w:t xml:space="preserve"> </w:t>
      </w:r>
      <w:r w:rsidR="009D56A8" w:rsidRPr="001A1852">
        <w:rPr>
          <w:rFonts w:asciiTheme="majorHAnsi" w:hAnsiTheme="majorHAnsi"/>
        </w:rPr>
        <w:t>%</w:t>
      </w:r>
      <w:r w:rsidRPr="001A1852">
        <w:rPr>
          <w:rFonts w:asciiTheme="majorHAnsi" w:hAnsiTheme="majorHAnsi"/>
        </w:rPr>
        <w:t xml:space="preserve"> e il 20</w:t>
      </w:r>
      <w:r w:rsidR="001A1852">
        <w:rPr>
          <w:rFonts w:asciiTheme="majorHAnsi" w:hAnsiTheme="majorHAnsi"/>
        </w:rPr>
        <w:t xml:space="preserve"> </w:t>
      </w:r>
      <w:r w:rsidRPr="001A1852">
        <w:rPr>
          <w:rFonts w:asciiTheme="majorHAnsi" w:hAnsiTheme="majorHAnsi"/>
        </w:rPr>
        <w:t xml:space="preserve">% di quegli alimenti che producono scarto nel processo di preparazione. </w:t>
      </w:r>
    </w:p>
    <w:p w14:paraId="582FECE0" w14:textId="77777777" w:rsidR="00685916" w:rsidRDefault="00685916" w:rsidP="00685916">
      <w:pPr>
        <w:jc w:val="both"/>
        <w:rPr>
          <w:rFonts w:asciiTheme="majorHAnsi" w:hAnsiTheme="majorHAnsi"/>
        </w:rPr>
      </w:pPr>
      <w:r w:rsidRPr="006978A6">
        <w:rPr>
          <w:rFonts w:asciiTheme="majorHAnsi" w:hAnsiTheme="majorHAnsi"/>
        </w:rPr>
        <w:t>La consegna delle derrate deve essere effettuata in tempo utile per la preparazione dei pasti presso il centro cottura nel rispetto degli ordini inoltrati.</w:t>
      </w:r>
    </w:p>
    <w:p w14:paraId="419F2724" w14:textId="77777777" w:rsidR="00685916" w:rsidRDefault="00685916" w:rsidP="005F5EE6">
      <w:pPr>
        <w:contextualSpacing/>
        <w:jc w:val="center"/>
        <w:rPr>
          <w:rFonts w:asciiTheme="majorHAnsi" w:hAnsiTheme="majorHAnsi" w:cs="Times New Roman"/>
          <w:b/>
          <w:u w:val="single"/>
        </w:rPr>
      </w:pPr>
    </w:p>
    <w:p w14:paraId="11AD5AC9" w14:textId="77777777" w:rsidR="005F5EE6" w:rsidRPr="002D56B1" w:rsidRDefault="005F5EE6" w:rsidP="005F5EE6">
      <w:pPr>
        <w:contextualSpacing/>
        <w:jc w:val="center"/>
        <w:rPr>
          <w:rFonts w:asciiTheme="majorHAnsi" w:hAnsiTheme="majorHAnsi" w:cs="Times New Roman"/>
          <w:u w:val="single"/>
        </w:rPr>
      </w:pPr>
      <w:r w:rsidRPr="002D56B1">
        <w:rPr>
          <w:rFonts w:asciiTheme="majorHAnsi" w:hAnsiTheme="majorHAnsi" w:cs="Times New Roman"/>
          <w:b/>
          <w:u w:val="single"/>
        </w:rPr>
        <w:t>Titolo</w:t>
      </w:r>
      <w:r w:rsidR="00685916" w:rsidRPr="002D56B1">
        <w:rPr>
          <w:rFonts w:asciiTheme="majorHAnsi" w:hAnsiTheme="majorHAnsi" w:cs="Times New Roman"/>
          <w:b/>
          <w:u w:val="single"/>
        </w:rPr>
        <w:t xml:space="preserve"> </w:t>
      </w:r>
      <w:r w:rsidRPr="002D56B1">
        <w:rPr>
          <w:rFonts w:asciiTheme="majorHAnsi" w:hAnsiTheme="majorHAnsi" w:cs="Times New Roman"/>
          <w:b/>
          <w:u w:val="single"/>
        </w:rPr>
        <w:t xml:space="preserve">V: </w:t>
      </w:r>
      <w:r w:rsidRPr="002D56B1">
        <w:rPr>
          <w:rFonts w:asciiTheme="majorHAnsi" w:hAnsiTheme="majorHAnsi" w:cs="Times New Roman"/>
          <w:u w:val="single"/>
        </w:rPr>
        <w:t>IGIENE</w:t>
      </w:r>
    </w:p>
    <w:p w14:paraId="4280882B" w14:textId="77777777" w:rsidR="00FA0899" w:rsidRDefault="00FA0899" w:rsidP="005F5EE6">
      <w:pPr>
        <w:contextualSpacing/>
        <w:jc w:val="center"/>
        <w:rPr>
          <w:rFonts w:asciiTheme="majorHAnsi" w:hAnsiTheme="majorHAnsi" w:cs="Times New Roman"/>
          <w:u w:val="single"/>
        </w:rPr>
      </w:pPr>
    </w:p>
    <w:p w14:paraId="57F4A778" w14:textId="124A3BF3" w:rsidR="00FA0899" w:rsidRPr="00FA0899" w:rsidRDefault="00003A1A" w:rsidP="00FA0899">
      <w:pPr>
        <w:jc w:val="both"/>
        <w:rPr>
          <w:rFonts w:asciiTheme="majorHAnsi" w:hAnsiTheme="majorHAnsi"/>
          <w:i/>
        </w:rPr>
      </w:pPr>
      <w:r>
        <w:rPr>
          <w:rFonts w:asciiTheme="majorHAnsi" w:hAnsiTheme="majorHAnsi"/>
          <w:i/>
        </w:rPr>
        <w:t>ART. 2</w:t>
      </w:r>
      <w:r w:rsidR="00972F87">
        <w:rPr>
          <w:rFonts w:asciiTheme="majorHAnsi" w:hAnsiTheme="majorHAnsi"/>
          <w:i/>
        </w:rPr>
        <w:t>2</w:t>
      </w:r>
      <w:r w:rsidR="00FA0899" w:rsidRPr="00FA0899">
        <w:rPr>
          <w:rFonts w:asciiTheme="majorHAnsi" w:hAnsiTheme="majorHAnsi"/>
          <w:i/>
        </w:rPr>
        <w:t xml:space="preserve"> PULIZIE DEI LOCALI E SMALTIMENTO RIFIUTI</w:t>
      </w:r>
    </w:p>
    <w:p w14:paraId="5FC99C3B" w14:textId="3B737345" w:rsidR="00FA0899" w:rsidRPr="005F5EE6" w:rsidRDefault="00FA0899" w:rsidP="00FA0899">
      <w:pPr>
        <w:spacing w:after="0"/>
        <w:jc w:val="both"/>
        <w:rPr>
          <w:rFonts w:asciiTheme="majorHAnsi" w:hAnsiTheme="majorHAnsi" w:cs="Times New Roman"/>
        </w:rPr>
      </w:pPr>
      <w:r>
        <w:rPr>
          <w:rFonts w:asciiTheme="majorHAnsi" w:hAnsiTheme="majorHAnsi" w:cs="Times New Roman"/>
        </w:rPr>
        <w:t>La cooperativa aggiudicataria</w:t>
      </w:r>
      <w:r w:rsidRPr="005F5EE6">
        <w:rPr>
          <w:rFonts w:asciiTheme="majorHAnsi" w:hAnsiTheme="majorHAnsi" w:cs="Times New Roman"/>
        </w:rPr>
        <w:t xml:space="preserve"> dovrà effettuare le operazioni di pulizia e sanificazione delle strutture di produzione così da mantenerle sempre in perfette condizioni di igiene</w:t>
      </w:r>
      <w:r w:rsidR="00185DE3">
        <w:rPr>
          <w:rFonts w:asciiTheme="majorHAnsi" w:hAnsiTheme="majorHAnsi" w:cs="Times New Roman"/>
        </w:rPr>
        <w:t>,</w:t>
      </w:r>
      <w:r w:rsidRPr="005F5EE6">
        <w:rPr>
          <w:rFonts w:asciiTheme="majorHAnsi" w:hAnsiTheme="majorHAnsi" w:cs="Times New Roman"/>
        </w:rPr>
        <w:t xml:space="preserve"> utilizzando i detersivi secondo le indicazioni fornite dalle case produttrici, con particolare attenzione alle concentrazioni e alle temperature indicate sulle confezioni. Inoltre</w:t>
      </w:r>
      <w:r w:rsidR="008762CE">
        <w:rPr>
          <w:rFonts w:asciiTheme="majorHAnsi" w:hAnsiTheme="majorHAnsi" w:cs="Times New Roman"/>
        </w:rPr>
        <w:t>,</w:t>
      </w:r>
      <w:r w:rsidRPr="005F5EE6">
        <w:rPr>
          <w:rFonts w:asciiTheme="majorHAnsi" w:hAnsiTheme="majorHAnsi" w:cs="Times New Roman"/>
        </w:rPr>
        <w:t xml:space="preserve"> i detersivi e gli altri prodotti da sanificazione dovranno essere sempre conservati in locale apposito. Durante le operazioni di preparazione, cottura e distribuzione è vietato detenere nelle zone adibite a tali operazioni detersivi, scope, s</w:t>
      </w:r>
      <w:r w:rsidR="00185DE3">
        <w:rPr>
          <w:rFonts w:asciiTheme="majorHAnsi" w:hAnsiTheme="majorHAnsi" w:cs="Times New Roman"/>
        </w:rPr>
        <w:t>trofinacci di qualsiasi tipo, et</w:t>
      </w:r>
      <w:r w:rsidRPr="005F5EE6">
        <w:rPr>
          <w:rFonts w:asciiTheme="majorHAnsi" w:hAnsiTheme="majorHAnsi" w:cs="Times New Roman"/>
        </w:rPr>
        <w:t>c.</w:t>
      </w:r>
    </w:p>
    <w:p w14:paraId="19C6F6C7" w14:textId="77777777" w:rsidR="008762CE" w:rsidRDefault="008762CE" w:rsidP="008762CE">
      <w:pPr>
        <w:spacing w:after="0"/>
        <w:jc w:val="both"/>
        <w:rPr>
          <w:rFonts w:asciiTheme="majorHAnsi" w:hAnsiTheme="majorHAnsi"/>
        </w:rPr>
      </w:pPr>
    </w:p>
    <w:p w14:paraId="0D14BE64" w14:textId="1FCACCAB" w:rsidR="008762CE" w:rsidRDefault="00FA0899" w:rsidP="008762CE">
      <w:pPr>
        <w:spacing w:after="0"/>
        <w:jc w:val="both"/>
        <w:rPr>
          <w:rFonts w:asciiTheme="majorHAnsi" w:hAnsiTheme="majorHAnsi"/>
        </w:rPr>
      </w:pPr>
      <w:r w:rsidRPr="00FA0899">
        <w:rPr>
          <w:rFonts w:asciiTheme="majorHAnsi" w:hAnsiTheme="majorHAnsi"/>
        </w:rPr>
        <w:t xml:space="preserve">L’aggiudicatario </w:t>
      </w:r>
      <w:r w:rsidR="008762CE">
        <w:rPr>
          <w:rFonts w:asciiTheme="majorHAnsi" w:hAnsiTheme="majorHAnsi"/>
        </w:rPr>
        <w:t>per la pulizia dei locali e delle altre superfici dure e nei lavaggi in lavastoviglie devono essere utilizzati detergenti con l’etichetta di qualità Ecolabel (VE) o equivalenti etichette ambientali conformi alla UNI ISO 14024, o, nel caso di pulizie di superfici dure, conformi alle specifiche tecniche dei CAM pertinenti, muniti dei mezzi di prova ivi previsti.</w:t>
      </w:r>
    </w:p>
    <w:p w14:paraId="421A7ECF" w14:textId="4984339D" w:rsidR="008762CE" w:rsidRDefault="008762CE" w:rsidP="008762CE">
      <w:pPr>
        <w:spacing w:after="0"/>
        <w:jc w:val="both"/>
        <w:rPr>
          <w:rFonts w:asciiTheme="majorHAnsi" w:hAnsiTheme="majorHAnsi"/>
        </w:rPr>
      </w:pPr>
      <w:r>
        <w:rPr>
          <w:rFonts w:asciiTheme="majorHAnsi" w:hAnsiTheme="majorHAnsi"/>
        </w:rPr>
        <w:t>Prima di procedere al lavaggio ad umido, i condimenti grassi e oleosi devono essere rimossi a secco dalle stoviglie, pentole e dalle altre attrezzature.</w:t>
      </w:r>
    </w:p>
    <w:p w14:paraId="6AFC6C64" w14:textId="77777777" w:rsidR="008762CE" w:rsidRDefault="008762CE" w:rsidP="008762CE">
      <w:pPr>
        <w:spacing w:after="0"/>
        <w:jc w:val="both"/>
        <w:rPr>
          <w:rFonts w:asciiTheme="majorHAnsi" w:hAnsiTheme="majorHAnsi"/>
        </w:rPr>
      </w:pPr>
    </w:p>
    <w:p w14:paraId="4017CB84" w14:textId="77777777" w:rsidR="008762CE" w:rsidRDefault="008762CE" w:rsidP="008762CE">
      <w:pPr>
        <w:spacing w:after="0"/>
        <w:jc w:val="both"/>
        <w:rPr>
          <w:rFonts w:asciiTheme="majorHAnsi" w:hAnsiTheme="majorHAnsi"/>
        </w:rPr>
      </w:pPr>
    </w:p>
    <w:p w14:paraId="7888B0FE" w14:textId="52E30EB2" w:rsidR="00FA0899" w:rsidRDefault="008762CE" w:rsidP="00FA0899">
      <w:pPr>
        <w:jc w:val="both"/>
        <w:rPr>
          <w:rFonts w:asciiTheme="majorHAnsi" w:hAnsiTheme="majorHAnsi"/>
        </w:rPr>
      </w:pPr>
      <w:r>
        <w:rPr>
          <w:rFonts w:asciiTheme="majorHAnsi" w:hAnsiTheme="majorHAnsi"/>
        </w:rPr>
        <w:t>Ad ogni modo, tutti i</w:t>
      </w:r>
      <w:r w:rsidR="00FA0899" w:rsidRPr="004A2602">
        <w:rPr>
          <w:rFonts w:asciiTheme="majorHAnsi" w:hAnsiTheme="majorHAnsi"/>
        </w:rPr>
        <w:t xml:space="preserve"> prodotti utilizzat</w:t>
      </w:r>
      <w:r>
        <w:rPr>
          <w:rFonts w:asciiTheme="majorHAnsi" w:hAnsiTheme="majorHAnsi"/>
        </w:rPr>
        <w:t>i per le pulizie e la sanificazione (compresi disinfettanti e disinfestant</w:t>
      </w:r>
      <w:r w:rsidR="00FA0899" w:rsidRPr="004A2602">
        <w:rPr>
          <w:rFonts w:asciiTheme="majorHAnsi" w:hAnsiTheme="majorHAnsi"/>
        </w:rPr>
        <w:t>i</w:t>
      </w:r>
      <w:r>
        <w:rPr>
          <w:rFonts w:asciiTheme="majorHAnsi" w:hAnsiTheme="majorHAnsi"/>
        </w:rPr>
        <w:t xml:space="preserve">), </w:t>
      </w:r>
      <w:r w:rsidR="00FA0899" w:rsidRPr="004A2602">
        <w:rPr>
          <w:rFonts w:asciiTheme="majorHAnsi" w:hAnsiTheme="majorHAnsi"/>
        </w:rPr>
        <w:t>dovranno inoltre essere conformi a quanto previsto dai Criteri Ambientali Minimi per l’affidamento del servizio di pulizia e per la fornitura dei prodotti per l’igiene (</w:t>
      </w:r>
      <w:r w:rsidRPr="008762CE">
        <w:rPr>
          <w:rFonts w:asciiTheme="majorHAnsi" w:hAnsiTheme="majorHAnsi"/>
        </w:rPr>
        <w:t>D</w:t>
      </w:r>
      <w:r>
        <w:rPr>
          <w:rFonts w:asciiTheme="majorHAnsi" w:hAnsiTheme="majorHAnsi"/>
        </w:rPr>
        <w:t>.</w:t>
      </w:r>
      <w:r w:rsidRPr="008762CE">
        <w:rPr>
          <w:rFonts w:asciiTheme="majorHAnsi" w:hAnsiTheme="majorHAnsi"/>
        </w:rPr>
        <w:t>M</w:t>
      </w:r>
      <w:r>
        <w:rPr>
          <w:rFonts w:asciiTheme="majorHAnsi" w:hAnsiTheme="majorHAnsi"/>
        </w:rPr>
        <w:t>.</w:t>
      </w:r>
      <w:r w:rsidRPr="008762CE">
        <w:rPr>
          <w:rFonts w:asciiTheme="majorHAnsi" w:hAnsiTheme="majorHAnsi"/>
        </w:rPr>
        <w:t xml:space="preserve"> 51 del 29 gennaio 2021, in GURI n. 42 del 19 febbraio 2021)</w:t>
      </w:r>
      <w:r>
        <w:rPr>
          <w:rFonts w:asciiTheme="majorHAnsi" w:hAnsiTheme="majorHAnsi"/>
        </w:rPr>
        <w:t>.</w:t>
      </w:r>
    </w:p>
    <w:p w14:paraId="4278E9AC" w14:textId="24620102" w:rsidR="009D56A8" w:rsidRPr="00644C39" w:rsidRDefault="009D56A8" w:rsidP="009D56A8">
      <w:pPr>
        <w:jc w:val="both"/>
        <w:rPr>
          <w:rFonts w:asciiTheme="majorHAnsi" w:hAnsiTheme="majorHAnsi"/>
        </w:rPr>
      </w:pPr>
      <w:r w:rsidRPr="00644C39">
        <w:rPr>
          <w:rFonts w:asciiTheme="majorHAnsi" w:hAnsiTheme="majorHAnsi"/>
        </w:rPr>
        <w:t>In particolare:</w:t>
      </w:r>
    </w:p>
    <w:p w14:paraId="16A50E14" w14:textId="77777777" w:rsidR="00644C39" w:rsidRDefault="00644C39" w:rsidP="00DD6F3A">
      <w:pPr>
        <w:pStyle w:val="Paragrafoelenco"/>
        <w:numPr>
          <w:ilvl w:val="0"/>
          <w:numId w:val="30"/>
        </w:numPr>
        <w:autoSpaceDE w:val="0"/>
        <w:spacing w:after="0" w:line="240" w:lineRule="auto"/>
        <w:jc w:val="both"/>
        <w:rPr>
          <w:rFonts w:asciiTheme="majorHAnsi" w:eastAsia="Times New Roman" w:hAnsiTheme="majorHAnsi" w:cs="Times New Roman"/>
          <w:bCs/>
          <w:iCs/>
        </w:rPr>
      </w:pPr>
      <w:r w:rsidRPr="00644C39">
        <w:rPr>
          <w:rFonts w:asciiTheme="majorHAnsi" w:eastAsia="Times New Roman" w:hAnsiTheme="majorHAnsi" w:cs="Times New Roman"/>
          <w:bCs/>
          <w:iCs/>
        </w:rPr>
        <w:t>I detergenti usati nelle pulizie ordinarie che rientrano nel campo di applicazione della Decisione (UE) 2017/1217 del 23 giugno 2017 che stabilisce i criteri ecologici per l</w:t>
      </w:r>
      <w:r w:rsidRPr="00644C39">
        <w:rPr>
          <w:rFonts w:ascii="Calibri Light" w:eastAsia="Times New Roman" w:hAnsi="Calibri Light" w:cs="Calibri Light"/>
          <w:bCs/>
          <w:iCs/>
        </w:rPr>
        <w:t>’</w:t>
      </w:r>
      <w:r w:rsidRPr="00644C39">
        <w:rPr>
          <w:rFonts w:asciiTheme="majorHAnsi" w:eastAsia="Times New Roman" w:hAnsiTheme="majorHAnsi" w:cs="Times New Roman"/>
          <w:bCs/>
          <w:iCs/>
        </w:rPr>
        <w:t>assegnazione del marchio di qualità ecologica dell</w:t>
      </w:r>
      <w:r w:rsidRPr="00644C39">
        <w:rPr>
          <w:rFonts w:ascii="Calibri Light" w:eastAsia="Times New Roman" w:hAnsi="Calibri Light" w:cs="Calibri Light"/>
          <w:bCs/>
          <w:iCs/>
        </w:rPr>
        <w:t>’</w:t>
      </w:r>
      <w:r w:rsidRPr="00644C39">
        <w:rPr>
          <w:rFonts w:asciiTheme="majorHAnsi" w:eastAsia="Times New Roman" w:hAnsiTheme="majorHAnsi" w:cs="Times New Roman"/>
          <w:bCs/>
          <w:iCs/>
        </w:rPr>
        <w:t xml:space="preserve">Unione Europea Ecolabel (UE) ai prodotti per la pulizia di superfici dure, vale a dire: </w:t>
      </w:r>
    </w:p>
    <w:p w14:paraId="5950D188" w14:textId="77777777" w:rsidR="00644C39" w:rsidRDefault="00644C39" w:rsidP="00644C39">
      <w:pPr>
        <w:pStyle w:val="Paragrafoelenco"/>
        <w:autoSpaceDE w:val="0"/>
        <w:spacing w:after="0" w:line="240" w:lineRule="auto"/>
        <w:jc w:val="both"/>
        <w:rPr>
          <w:rFonts w:asciiTheme="majorHAnsi" w:eastAsia="Times New Roman" w:hAnsiTheme="majorHAnsi" w:cs="Times New Roman"/>
          <w:bCs/>
          <w:iCs/>
        </w:rPr>
      </w:pPr>
      <w:r w:rsidRPr="00644C39">
        <w:rPr>
          <w:rFonts w:asciiTheme="majorHAnsi" w:eastAsia="Times New Roman" w:hAnsiTheme="majorHAnsi" w:cs="Times New Roman"/>
          <w:bCs/>
          <w:iCs/>
        </w:rPr>
        <w:t xml:space="preserve">- i detergenti multiuso, che comprendono i prodotti detergenti destinati alla pulizia abituale di superfici dure quali pareti, pavimenti e altre superfici fisse; </w:t>
      </w:r>
    </w:p>
    <w:p w14:paraId="34139905" w14:textId="77777777" w:rsidR="00EB5D4A" w:rsidRDefault="00644C39" w:rsidP="00EB5D4A">
      <w:pPr>
        <w:pStyle w:val="Paragrafoelenco"/>
        <w:autoSpaceDE w:val="0"/>
        <w:spacing w:after="0" w:line="240" w:lineRule="auto"/>
        <w:jc w:val="both"/>
        <w:rPr>
          <w:rFonts w:asciiTheme="majorHAnsi" w:eastAsia="Times New Roman" w:hAnsiTheme="majorHAnsi" w:cs="Times New Roman"/>
          <w:bCs/>
          <w:iCs/>
        </w:rPr>
      </w:pPr>
      <w:r w:rsidRPr="00644C39">
        <w:rPr>
          <w:rFonts w:asciiTheme="majorHAnsi" w:eastAsia="Times New Roman" w:hAnsiTheme="majorHAnsi" w:cs="Times New Roman"/>
          <w:bCs/>
          <w:iCs/>
        </w:rPr>
        <w:t>- i detergenti per cucine, che comprendono i prodotti detergenti destinati alla pulizia abituale e</w:t>
      </w:r>
      <w:r>
        <w:rPr>
          <w:rFonts w:asciiTheme="majorHAnsi" w:eastAsia="Times New Roman" w:hAnsiTheme="majorHAnsi" w:cs="Times New Roman"/>
          <w:bCs/>
          <w:iCs/>
        </w:rPr>
        <w:t xml:space="preserve"> </w:t>
      </w:r>
      <w:r w:rsidRPr="00644C39">
        <w:rPr>
          <w:rFonts w:asciiTheme="majorHAnsi" w:eastAsia="Times New Roman" w:hAnsiTheme="majorHAnsi" w:cs="Times New Roman"/>
          <w:bCs/>
          <w:iCs/>
        </w:rPr>
        <w:t>allo sgrassamento delle superfici delle cucine, quali piani di lavoro, piani cottura, acquai e</w:t>
      </w:r>
      <w:r>
        <w:rPr>
          <w:rFonts w:asciiTheme="majorHAnsi" w:eastAsia="Times New Roman" w:hAnsiTheme="majorHAnsi" w:cs="Times New Roman"/>
          <w:bCs/>
          <w:iCs/>
        </w:rPr>
        <w:t xml:space="preserve"> </w:t>
      </w:r>
      <w:r w:rsidRPr="00644C39">
        <w:rPr>
          <w:rFonts w:asciiTheme="majorHAnsi" w:eastAsia="Times New Roman" w:hAnsiTheme="majorHAnsi" w:cs="Times New Roman"/>
          <w:bCs/>
          <w:iCs/>
        </w:rPr>
        <w:t xml:space="preserve">superfici di elettrodomestici da cucina; </w:t>
      </w:r>
    </w:p>
    <w:p w14:paraId="3AA5660D" w14:textId="3841C4C0" w:rsidR="00644C39" w:rsidRDefault="00644C39" w:rsidP="00EB5D4A">
      <w:pPr>
        <w:pStyle w:val="Paragrafoelenco"/>
        <w:autoSpaceDE w:val="0"/>
        <w:spacing w:after="0" w:line="240" w:lineRule="auto"/>
        <w:jc w:val="both"/>
        <w:rPr>
          <w:rFonts w:asciiTheme="majorHAnsi" w:eastAsia="Times New Roman" w:hAnsiTheme="majorHAnsi" w:cs="Times New Roman"/>
          <w:bCs/>
          <w:iCs/>
        </w:rPr>
      </w:pPr>
      <w:r w:rsidRPr="00644C39">
        <w:rPr>
          <w:rFonts w:asciiTheme="majorHAnsi" w:eastAsia="Times New Roman" w:hAnsiTheme="majorHAnsi" w:cs="Times New Roman"/>
          <w:bCs/>
          <w:iCs/>
        </w:rPr>
        <w:t>- i detergenti per finestre, che comprendono i prodotti detergenti destinati alla pulizia abituale di</w:t>
      </w:r>
      <w:r w:rsidR="00EB5D4A">
        <w:rPr>
          <w:rFonts w:asciiTheme="majorHAnsi" w:eastAsia="Times New Roman" w:hAnsiTheme="majorHAnsi" w:cs="Times New Roman"/>
          <w:bCs/>
          <w:iCs/>
        </w:rPr>
        <w:t xml:space="preserve"> </w:t>
      </w:r>
      <w:r w:rsidRPr="00644C39">
        <w:rPr>
          <w:rFonts w:asciiTheme="majorHAnsi" w:eastAsia="Times New Roman" w:hAnsiTheme="majorHAnsi" w:cs="Times New Roman"/>
          <w:bCs/>
          <w:iCs/>
        </w:rPr>
        <w:t>finestre, vetro e altre superfici lucide;</w:t>
      </w:r>
    </w:p>
    <w:p w14:paraId="58B5CF73" w14:textId="3F93E8B8" w:rsidR="00EB5D4A" w:rsidRPr="00EB5D4A" w:rsidRDefault="00EB5D4A" w:rsidP="00EB5D4A">
      <w:pPr>
        <w:pStyle w:val="Paragrafoelenco"/>
        <w:autoSpaceDE w:val="0"/>
        <w:spacing w:after="0" w:line="240" w:lineRule="auto"/>
        <w:jc w:val="both"/>
        <w:rPr>
          <w:rFonts w:asciiTheme="majorHAnsi" w:eastAsia="Times New Roman" w:hAnsiTheme="majorHAnsi" w:cs="Times New Roman"/>
          <w:bCs/>
          <w:iCs/>
        </w:rPr>
      </w:pPr>
      <w:r w:rsidRPr="00EB5D4A">
        <w:rPr>
          <w:rFonts w:asciiTheme="majorHAnsi" w:eastAsia="Times New Roman" w:hAnsiTheme="majorHAnsi" w:cs="Times New Roman"/>
          <w:bCs/>
          <w:iCs/>
        </w:rPr>
        <w:t>- i detergenti per servizi sanitari, che comprendono i prodotti detergenti destinati alle operazioni</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abituali di rimozione, anche per strofinamento, della sporcizia e/o dei depositi nei servizi</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sanitari quali lavanderie, gabinetti, bagni e docce,</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oltre a rispettare i requisiti previsti dal Regolamento (CE) n. 648/2004 del Parlamento Europeo e del</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Consiglio, devono essere in possesso del marchio di qualità ecologica Ecolabel (UE) o di una</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equivalente etichetta ambientale conforme alla norma tecnica UNI EN ISO 14024, quale, ad esempio,</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la Nordic Ecolabel, la Der Blauer Engel o la Österreichisches Umweltzeichen.</w:t>
      </w:r>
    </w:p>
    <w:p w14:paraId="2AF300CF" w14:textId="04B19C38" w:rsidR="00EB5D4A" w:rsidRPr="00EB5D4A" w:rsidRDefault="00EB5D4A" w:rsidP="00EB5D4A">
      <w:pPr>
        <w:pStyle w:val="Paragrafoelenco"/>
        <w:autoSpaceDE w:val="0"/>
        <w:spacing w:after="0" w:line="240" w:lineRule="auto"/>
        <w:jc w:val="both"/>
        <w:rPr>
          <w:rFonts w:asciiTheme="majorHAnsi" w:eastAsia="Times New Roman" w:hAnsiTheme="majorHAnsi" w:cs="Times New Roman"/>
          <w:bCs/>
          <w:iCs/>
        </w:rPr>
      </w:pPr>
      <w:r w:rsidRPr="00EB5D4A">
        <w:rPr>
          <w:rFonts w:asciiTheme="majorHAnsi" w:eastAsia="Times New Roman" w:hAnsiTheme="majorHAnsi" w:cs="Times New Roman"/>
          <w:bCs/>
          <w:iCs/>
        </w:rPr>
        <w:t>Possono essere utilizzati anche prodotti privi delle suddette etichette, qualora tali prodotti siano</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concentrati (vale a dire prodotti da diluire prima dell</w:t>
      </w:r>
      <w:r w:rsidRPr="00EB5D4A">
        <w:rPr>
          <w:rFonts w:ascii="Calibri Light" w:eastAsia="Times New Roman" w:hAnsi="Calibri Light" w:cs="Calibri Light"/>
          <w:bCs/>
          <w:iCs/>
        </w:rPr>
        <w:t>’</w:t>
      </w:r>
      <w:r w:rsidRPr="00EB5D4A">
        <w:rPr>
          <w:rFonts w:asciiTheme="majorHAnsi" w:eastAsia="Times New Roman" w:hAnsiTheme="majorHAnsi" w:cs="Times New Roman"/>
          <w:bCs/>
          <w:iCs/>
        </w:rPr>
        <w:t>uso e con tasso di diluizione minimo di 1:100 (1%)</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per le pulizie a bagnato, oppure prodotti concentrati, con tasso di diluizione fino a 1:2, per la</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preparazione di prodotti pronti all</w:t>
      </w:r>
      <w:r w:rsidRPr="00EB5D4A">
        <w:rPr>
          <w:rFonts w:ascii="Calibri Light" w:eastAsia="Times New Roman" w:hAnsi="Calibri Light" w:cs="Calibri Light"/>
          <w:bCs/>
          <w:iCs/>
        </w:rPr>
        <w:t>’</w:t>
      </w:r>
      <w:r w:rsidRPr="00EB5D4A">
        <w:rPr>
          <w:rFonts w:asciiTheme="majorHAnsi" w:eastAsia="Times New Roman" w:hAnsiTheme="majorHAnsi" w:cs="Times New Roman"/>
          <w:bCs/>
          <w:iCs/>
        </w:rPr>
        <w:t>uso da vaporizzare anche con trigger) e almeno conformi ai Criteri</w:t>
      </w:r>
    </w:p>
    <w:p w14:paraId="4772C410" w14:textId="77777777" w:rsidR="00EB5D4A" w:rsidRPr="00EB5D4A" w:rsidRDefault="00EB5D4A" w:rsidP="00EB5D4A">
      <w:pPr>
        <w:pStyle w:val="Paragrafoelenco"/>
        <w:autoSpaceDE w:val="0"/>
        <w:spacing w:after="0" w:line="240" w:lineRule="auto"/>
        <w:jc w:val="both"/>
        <w:rPr>
          <w:rFonts w:asciiTheme="majorHAnsi" w:eastAsia="Times New Roman" w:hAnsiTheme="majorHAnsi" w:cs="Times New Roman"/>
          <w:bCs/>
          <w:iCs/>
        </w:rPr>
      </w:pPr>
      <w:r w:rsidRPr="00EB5D4A">
        <w:rPr>
          <w:rFonts w:asciiTheme="majorHAnsi" w:eastAsia="Times New Roman" w:hAnsiTheme="majorHAnsi" w:cs="Times New Roman"/>
          <w:bCs/>
          <w:iCs/>
        </w:rPr>
        <w:t>Ambientali Minimi per i prodotti detergenti concentrati utilizzati nelle pulizie ordinarie sub D, lett. a)</w:t>
      </w:r>
    </w:p>
    <w:p w14:paraId="45212516" w14:textId="459A4F93" w:rsidR="00EB5D4A" w:rsidRPr="00EB5D4A" w:rsidRDefault="00EB5D4A" w:rsidP="00EB5D4A">
      <w:pPr>
        <w:pStyle w:val="Paragrafoelenco"/>
        <w:autoSpaceDE w:val="0"/>
        <w:spacing w:after="0" w:line="240" w:lineRule="auto"/>
        <w:jc w:val="both"/>
        <w:rPr>
          <w:rFonts w:asciiTheme="majorHAnsi" w:eastAsia="Times New Roman" w:hAnsiTheme="majorHAnsi" w:cs="Times New Roman"/>
          <w:bCs/>
          <w:iCs/>
        </w:rPr>
      </w:pPr>
      <w:r w:rsidRPr="00EB5D4A">
        <w:rPr>
          <w:rFonts w:asciiTheme="majorHAnsi" w:eastAsia="Times New Roman" w:hAnsiTheme="majorHAnsi" w:cs="Times New Roman"/>
          <w:bCs/>
          <w:iCs/>
        </w:rPr>
        <w:t>punto 2, in possesso dei rapporti di prova rilasciati da un laboratorio accreditato UNI EN ISO 17025</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operante sul settore chimico.</w:t>
      </w:r>
    </w:p>
    <w:p w14:paraId="4E25C14E" w14:textId="17A5F1C1" w:rsidR="00EB5D4A" w:rsidRDefault="00EB5D4A" w:rsidP="00EB5D4A">
      <w:pPr>
        <w:pStyle w:val="Paragrafoelenco"/>
        <w:autoSpaceDE w:val="0"/>
        <w:spacing w:after="0" w:line="240" w:lineRule="auto"/>
        <w:jc w:val="both"/>
        <w:rPr>
          <w:rFonts w:asciiTheme="majorHAnsi" w:eastAsia="Times New Roman" w:hAnsiTheme="majorHAnsi" w:cs="Times New Roman"/>
          <w:bCs/>
          <w:iCs/>
        </w:rPr>
      </w:pPr>
      <w:r w:rsidRPr="00EB5D4A">
        <w:rPr>
          <w:rFonts w:asciiTheme="majorHAnsi" w:eastAsia="Times New Roman" w:hAnsiTheme="majorHAnsi" w:cs="Times New Roman"/>
          <w:bCs/>
          <w:iCs/>
        </w:rPr>
        <w:t>I detergenti devono essere usati solo con sistemi di dosaggio o apparecchiature (per esempio, bustine e</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capsule idrosolubili, flaconi dosatori con vaschette di dosaggio fisse o apparecchi di diluizione</w:t>
      </w:r>
      <w:r>
        <w:rPr>
          <w:rFonts w:asciiTheme="majorHAnsi" w:eastAsia="Times New Roman" w:hAnsiTheme="majorHAnsi" w:cs="Times New Roman"/>
          <w:bCs/>
          <w:iCs/>
        </w:rPr>
        <w:t xml:space="preserve"> </w:t>
      </w:r>
      <w:r w:rsidRPr="00EB5D4A">
        <w:rPr>
          <w:rFonts w:asciiTheme="majorHAnsi" w:eastAsia="Times New Roman" w:hAnsiTheme="majorHAnsi" w:cs="Times New Roman"/>
          <w:bCs/>
          <w:iCs/>
        </w:rPr>
        <w:t>automatici) che evitino che la diluizione sia condotta arbitrariamente dagli addetti al servizio.</w:t>
      </w:r>
    </w:p>
    <w:p w14:paraId="54382B9D" w14:textId="09EE1036" w:rsidR="00AA677F" w:rsidRDefault="00AA677F" w:rsidP="00EB5D4A">
      <w:pPr>
        <w:pStyle w:val="Paragrafoelenco"/>
        <w:autoSpaceDE w:val="0"/>
        <w:spacing w:after="0" w:line="240" w:lineRule="auto"/>
        <w:jc w:val="both"/>
        <w:rPr>
          <w:rFonts w:asciiTheme="majorHAnsi" w:eastAsia="Times New Roman" w:hAnsiTheme="majorHAnsi" w:cs="Times New Roman"/>
          <w:bCs/>
          <w:iCs/>
        </w:rPr>
      </w:pPr>
    </w:p>
    <w:p w14:paraId="0CF0A9DB" w14:textId="5466D3D3" w:rsidR="00AA677F" w:rsidRPr="00AA677F" w:rsidRDefault="00AA677F" w:rsidP="00EB5D4A">
      <w:pPr>
        <w:pStyle w:val="Paragrafoelenco"/>
        <w:autoSpaceDE w:val="0"/>
        <w:spacing w:after="0" w:line="240" w:lineRule="auto"/>
        <w:jc w:val="both"/>
        <w:rPr>
          <w:rFonts w:asciiTheme="majorHAnsi" w:eastAsia="Times New Roman" w:hAnsiTheme="majorHAnsi" w:cs="Times New Roman"/>
          <w:bCs/>
          <w:iCs/>
        </w:rPr>
      </w:pPr>
      <w:r w:rsidRPr="00AA677F">
        <w:rPr>
          <w:rFonts w:asciiTheme="majorHAnsi" w:eastAsia="Times New Roman" w:hAnsiTheme="majorHAnsi" w:cs="Times New Roman"/>
          <w:bCs/>
          <w:iCs/>
          <w:u w:val="single"/>
        </w:rPr>
        <w:t>Verifica</w:t>
      </w:r>
      <w:r w:rsidRPr="00AA677F">
        <w:rPr>
          <w:rFonts w:asciiTheme="majorHAnsi" w:eastAsia="Times New Roman" w:hAnsiTheme="majorHAnsi" w:cs="Times New Roman"/>
          <w:bCs/>
          <w:iCs/>
        </w:rPr>
        <w:t xml:space="preserve">: L’aggiudicatario, prima della stipula del contratto, dovrà presentare la lista completa dei detergenti che saranno utilizzati che riporti: la denominazione o la ragione sociale del fabbricante, del responsabile all’immissione al commercio se diverso, la denominazione commerciale di ciascun prodotto, l’eventuale possesso dell’etichetta ambientale Ecolabel (UE) o di altre etichette ambientali conformi alla UNI EN ISO 14024. Nel caso di utilizzo di prodotti concentrati allegare i rapporti di prova redatti in conformità a quanto previsto nella sezione verifiche dei CAM detergenti concentrati per le pulizie ordinarie sub D, lett. a) punto 2. In fase di esecuzione contrattuale il direttore dell’esecuzione </w:t>
      </w:r>
      <w:r w:rsidRPr="00AA677F">
        <w:rPr>
          <w:rFonts w:asciiTheme="majorHAnsi" w:eastAsia="Times New Roman" w:hAnsiTheme="majorHAnsi" w:cs="Times New Roman"/>
          <w:bCs/>
          <w:iCs/>
        </w:rPr>
        <w:lastRenderedPageBreak/>
        <w:t>del contratto si riserva di far eseguire specifiche analisi di laboratorio, prelevando un campione dei prodotti utilizzati e di verificare le corrette diluizioni sulla base di un piano di monitoraggio.</w:t>
      </w:r>
    </w:p>
    <w:p w14:paraId="79CA2B8B" w14:textId="77777777" w:rsidR="00AA677F" w:rsidRDefault="00AA677F" w:rsidP="00EB5D4A">
      <w:pPr>
        <w:pStyle w:val="Paragrafoelenco"/>
        <w:autoSpaceDE w:val="0"/>
        <w:spacing w:after="0" w:line="240" w:lineRule="auto"/>
        <w:jc w:val="both"/>
        <w:rPr>
          <w:rFonts w:asciiTheme="majorHAnsi" w:eastAsia="Times New Roman" w:hAnsiTheme="majorHAnsi" w:cs="Times New Roman"/>
          <w:bCs/>
          <w:iCs/>
        </w:rPr>
      </w:pPr>
    </w:p>
    <w:p w14:paraId="0788F08D" w14:textId="07D92F01" w:rsidR="00644C39" w:rsidRDefault="00644C39" w:rsidP="00644C39">
      <w:pPr>
        <w:pStyle w:val="Paragrafoelenco"/>
        <w:numPr>
          <w:ilvl w:val="0"/>
          <w:numId w:val="30"/>
        </w:numPr>
        <w:autoSpaceDE w:val="0"/>
        <w:spacing w:after="0" w:line="240" w:lineRule="auto"/>
        <w:jc w:val="both"/>
        <w:rPr>
          <w:rFonts w:asciiTheme="majorHAnsi" w:eastAsia="Times New Roman" w:hAnsiTheme="majorHAnsi" w:cs="Times New Roman"/>
          <w:bCs/>
          <w:iCs/>
        </w:rPr>
      </w:pPr>
      <w:r w:rsidRPr="00644C39">
        <w:rPr>
          <w:rFonts w:asciiTheme="majorHAnsi" w:eastAsia="Times New Roman" w:hAnsiTheme="majorHAnsi" w:cs="Times New Roman"/>
          <w:bCs/>
          <w:iCs/>
        </w:rPr>
        <w:t>Per le pulizie periodiche e straordinarie, i detergenti per gli impieghi specifici (ceranti, agenti impregnanti e protettivi, deceranti, decappanti, i prodotti per moquette e tappeti, i detergenti acidi forti, detergenti sgrassanti forti; i prodotti per la manutenzione dei mobili; i prodotti per la manutenzione del cuoio e della pelle, i prodotti per la manutenzione dell'acciaio inox, i disincrostanti per la cucina e le lavastoviglie, i detersolventi, gli smacchiatori di inchiostri, pennarelli, graffiti) oltre a rispettare i requisiti previsti dal Regolamento (CE) n. 648/2004 del Parlamento Europeo e del Consiglio, devono essere almeno conformi ai CAM dei detergenti per le pulizie periodiche e straordinarie delle superfici sub E, lett. a), da punto 1 a punto 8 ed in possesso del rapporto di prova rilasciato da un laboratorio accreditato UNI EN ISO 17025 operante sul settore chimico o dei mezzi di prova alternativi, ove non siano in possesso di etichette ambientali conformi alla UNI EN ISO 14024, come previsto alla sezione E, lett. a) punto 9 dei CAM.</w:t>
      </w:r>
    </w:p>
    <w:p w14:paraId="36C0A817" w14:textId="77777777" w:rsidR="00AA677F" w:rsidRDefault="00AA677F" w:rsidP="00AA677F">
      <w:pPr>
        <w:pStyle w:val="Paragrafoelenco"/>
        <w:autoSpaceDE w:val="0"/>
        <w:spacing w:after="0" w:line="240" w:lineRule="auto"/>
        <w:jc w:val="both"/>
        <w:rPr>
          <w:rFonts w:asciiTheme="majorHAnsi" w:eastAsia="Times New Roman" w:hAnsiTheme="majorHAnsi" w:cs="Times New Roman"/>
          <w:bCs/>
          <w:iCs/>
        </w:rPr>
      </w:pPr>
    </w:p>
    <w:p w14:paraId="31ECFBAD" w14:textId="17FD5698" w:rsidR="00AA677F" w:rsidRDefault="00AA677F" w:rsidP="00AA677F">
      <w:pPr>
        <w:pStyle w:val="Paragrafoelenco"/>
        <w:autoSpaceDE w:val="0"/>
        <w:spacing w:after="0" w:line="240" w:lineRule="auto"/>
        <w:jc w:val="both"/>
        <w:rPr>
          <w:rFonts w:asciiTheme="majorHAnsi" w:eastAsia="Times New Roman" w:hAnsiTheme="majorHAnsi" w:cs="Times New Roman"/>
          <w:bCs/>
          <w:iCs/>
        </w:rPr>
      </w:pPr>
      <w:r w:rsidRPr="00AA677F">
        <w:rPr>
          <w:rFonts w:asciiTheme="majorHAnsi" w:eastAsia="Times New Roman" w:hAnsiTheme="majorHAnsi" w:cs="Times New Roman"/>
          <w:bCs/>
          <w:iCs/>
          <w:u w:val="single"/>
        </w:rPr>
        <w:t>Verifica</w:t>
      </w:r>
      <w:r>
        <w:rPr>
          <w:rFonts w:asciiTheme="majorHAnsi" w:eastAsia="Times New Roman" w:hAnsiTheme="majorHAnsi" w:cs="Times New Roman"/>
          <w:bCs/>
          <w:iCs/>
        </w:rPr>
        <w:t xml:space="preserve">: </w:t>
      </w:r>
      <w:r w:rsidRPr="00AA677F">
        <w:rPr>
          <w:rFonts w:asciiTheme="majorHAnsi" w:eastAsia="Times New Roman" w:hAnsiTheme="majorHAnsi" w:cs="Times New Roman"/>
          <w:bCs/>
          <w:iCs/>
        </w:rPr>
        <w:t>L’aggiudicatario, prima della stipula del contratto, dovrà presentare la lista completa dei prodotti per le pulizie periodiche e straordinarie conformi ai CAM che verranno utilizzati che riporti: la denominazione o la ragione sociale del fabbricante o, se diverso, del responsabile all’immissione al commercio; il nome commerciale di ciascun prodotto; la funzione d’uso; le etichette ambientali conformi alla UNI EN ISO 14024 eventualmente possedute. In assenza di etichette, i prodotti devono essere in possesso di rapporti di prova rilasciati da laboratori accreditati a norma del regolamento (CE) n. 765/2008, redatti in conformità a quanto previsto nella sezione verifiche dei CAM dei detergenti per le pulizie periodiche e straordinarie sub E, lett. a) punto 9. Il direttore dell’esecuzione del contratto, per i prodotti privi di etichette conformi alla UNI EN ISO 14024, richiede la presentazione dei citati rapporti di prova in fase di esecuzione contrattuale che, pertanto, devono essere preventivamente acquisiti dall’impresa esecutrice del servizio. In mancanza di tali rapporti di prova devono essere acquisite, per ciascun detergente per le pulizie periodiche o straordinarie, le schede di dati di sicurezza unitamente alle dichiarazioni di conformità ai CAM adottati con il presente decreto, sottoscritte dal produttore del detergente. In fase di esecuzione contrattuale il direttore dell’esecuzione del contratto si riserva di far eseguire specifiche analisi di laboratorio sui prodotti privi dei citati rapporti di prova e, se previsto dal capitolato, con costi a carico dell’aggiudicatario.</w:t>
      </w:r>
    </w:p>
    <w:p w14:paraId="5EA6F723" w14:textId="2B027076" w:rsidR="00AA677F" w:rsidRDefault="00AA677F" w:rsidP="00AA677F">
      <w:pPr>
        <w:autoSpaceDE w:val="0"/>
        <w:spacing w:after="0" w:line="240" w:lineRule="auto"/>
        <w:jc w:val="both"/>
        <w:rPr>
          <w:rFonts w:asciiTheme="majorHAnsi" w:eastAsia="Times New Roman" w:hAnsiTheme="majorHAnsi" w:cs="Times New Roman"/>
          <w:bCs/>
          <w:iCs/>
        </w:rPr>
      </w:pPr>
    </w:p>
    <w:p w14:paraId="17A12D78" w14:textId="35EC312F" w:rsidR="00AA677F" w:rsidRPr="00AA677F" w:rsidRDefault="00AA677F" w:rsidP="00AA677F">
      <w:pPr>
        <w:pStyle w:val="Paragrafoelenco"/>
        <w:numPr>
          <w:ilvl w:val="0"/>
          <w:numId w:val="30"/>
        </w:numPr>
        <w:autoSpaceDE w:val="0"/>
        <w:spacing w:after="0" w:line="240" w:lineRule="auto"/>
        <w:jc w:val="both"/>
        <w:rPr>
          <w:rFonts w:asciiTheme="majorHAnsi" w:eastAsia="Times New Roman" w:hAnsiTheme="majorHAnsi" w:cs="Times New Roman"/>
          <w:bCs/>
          <w:iCs/>
        </w:rPr>
      </w:pPr>
      <w:r>
        <w:rPr>
          <w:rFonts w:asciiTheme="majorHAnsi" w:eastAsia="Times New Roman" w:hAnsiTheme="majorHAnsi" w:cs="Times New Roman"/>
          <w:bCs/>
          <w:iCs/>
        </w:rPr>
        <w:t>Per quanto non specificamente qui riportato si rinvia al D.M. recante i CAM per la sanificazione sopra richiamati.</w:t>
      </w:r>
    </w:p>
    <w:p w14:paraId="04F0A102" w14:textId="77777777" w:rsidR="00644C39" w:rsidRPr="00644C39" w:rsidRDefault="00644C39" w:rsidP="00644C39">
      <w:pPr>
        <w:pStyle w:val="Paragrafoelenco"/>
        <w:autoSpaceDE w:val="0"/>
        <w:spacing w:after="0" w:line="240" w:lineRule="auto"/>
        <w:jc w:val="both"/>
        <w:rPr>
          <w:rFonts w:asciiTheme="majorHAnsi" w:eastAsia="Times New Roman" w:hAnsiTheme="majorHAnsi" w:cs="Times New Roman"/>
          <w:bCs/>
          <w:iCs/>
        </w:rPr>
      </w:pPr>
    </w:p>
    <w:p w14:paraId="08AD3E55" w14:textId="77777777" w:rsidR="00AA677F" w:rsidRDefault="00AA677F" w:rsidP="009D56A8">
      <w:pPr>
        <w:jc w:val="both"/>
        <w:rPr>
          <w:rFonts w:asciiTheme="majorHAnsi" w:hAnsiTheme="majorHAnsi"/>
          <w:strike/>
          <w:color w:val="FF0000"/>
        </w:rPr>
      </w:pPr>
    </w:p>
    <w:p w14:paraId="6D335CBE" w14:textId="6B987647" w:rsidR="009D56A8" w:rsidRDefault="009D56A8" w:rsidP="009D56A8">
      <w:pPr>
        <w:jc w:val="both"/>
        <w:rPr>
          <w:rFonts w:asciiTheme="majorHAnsi" w:hAnsiTheme="majorHAnsi"/>
        </w:rPr>
      </w:pPr>
      <w:r w:rsidRPr="00FA0899">
        <w:rPr>
          <w:rFonts w:asciiTheme="majorHAnsi" w:hAnsiTheme="majorHAnsi"/>
        </w:rPr>
        <w:t xml:space="preserve">Dovranno essere utilizzati prodotti specificatamente atossici, con provata azione antibatterica e provvisti sia di </w:t>
      </w:r>
      <w:r w:rsidRPr="00543DE1">
        <w:rPr>
          <w:rFonts w:asciiTheme="majorHAnsi" w:hAnsiTheme="majorHAnsi"/>
        </w:rPr>
        <w:t xml:space="preserve">numero di registrazione presso il Ministero della Sanità che di marchio CE nel rispetto del CAM approvato con decreto 25/07/2011 del Ministero dell’ambiente, punto 5.3.5. </w:t>
      </w:r>
    </w:p>
    <w:p w14:paraId="2EFAF038" w14:textId="77777777" w:rsidR="00FA0899" w:rsidRPr="006978A6" w:rsidRDefault="00FA0899" w:rsidP="00FA0899">
      <w:pPr>
        <w:jc w:val="both"/>
        <w:rPr>
          <w:rFonts w:asciiTheme="majorHAnsi" w:hAnsiTheme="majorHAnsi"/>
        </w:rPr>
      </w:pPr>
      <w:r w:rsidRPr="006978A6">
        <w:rPr>
          <w:rFonts w:asciiTheme="majorHAnsi" w:hAnsiTheme="majorHAnsi"/>
        </w:rPr>
        <w:t>I trattamenti di pulizia da eseguire presso i refettori, relativamente ai tavoli, stoviglie, suppellettili da tavolo e da cucina e dei locali cucina, devono essere eseguiti a cura e a carico dell’aggiudicatari</w:t>
      </w:r>
      <w:r w:rsidR="00185DE3">
        <w:rPr>
          <w:rFonts w:asciiTheme="majorHAnsi" w:hAnsiTheme="majorHAnsi"/>
        </w:rPr>
        <w:t>a</w:t>
      </w:r>
      <w:r w:rsidRPr="006978A6">
        <w:rPr>
          <w:rFonts w:asciiTheme="majorHAnsi" w:hAnsiTheme="majorHAnsi"/>
        </w:rPr>
        <w:t xml:space="preserve">. </w:t>
      </w:r>
    </w:p>
    <w:p w14:paraId="6BDE5634" w14:textId="77777777" w:rsidR="00FA0899" w:rsidRPr="006978A6" w:rsidRDefault="00FA0899" w:rsidP="00FA0899">
      <w:pPr>
        <w:jc w:val="both"/>
        <w:rPr>
          <w:rFonts w:asciiTheme="majorHAnsi" w:hAnsiTheme="majorHAnsi"/>
        </w:rPr>
      </w:pPr>
      <w:r w:rsidRPr="006978A6">
        <w:rPr>
          <w:rFonts w:asciiTheme="majorHAnsi" w:hAnsiTheme="majorHAnsi"/>
        </w:rPr>
        <w:t xml:space="preserve">Tali interventi devono rientrare nel manuale di autocontrollo secondo i principi dell’HACCP che l’aggiudicatario dovrà elaborare e consegnare all’Amministrazione prima dell’attivazione del servizio. </w:t>
      </w:r>
    </w:p>
    <w:p w14:paraId="4B9DFC21" w14:textId="77777777" w:rsidR="00FA0899" w:rsidRPr="00FA0899" w:rsidRDefault="00FA0899" w:rsidP="00FA0899">
      <w:pPr>
        <w:jc w:val="both"/>
        <w:rPr>
          <w:rFonts w:asciiTheme="majorHAnsi" w:hAnsiTheme="majorHAnsi"/>
        </w:rPr>
      </w:pPr>
      <w:r w:rsidRPr="006978A6">
        <w:rPr>
          <w:rFonts w:asciiTheme="majorHAnsi" w:hAnsiTheme="majorHAnsi"/>
        </w:rPr>
        <w:t xml:space="preserve">La </w:t>
      </w:r>
      <w:r>
        <w:rPr>
          <w:rFonts w:asciiTheme="majorHAnsi" w:hAnsiTheme="majorHAnsi"/>
        </w:rPr>
        <w:t>cooperativa</w:t>
      </w:r>
      <w:r w:rsidRPr="006978A6">
        <w:rPr>
          <w:rFonts w:asciiTheme="majorHAnsi" w:hAnsiTheme="majorHAnsi"/>
        </w:rPr>
        <w:t xml:space="preserve"> inoltre dovrà attivarsi per ottenere la relativa visione da parte dell’Azienda USL </w:t>
      </w:r>
      <w:r>
        <w:rPr>
          <w:rFonts w:asciiTheme="majorHAnsi" w:hAnsiTheme="majorHAnsi"/>
        </w:rPr>
        <w:t>competente</w:t>
      </w:r>
      <w:r w:rsidRPr="006978A6">
        <w:rPr>
          <w:rFonts w:asciiTheme="majorHAnsi" w:hAnsiTheme="majorHAnsi"/>
        </w:rPr>
        <w:t xml:space="preserve"> del </w:t>
      </w:r>
      <w:r w:rsidRPr="00FA0899">
        <w:rPr>
          <w:rFonts w:asciiTheme="majorHAnsi" w:hAnsiTheme="majorHAnsi"/>
        </w:rPr>
        <w:t xml:space="preserve">piano suddetto. </w:t>
      </w:r>
    </w:p>
    <w:p w14:paraId="0820C9C6" w14:textId="77777777" w:rsidR="00FA0899" w:rsidRPr="006978A6" w:rsidRDefault="00FA0899" w:rsidP="00FA0899">
      <w:pPr>
        <w:jc w:val="both"/>
        <w:rPr>
          <w:rFonts w:asciiTheme="majorHAnsi" w:hAnsiTheme="majorHAnsi"/>
        </w:rPr>
      </w:pPr>
      <w:r w:rsidRPr="006978A6">
        <w:rPr>
          <w:rFonts w:asciiTheme="majorHAnsi" w:hAnsiTheme="majorHAnsi"/>
        </w:rPr>
        <w:t xml:space="preserve">Il personale che effettua la pulizia, a conclusione completa della distribuzione e consumazione dei pasti, deve indossare indumenti di colore visibilmente diverso da quelli indossati durante la distribuzione dei pasti. </w:t>
      </w:r>
    </w:p>
    <w:p w14:paraId="6CE978DC" w14:textId="77777777" w:rsidR="00FA0899" w:rsidRPr="006978A6" w:rsidRDefault="00FA0899" w:rsidP="00FA0899">
      <w:pPr>
        <w:jc w:val="both"/>
        <w:rPr>
          <w:rFonts w:asciiTheme="majorHAnsi" w:hAnsiTheme="majorHAnsi"/>
        </w:rPr>
      </w:pPr>
      <w:r w:rsidRPr="006978A6">
        <w:rPr>
          <w:rFonts w:asciiTheme="majorHAnsi" w:hAnsiTheme="majorHAnsi"/>
        </w:rPr>
        <w:lastRenderedPageBreak/>
        <w:t xml:space="preserve">I servizi igienici annessi al centro cottura devono essere tenuti costantemente puliti e gli indumenti degli addetti devono essere sempre riposti negli appositi armadietti </w:t>
      </w:r>
      <w:r w:rsidRPr="006A1FA4">
        <w:rPr>
          <w:rFonts w:asciiTheme="majorHAnsi" w:hAnsiTheme="majorHAnsi"/>
        </w:rPr>
        <w:t xml:space="preserve">forniti dalla </w:t>
      </w:r>
      <w:r w:rsidR="00403D2D" w:rsidRPr="006A1FA4">
        <w:rPr>
          <w:rFonts w:asciiTheme="majorHAnsi" w:hAnsiTheme="majorHAnsi"/>
        </w:rPr>
        <w:t>cooperativa</w:t>
      </w:r>
      <w:r w:rsidRPr="006A1FA4">
        <w:rPr>
          <w:rFonts w:asciiTheme="majorHAnsi" w:hAnsiTheme="majorHAnsi"/>
        </w:rPr>
        <w:t xml:space="preserve"> stessa.</w:t>
      </w:r>
      <w:r w:rsidRPr="006978A6">
        <w:rPr>
          <w:rFonts w:asciiTheme="majorHAnsi" w:hAnsiTheme="majorHAnsi"/>
        </w:rPr>
        <w:t xml:space="preserve"> Per la pulizia delle mani devono essere impiegati sapone disinfettante e salviettine a perdere. </w:t>
      </w:r>
    </w:p>
    <w:p w14:paraId="0BFA1141" w14:textId="77777777" w:rsidR="00AA677F" w:rsidRDefault="005532E0" w:rsidP="005532E0">
      <w:pPr>
        <w:spacing w:after="0"/>
        <w:jc w:val="both"/>
        <w:rPr>
          <w:rFonts w:asciiTheme="majorHAnsi" w:hAnsiTheme="majorHAnsi" w:cs="Times New Roman"/>
          <w:color w:val="C00000"/>
        </w:rPr>
      </w:pPr>
      <w:r w:rsidRPr="00AA677F">
        <w:rPr>
          <w:rFonts w:asciiTheme="majorHAnsi" w:hAnsiTheme="majorHAnsi" w:cs="Times New Roman"/>
        </w:rPr>
        <w:t>È vietata ogni forma di riciclo dei cibi preparati nei giorni antecedenti al consumo. Pertanto</w:t>
      </w:r>
      <w:r w:rsidR="00AA677F" w:rsidRPr="00AA677F">
        <w:rPr>
          <w:rFonts w:asciiTheme="majorHAnsi" w:hAnsiTheme="majorHAnsi" w:cs="Times New Roman"/>
        </w:rPr>
        <w:t>,</w:t>
      </w:r>
      <w:r w:rsidRPr="00AA677F">
        <w:rPr>
          <w:rFonts w:asciiTheme="majorHAnsi" w:hAnsiTheme="majorHAnsi" w:cs="Times New Roman"/>
        </w:rPr>
        <w:t xml:space="preserve"> tutti i cibi preparati dovranno essere consumati in giornata. </w:t>
      </w:r>
      <w:r w:rsidRPr="00AA677F">
        <w:rPr>
          <w:rFonts w:asciiTheme="majorHAnsi" w:hAnsiTheme="majorHAnsi"/>
        </w:rPr>
        <w:t xml:space="preserve">Il cibo non consumato dagli utenti non potrà essere riportato al centro cottura, ma deve essere eliminato in loco. </w:t>
      </w:r>
    </w:p>
    <w:p w14:paraId="28FFBE30" w14:textId="1090ABE6" w:rsidR="00A463FF" w:rsidRDefault="00A463FF" w:rsidP="005532E0">
      <w:pPr>
        <w:spacing w:after="0"/>
        <w:jc w:val="both"/>
        <w:rPr>
          <w:rFonts w:asciiTheme="majorHAnsi" w:hAnsiTheme="majorHAnsi" w:cs="Times New Roman"/>
        </w:rPr>
      </w:pPr>
      <w:r w:rsidRPr="00A463FF">
        <w:rPr>
          <w:rFonts w:asciiTheme="majorHAnsi" w:hAnsiTheme="majorHAnsi" w:cs="Times New Roman"/>
        </w:rPr>
        <w:t>Le eccedenze alimentari, distinguendo tra primi, secondi, contorni, frutta, piatto unico e tra cibo servito e non servito</w:t>
      </w:r>
      <w:r>
        <w:rPr>
          <w:rFonts w:asciiTheme="majorHAnsi" w:hAnsiTheme="majorHAnsi" w:cs="Times New Roman"/>
        </w:rPr>
        <w:t>, devono essere calcolate almeno approssimativamente e monitorate.</w:t>
      </w:r>
    </w:p>
    <w:p w14:paraId="191F54BF" w14:textId="04672AEE" w:rsidR="00A463FF" w:rsidRPr="00A463FF" w:rsidRDefault="00A463FF" w:rsidP="005532E0">
      <w:pPr>
        <w:spacing w:after="0"/>
        <w:jc w:val="both"/>
        <w:rPr>
          <w:rFonts w:asciiTheme="majorHAnsi" w:hAnsiTheme="majorHAnsi" w:cs="Times New Roman"/>
        </w:rPr>
      </w:pPr>
      <w:r>
        <w:rPr>
          <w:rFonts w:asciiTheme="majorHAnsi" w:hAnsiTheme="majorHAnsi" w:cs="Times New Roman"/>
        </w:rPr>
        <w:t>A seconda della tipologia di eccedenza alimentare (servito o non servito) devono essere attivate le modalità di recupero più appropriate.</w:t>
      </w:r>
    </w:p>
    <w:p w14:paraId="53CE7825" w14:textId="7943ECD3" w:rsidR="005532E0" w:rsidRDefault="005532E0" w:rsidP="005532E0">
      <w:pPr>
        <w:spacing w:after="0"/>
        <w:jc w:val="both"/>
        <w:rPr>
          <w:rFonts w:asciiTheme="majorHAnsi" w:hAnsiTheme="majorHAnsi" w:cs="Times New Roman"/>
        </w:rPr>
      </w:pPr>
      <w:r w:rsidRPr="00D400A4">
        <w:rPr>
          <w:rFonts w:asciiTheme="majorHAnsi" w:hAnsiTheme="majorHAnsi" w:cs="Times New Roman"/>
        </w:rPr>
        <w:t>Le eccedenze</w:t>
      </w:r>
      <w:r w:rsidR="00AA677F" w:rsidRPr="00D400A4">
        <w:rPr>
          <w:rFonts w:asciiTheme="majorHAnsi" w:hAnsiTheme="majorHAnsi" w:cs="Times New Roman"/>
        </w:rPr>
        <w:t xml:space="preserve"> </w:t>
      </w:r>
      <w:r w:rsidRPr="00D400A4">
        <w:rPr>
          <w:rFonts w:asciiTheme="majorHAnsi" w:hAnsiTheme="majorHAnsi" w:cs="Times New Roman"/>
        </w:rPr>
        <w:t xml:space="preserve">alimentari potranno essere destinate a organizzazioni non lucrative </w:t>
      </w:r>
      <w:r w:rsidR="00A463FF" w:rsidRPr="00D400A4">
        <w:rPr>
          <w:rFonts w:asciiTheme="majorHAnsi" w:hAnsiTheme="majorHAnsi" w:cs="Times New Roman"/>
        </w:rPr>
        <w:t>di utilità sociale</w:t>
      </w:r>
      <w:r w:rsidR="00D400A4" w:rsidRPr="00D400A4">
        <w:rPr>
          <w:rFonts w:asciiTheme="majorHAnsi" w:hAnsiTheme="majorHAnsi" w:cs="Times New Roman"/>
        </w:rPr>
        <w:t xml:space="preserve"> ovvero ai soggetti indicati nell’art. 13 della Legge n. 166/2016 che effettuano, a fini di beneficienza, distribuzione gratuita di prodotti alimentari e sia gestito in modo tale da evitare lo sviluppo e la contaminazione microbica fino al momento del consumo, </w:t>
      </w:r>
      <w:r w:rsidRPr="00D400A4">
        <w:rPr>
          <w:rFonts w:asciiTheme="majorHAnsi" w:hAnsiTheme="majorHAnsi" w:cs="Times New Roman"/>
        </w:rPr>
        <w:t>salvaguardando così anche la salute dei beneficiari.</w:t>
      </w:r>
    </w:p>
    <w:p w14:paraId="3DE15310" w14:textId="1272EEAB" w:rsidR="00B61D48" w:rsidRPr="00D400A4" w:rsidRDefault="005573B1" w:rsidP="005532E0">
      <w:pPr>
        <w:spacing w:after="0"/>
        <w:jc w:val="both"/>
        <w:rPr>
          <w:rFonts w:asciiTheme="majorHAnsi" w:hAnsiTheme="majorHAnsi" w:cs="Times New Roman"/>
        </w:rPr>
      </w:pPr>
      <w:r>
        <w:rPr>
          <w:rFonts w:asciiTheme="majorHAnsi" w:hAnsiTheme="majorHAnsi" w:cs="Times New Roman"/>
        </w:rPr>
        <w:t>Per la gestione delle eccedenze alimentari si rinvia alle previsioni contenute nel D.M. n. 65/2020 recanti i CAM per la ristorazione collettiva.</w:t>
      </w:r>
    </w:p>
    <w:p w14:paraId="32E416C2" w14:textId="77777777" w:rsidR="005532E0" w:rsidRPr="00AA677F" w:rsidRDefault="005532E0" w:rsidP="005532E0">
      <w:pPr>
        <w:spacing w:after="0"/>
        <w:jc w:val="both"/>
        <w:rPr>
          <w:rFonts w:asciiTheme="majorHAnsi" w:hAnsiTheme="majorHAnsi" w:cs="Times New Roman"/>
          <w:color w:val="C00000"/>
        </w:rPr>
      </w:pPr>
    </w:p>
    <w:p w14:paraId="34E1D7BD" w14:textId="14D54DB8" w:rsidR="00470F84" w:rsidRDefault="00470F84" w:rsidP="00FA0899">
      <w:pPr>
        <w:jc w:val="both"/>
        <w:rPr>
          <w:rFonts w:asciiTheme="majorHAnsi" w:hAnsiTheme="majorHAnsi"/>
        </w:rPr>
      </w:pPr>
      <w:r>
        <w:rPr>
          <w:rFonts w:asciiTheme="majorHAnsi" w:hAnsiTheme="majorHAnsi"/>
        </w:rPr>
        <w:t>Le tipologie e le fonti di rifiuti prodotti devono essere analizzate per delineare ed attuare procedure per prevenire la produzione.</w:t>
      </w:r>
    </w:p>
    <w:p w14:paraId="4D6FF3A5" w14:textId="6D1CC77B" w:rsidR="00470F84" w:rsidRDefault="00470F84" w:rsidP="00FA0899">
      <w:pPr>
        <w:jc w:val="both"/>
        <w:rPr>
          <w:rFonts w:asciiTheme="majorHAnsi" w:hAnsiTheme="majorHAnsi"/>
        </w:rPr>
      </w:pPr>
      <w:r>
        <w:rPr>
          <w:rFonts w:asciiTheme="majorHAnsi" w:hAnsiTheme="majorHAnsi"/>
        </w:rPr>
        <w:t>L’aggiudicatario deve scegliere, ove disponibili, prodotti ricaricabili o che utilizzano imballaggi “a rendere” o costituiti da materiali riciclabili riutilizzabili, biodegradabili e compostabili o a ridotto volume.</w:t>
      </w:r>
    </w:p>
    <w:p w14:paraId="7349D8DB" w14:textId="6A4D5C7B" w:rsidR="00FA0899" w:rsidRPr="00285DF1" w:rsidRDefault="00403D2D" w:rsidP="00FA0899">
      <w:pPr>
        <w:jc w:val="both"/>
        <w:rPr>
          <w:rFonts w:asciiTheme="majorHAnsi" w:hAnsiTheme="majorHAnsi"/>
        </w:rPr>
      </w:pPr>
      <w:r w:rsidRPr="00285DF1">
        <w:rPr>
          <w:rFonts w:asciiTheme="majorHAnsi" w:hAnsiTheme="majorHAnsi"/>
        </w:rPr>
        <w:t>L’aggiudicataria</w:t>
      </w:r>
      <w:r w:rsidR="00FA0899" w:rsidRPr="00285DF1">
        <w:rPr>
          <w:rFonts w:asciiTheme="majorHAnsi" w:hAnsiTheme="majorHAnsi"/>
        </w:rPr>
        <w:t xml:space="preserve"> </w:t>
      </w:r>
      <w:r w:rsidR="009D56A8" w:rsidRPr="00285DF1">
        <w:rPr>
          <w:rFonts w:asciiTheme="majorHAnsi" w:hAnsiTheme="majorHAnsi"/>
        </w:rPr>
        <w:t>si impegna a</w:t>
      </w:r>
      <w:r w:rsidR="00FA0899" w:rsidRPr="00285DF1">
        <w:rPr>
          <w:rFonts w:asciiTheme="majorHAnsi" w:hAnsiTheme="majorHAnsi"/>
        </w:rPr>
        <w:t xml:space="preserve"> garantire una corretta gestione della raccolta differenziata dei rifiuti, coerente con le modalità di raccolta individuate dall’amministrazione comunale sul cui territorio il servizio di mensa insiste</w:t>
      </w:r>
      <w:r w:rsidR="00AA677F" w:rsidRPr="00285DF1">
        <w:rPr>
          <w:rFonts w:asciiTheme="majorHAnsi" w:hAnsiTheme="majorHAnsi"/>
        </w:rPr>
        <w:t>.</w:t>
      </w:r>
    </w:p>
    <w:p w14:paraId="7311353A" w14:textId="77777777" w:rsidR="00FA0899" w:rsidRPr="00285DF1" w:rsidRDefault="00FA0899" w:rsidP="00FA0899">
      <w:pPr>
        <w:jc w:val="both"/>
        <w:rPr>
          <w:rFonts w:asciiTheme="majorHAnsi" w:hAnsiTheme="majorHAnsi"/>
        </w:rPr>
      </w:pPr>
      <w:r w:rsidRPr="00285DF1">
        <w:rPr>
          <w:rFonts w:asciiTheme="majorHAnsi" w:hAnsiTheme="majorHAnsi"/>
        </w:rPr>
        <w:t>La fornitura dei sacchi e di quanto necessario sarà a cura dell’aggiudicatario.</w:t>
      </w:r>
    </w:p>
    <w:p w14:paraId="7633F305" w14:textId="0DC3E9CD" w:rsidR="005532E0" w:rsidRPr="00285DF1" w:rsidRDefault="005532E0" w:rsidP="005532E0">
      <w:pPr>
        <w:spacing w:after="0"/>
        <w:jc w:val="both"/>
        <w:rPr>
          <w:rFonts w:asciiTheme="majorHAnsi" w:hAnsiTheme="majorHAnsi" w:cs="Times New Roman"/>
        </w:rPr>
      </w:pPr>
      <w:r w:rsidRPr="00285DF1">
        <w:rPr>
          <w:rFonts w:asciiTheme="majorHAnsi" w:hAnsiTheme="majorHAnsi" w:cs="Times New Roman"/>
        </w:rPr>
        <w:t xml:space="preserve">La raccolta e lo smaltimento dei rifiuti dovrà essere effettuata con modalità atte a garantire la salvaguardia da contaminazione ed il rispetto delle norme igieniche. </w:t>
      </w:r>
    </w:p>
    <w:p w14:paraId="2FED0C27" w14:textId="33F8143A" w:rsidR="009D56A8" w:rsidRPr="00470F84" w:rsidRDefault="009D56A8" w:rsidP="005532E0">
      <w:pPr>
        <w:spacing w:after="0"/>
        <w:jc w:val="both"/>
        <w:rPr>
          <w:rFonts w:asciiTheme="majorHAnsi" w:hAnsiTheme="majorHAnsi" w:cs="Times New Roman"/>
          <w:color w:val="C00000"/>
        </w:rPr>
      </w:pPr>
    </w:p>
    <w:p w14:paraId="4F2CC9AA" w14:textId="76CCDF86" w:rsidR="009D56A8" w:rsidRPr="00285DF1" w:rsidRDefault="009D56A8" w:rsidP="005532E0">
      <w:pPr>
        <w:spacing w:after="0"/>
        <w:jc w:val="both"/>
        <w:rPr>
          <w:rFonts w:asciiTheme="majorHAnsi" w:hAnsiTheme="majorHAnsi" w:cs="Times New Roman"/>
        </w:rPr>
      </w:pPr>
      <w:r w:rsidRPr="00285DF1">
        <w:rPr>
          <w:rFonts w:asciiTheme="majorHAnsi" w:hAnsiTheme="majorHAnsi" w:cs="Times New Roman"/>
        </w:rPr>
        <w:t>In corso di esecuzione contrattuale, l’amministrazione effettuerà verifiche circa il rispetto della normativa sulla gestione dei rifiuti</w:t>
      </w:r>
      <w:r w:rsidR="002C2449" w:rsidRPr="00285DF1">
        <w:rPr>
          <w:rFonts w:asciiTheme="majorHAnsi" w:hAnsiTheme="majorHAnsi" w:cs="Times New Roman"/>
        </w:rPr>
        <w:t xml:space="preserve"> così come dichiarato dal legale rappresentante in sede di sottoscrizione del </w:t>
      </w:r>
      <w:r w:rsidR="00285DF1">
        <w:rPr>
          <w:rFonts w:asciiTheme="majorHAnsi" w:hAnsiTheme="majorHAnsi" w:cs="Times New Roman"/>
        </w:rPr>
        <w:t>contratto/</w:t>
      </w:r>
      <w:r w:rsidR="002C2449" w:rsidRPr="00285DF1">
        <w:rPr>
          <w:rFonts w:asciiTheme="majorHAnsi" w:hAnsiTheme="majorHAnsi" w:cs="Times New Roman"/>
        </w:rPr>
        <w:t>convenzione</w:t>
      </w:r>
      <w:r w:rsidRPr="00285DF1">
        <w:rPr>
          <w:rFonts w:asciiTheme="majorHAnsi" w:hAnsiTheme="majorHAnsi" w:cs="Times New Roman"/>
        </w:rPr>
        <w:t>.</w:t>
      </w:r>
    </w:p>
    <w:p w14:paraId="41FEF7E2" w14:textId="77777777" w:rsidR="005532E0" w:rsidRPr="005532E0" w:rsidRDefault="005532E0" w:rsidP="005532E0">
      <w:pPr>
        <w:spacing w:after="0"/>
        <w:rPr>
          <w:rFonts w:asciiTheme="majorHAnsi" w:hAnsiTheme="majorHAnsi" w:cs="Times New Roman"/>
          <w:b/>
        </w:rPr>
      </w:pPr>
    </w:p>
    <w:p w14:paraId="6D7876AF" w14:textId="7509DB13" w:rsidR="00FA0899" w:rsidRPr="006978A6" w:rsidRDefault="00003A1A" w:rsidP="00FA0899">
      <w:pPr>
        <w:jc w:val="both"/>
        <w:rPr>
          <w:rFonts w:asciiTheme="majorHAnsi" w:hAnsiTheme="majorHAnsi"/>
        </w:rPr>
      </w:pPr>
      <w:r>
        <w:rPr>
          <w:rFonts w:asciiTheme="majorHAnsi" w:hAnsiTheme="majorHAnsi"/>
          <w:i/>
        </w:rPr>
        <w:t>ART. 2</w:t>
      </w:r>
      <w:r w:rsidR="00972F87">
        <w:rPr>
          <w:rFonts w:asciiTheme="majorHAnsi" w:hAnsiTheme="majorHAnsi"/>
          <w:i/>
        </w:rPr>
        <w:t>3</w:t>
      </w:r>
      <w:r w:rsidR="00FA0899" w:rsidRPr="00FA0899">
        <w:rPr>
          <w:rFonts w:asciiTheme="majorHAnsi" w:hAnsiTheme="majorHAnsi"/>
          <w:i/>
        </w:rPr>
        <w:t xml:space="preserve"> IGIENE DEGLI ALIMENTI E APPLICAZIONE DEL SISTEMA HACCP E AUTOCONTROLLO </w:t>
      </w:r>
    </w:p>
    <w:p w14:paraId="416E12C2" w14:textId="77777777" w:rsidR="00FA0899" w:rsidRPr="006978A6" w:rsidRDefault="00403D2D" w:rsidP="00FA0899">
      <w:pPr>
        <w:jc w:val="both"/>
        <w:rPr>
          <w:rFonts w:asciiTheme="majorHAnsi" w:hAnsiTheme="majorHAnsi"/>
        </w:rPr>
      </w:pPr>
      <w:r>
        <w:rPr>
          <w:rFonts w:asciiTheme="majorHAnsi" w:hAnsiTheme="majorHAnsi"/>
        </w:rPr>
        <w:t>L’aggiudicataria</w:t>
      </w:r>
      <w:r w:rsidR="00FA0899" w:rsidRPr="006978A6">
        <w:rPr>
          <w:rFonts w:asciiTheme="majorHAnsi" w:hAnsiTheme="majorHAnsi"/>
        </w:rPr>
        <w:t xml:space="preserve"> deve garantire che l’uso dei locali, degli impianti e delle attrezzature del Centro Cottura, siano conformi alle norme igienico sanitarie vigenti. </w:t>
      </w:r>
    </w:p>
    <w:p w14:paraId="36D267A1" w14:textId="77777777" w:rsidR="00FA0899" w:rsidRPr="006978A6" w:rsidRDefault="00FA0899" w:rsidP="00FA0899">
      <w:pPr>
        <w:jc w:val="both"/>
        <w:rPr>
          <w:rFonts w:asciiTheme="majorHAnsi" w:hAnsiTheme="majorHAnsi"/>
        </w:rPr>
      </w:pPr>
      <w:r w:rsidRPr="006978A6">
        <w:rPr>
          <w:rFonts w:asciiTheme="majorHAnsi" w:hAnsiTheme="majorHAnsi"/>
        </w:rPr>
        <w:t>L’igiene degli alimenti deve rispettare gli standard previsti dalle leggi vigenti e dalla normativa della Regione Toscana (delibera n. 528 del 25/5/1988 e successive modifiche ed integrazioni). Le linee di processo dovranno essere predisposte in modo tale da evitare contaminazioni crociate.</w:t>
      </w:r>
    </w:p>
    <w:p w14:paraId="40DE6C72" w14:textId="56D57169" w:rsidR="00FA0899" w:rsidRDefault="00FA0899" w:rsidP="00FA0899">
      <w:pPr>
        <w:jc w:val="both"/>
        <w:rPr>
          <w:rFonts w:asciiTheme="majorHAnsi" w:hAnsiTheme="majorHAnsi"/>
        </w:rPr>
      </w:pPr>
      <w:r w:rsidRPr="006978A6">
        <w:rPr>
          <w:rFonts w:asciiTheme="majorHAnsi" w:hAnsiTheme="majorHAnsi"/>
        </w:rPr>
        <w:t>L’aggiudicatari</w:t>
      </w:r>
      <w:r w:rsidR="00403D2D">
        <w:rPr>
          <w:rFonts w:asciiTheme="majorHAnsi" w:hAnsiTheme="majorHAnsi"/>
        </w:rPr>
        <w:t>a</w:t>
      </w:r>
      <w:r w:rsidRPr="006978A6">
        <w:rPr>
          <w:rFonts w:asciiTheme="majorHAnsi" w:hAnsiTheme="majorHAnsi"/>
        </w:rPr>
        <w:t xml:space="preserve"> è responsabile del pieno rispetto delle normative previste dal “Pacchetto igiene” (Reg. CE 852/04, 853/04, 854/04 e </w:t>
      </w:r>
      <w:r w:rsidR="001036CE">
        <w:rPr>
          <w:rFonts w:asciiTheme="majorHAnsi" w:hAnsiTheme="majorHAnsi"/>
        </w:rPr>
        <w:t>625/17)</w:t>
      </w:r>
      <w:r w:rsidR="00461781">
        <w:rPr>
          <w:rFonts w:asciiTheme="majorHAnsi" w:hAnsiTheme="majorHAnsi"/>
        </w:rPr>
        <w:t>,</w:t>
      </w:r>
      <w:r w:rsidR="00461781" w:rsidRPr="00461781">
        <w:t xml:space="preserve"> </w:t>
      </w:r>
      <w:r w:rsidR="00461781" w:rsidRPr="00461781">
        <w:rPr>
          <w:rFonts w:asciiTheme="majorHAnsi" w:hAnsiTheme="majorHAnsi"/>
        </w:rPr>
        <w:t>e per quanto applicabile il Regolamento (UE) 2021/382 del 3 marzo 2021, che modifica gli allegati del regolamento (CE) n. 852/2004 del Parlamento europeo e del Consiglio sull’igiene dei prodotti alimentari per quanto riguarda la gestione degli allergeni alimentari, la ridistribuzione degli alimenti e la cultura della sicurezza alimentare</w:t>
      </w:r>
      <w:r w:rsidRPr="006978A6">
        <w:rPr>
          <w:rFonts w:asciiTheme="majorHAnsi" w:hAnsiTheme="majorHAnsi"/>
        </w:rPr>
        <w:t>) in tutte le fasi operative del servizio; tali normative puntualizzano il sistema della sicurezza alimentare e definiscono implementazioni al sistema HACCP.</w:t>
      </w:r>
    </w:p>
    <w:p w14:paraId="2FF32CE7" w14:textId="77777777" w:rsidR="00FA0899" w:rsidRPr="006978A6" w:rsidRDefault="00FA0899" w:rsidP="00FA0899">
      <w:pPr>
        <w:jc w:val="both"/>
        <w:rPr>
          <w:rFonts w:asciiTheme="majorHAnsi" w:hAnsiTheme="majorHAnsi"/>
        </w:rPr>
      </w:pPr>
      <w:r w:rsidRPr="006978A6">
        <w:rPr>
          <w:rFonts w:asciiTheme="majorHAnsi" w:hAnsiTheme="majorHAnsi"/>
        </w:rPr>
        <w:lastRenderedPageBreak/>
        <w:t>Con riferimento a quanto previsto dalla normativa vigente in tema d’igiene e sicurezza alimentare, l’aggiudicatari</w:t>
      </w:r>
      <w:r w:rsidR="00403D2D">
        <w:rPr>
          <w:rFonts w:asciiTheme="majorHAnsi" w:hAnsiTheme="majorHAnsi"/>
        </w:rPr>
        <w:t>a</w:t>
      </w:r>
      <w:r w:rsidRPr="006978A6">
        <w:rPr>
          <w:rFonts w:asciiTheme="majorHAnsi" w:hAnsiTheme="majorHAnsi"/>
        </w:rPr>
        <w:t xml:space="preserve"> dovrà mettere a punto il sistema HACCP, vale a dire: </w:t>
      </w:r>
    </w:p>
    <w:p w14:paraId="1F0E6B71" w14:textId="77777777" w:rsidR="00FA0899" w:rsidRPr="006978A6" w:rsidRDefault="00FA0899" w:rsidP="00FA0899">
      <w:pPr>
        <w:jc w:val="both"/>
        <w:rPr>
          <w:rFonts w:asciiTheme="majorHAnsi" w:hAnsiTheme="majorHAnsi"/>
        </w:rPr>
      </w:pPr>
      <w:r w:rsidRPr="006978A6">
        <w:rPr>
          <w:rFonts w:asciiTheme="majorHAnsi" w:hAnsiTheme="majorHAnsi"/>
        </w:rPr>
        <w:t xml:space="preserve">1. Definire le fasi – punti critici del processo produttivo da tenere sotto controllo; </w:t>
      </w:r>
    </w:p>
    <w:p w14:paraId="073C9982" w14:textId="77777777" w:rsidR="00FA0899" w:rsidRPr="006978A6" w:rsidRDefault="00FA0899" w:rsidP="00FA0899">
      <w:pPr>
        <w:jc w:val="both"/>
        <w:rPr>
          <w:rFonts w:asciiTheme="majorHAnsi" w:hAnsiTheme="majorHAnsi"/>
        </w:rPr>
      </w:pPr>
      <w:r w:rsidRPr="006978A6">
        <w:rPr>
          <w:rFonts w:asciiTheme="majorHAnsi" w:hAnsiTheme="majorHAnsi"/>
        </w:rPr>
        <w:t xml:space="preserve">2. Definire con precisione le procedure per controllare i punti critici (definire i limiti e gli standard da rispettare, che dovranno essere conformi al capitolato); </w:t>
      </w:r>
    </w:p>
    <w:p w14:paraId="3AD9C055" w14:textId="77777777" w:rsidR="00FA0899" w:rsidRPr="006978A6" w:rsidRDefault="00FA0899" w:rsidP="00FA0899">
      <w:pPr>
        <w:jc w:val="both"/>
        <w:rPr>
          <w:rFonts w:asciiTheme="majorHAnsi" w:hAnsiTheme="majorHAnsi"/>
        </w:rPr>
      </w:pPr>
      <w:r w:rsidRPr="006978A6">
        <w:rPr>
          <w:rFonts w:asciiTheme="majorHAnsi" w:hAnsiTheme="majorHAnsi"/>
        </w:rPr>
        <w:t xml:space="preserve">3. Definire le azioni correttive: cioè la procedura da seguire quando si verifichi uno scostamento rispetto ai limiti e standard definiti. </w:t>
      </w:r>
    </w:p>
    <w:p w14:paraId="4EB447E2" w14:textId="77777777" w:rsidR="00FA0899" w:rsidRPr="006978A6" w:rsidRDefault="00FA0899" w:rsidP="00FA0899">
      <w:pPr>
        <w:jc w:val="both"/>
        <w:rPr>
          <w:rFonts w:asciiTheme="majorHAnsi" w:hAnsiTheme="majorHAnsi"/>
        </w:rPr>
      </w:pPr>
      <w:r w:rsidRPr="006978A6">
        <w:rPr>
          <w:rFonts w:asciiTheme="majorHAnsi" w:hAnsiTheme="majorHAnsi"/>
        </w:rPr>
        <w:t xml:space="preserve">L’autocontrollo dovrà comprendere anche una procedura che garantisca la rintracciabilità del pasto prodotto e di tutti gli alimenti costituenti le singole preparazioni realizzate per l’utenza, incluse le preparazioni per le diete speciali. </w:t>
      </w:r>
    </w:p>
    <w:p w14:paraId="75367C1F" w14:textId="77777777" w:rsidR="00FA0899" w:rsidRPr="006978A6" w:rsidRDefault="00FA0899" w:rsidP="00FA0899">
      <w:pPr>
        <w:jc w:val="both"/>
        <w:rPr>
          <w:rFonts w:asciiTheme="majorHAnsi" w:hAnsiTheme="majorHAnsi"/>
        </w:rPr>
      </w:pPr>
      <w:r w:rsidRPr="006978A6">
        <w:rPr>
          <w:rFonts w:asciiTheme="majorHAnsi" w:hAnsiTheme="majorHAnsi"/>
        </w:rPr>
        <w:t xml:space="preserve">La messa a punto e stesura dell’HACCP sarà effettuata dal Responsabile </w:t>
      </w:r>
      <w:r w:rsidR="00403D2D">
        <w:rPr>
          <w:rFonts w:asciiTheme="majorHAnsi" w:hAnsiTheme="majorHAnsi"/>
        </w:rPr>
        <w:t>dell’autocontrollo</w:t>
      </w:r>
      <w:r w:rsidRPr="006978A6">
        <w:rPr>
          <w:rFonts w:asciiTheme="majorHAnsi" w:hAnsiTheme="majorHAnsi"/>
        </w:rPr>
        <w:t xml:space="preserve"> dell’aggiudicatario: il manuale di autocontrollo predisposto secondo i principi dell’HACCP deve essere presentato all’Ufficio dell’Amministrazione competente entro 10 giorni dall’aggiudicazione e comunque prima dell’avvio del servizio. </w:t>
      </w:r>
    </w:p>
    <w:p w14:paraId="464494FE" w14:textId="77777777" w:rsidR="00FA0899" w:rsidRPr="006978A6" w:rsidRDefault="00FA0899" w:rsidP="00FA0899">
      <w:pPr>
        <w:jc w:val="both"/>
        <w:rPr>
          <w:rFonts w:asciiTheme="majorHAnsi" w:hAnsiTheme="majorHAnsi"/>
        </w:rPr>
      </w:pPr>
      <w:r w:rsidRPr="006978A6">
        <w:rPr>
          <w:rFonts w:asciiTheme="majorHAnsi" w:hAnsiTheme="majorHAnsi"/>
        </w:rPr>
        <w:t xml:space="preserve">L’applicazione dell’HACCP, l’autocontrollo, all’interno del centro cottura sarà compito e responsabilità del coordinatore indicato dall’aggiudicatario, che dovrà essere adeguatamente formato e istruito in merito. L’autocontrollo dovrà essere documentato e documentabile attraverso schede, checklist, ecc. semplici e chiare. La compilazione dovrà essere rigorosa e puntuale. </w:t>
      </w:r>
    </w:p>
    <w:p w14:paraId="5014A51F" w14:textId="77777777" w:rsidR="00FA0899" w:rsidRPr="006978A6" w:rsidRDefault="00FA0899" w:rsidP="00FA0899">
      <w:pPr>
        <w:jc w:val="both"/>
        <w:rPr>
          <w:rFonts w:asciiTheme="majorHAnsi" w:hAnsiTheme="majorHAnsi"/>
        </w:rPr>
      </w:pPr>
      <w:r w:rsidRPr="006978A6">
        <w:rPr>
          <w:rFonts w:asciiTheme="majorHAnsi" w:hAnsiTheme="majorHAnsi"/>
        </w:rPr>
        <w:t>L’applicazione dell’HACCP comprenderà anche il prelievo e controllo di almeno 5 campioni mensili, (materie prime, semilavorati o prodotti finiti o tamponi) da sottoporre, a spese dell’aggiudicatario, ad analisi microbiologica e/o chimica da parte di struttura in possesso dei necessari requisiti. Tutta la documentazione inerente al sistema HACCP (messa a punto e applicazione) dovrà essere sempre a disposizione dell’A.</w:t>
      </w:r>
      <w:r w:rsidR="00403D2D">
        <w:rPr>
          <w:rFonts w:asciiTheme="majorHAnsi" w:hAnsiTheme="majorHAnsi"/>
        </w:rPr>
        <w:t>U.</w:t>
      </w:r>
      <w:r w:rsidRPr="006978A6">
        <w:rPr>
          <w:rFonts w:asciiTheme="majorHAnsi" w:hAnsiTheme="majorHAnsi"/>
        </w:rPr>
        <w:t xml:space="preserve">S.L. competente e del Comune per verifiche e controlli. </w:t>
      </w:r>
    </w:p>
    <w:p w14:paraId="423E07C4" w14:textId="1DADE6EF" w:rsidR="005F5EE6" w:rsidRDefault="005F5EE6" w:rsidP="00FA0899">
      <w:pPr>
        <w:spacing w:after="0"/>
        <w:rPr>
          <w:rFonts w:asciiTheme="majorHAnsi" w:hAnsiTheme="majorHAnsi" w:cs="Times New Roman"/>
          <w:i/>
        </w:rPr>
      </w:pPr>
      <w:r w:rsidRPr="00FA0899">
        <w:rPr>
          <w:rFonts w:asciiTheme="majorHAnsi" w:hAnsiTheme="majorHAnsi" w:cs="Times New Roman"/>
          <w:i/>
        </w:rPr>
        <w:t xml:space="preserve">ART. </w:t>
      </w:r>
      <w:r w:rsidR="00003A1A">
        <w:rPr>
          <w:rFonts w:asciiTheme="majorHAnsi" w:hAnsiTheme="majorHAnsi" w:cs="Times New Roman"/>
          <w:i/>
        </w:rPr>
        <w:t>2</w:t>
      </w:r>
      <w:r w:rsidR="00D94420">
        <w:rPr>
          <w:rFonts w:asciiTheme="majorHAnsi" w:hAnsiTheme="majorHAnsi" w:cs="Times New Roman"/>
          <w:i/>
        </w:rPr>
        <w:t>4</w:t>
      </w:r>
      <w:r w:rsidR="00FA0899" w:rsidRPr="00FA0899">
        <w:rPr>
          <w:rFonts w:asciiTheme="majorHAnsi" w:hAnsiTheme="majorHAnsi" w:cs="Times New Roman"/>
          <w:i/>
        </w:rPr>
        <w:t xml:space="preserve"> </w:t>
      </w:r>
      <w:r w:rsidRPr="00FA0899">
        <w:rPr>
          <w:rFonts w:asciiTheme="majorHAnsi" w:hAnsiTheme="majorHAnsi" w:cs="Times New Roman"/>
          <w:i/>
        </w:rPr>
        <w:t>IGIENE DEL PERSONALE E VESTIARIO</w:t>
      </w:r>
    </w:p>
    <w:p w14:paraId="60BCB1D5" w14:textId="77777777" w:rsidR="005532E0" w:rsidRPr="00FA0899" w:rsidRDefault="005532E0" w:rsidP="00FA0899">
      <w:pPr>
        <w:spacing w:after="0"/>
        <w:rPr>
          <w:rFonts w:asciiTheme="majorHAnsi" w:hAnsiTheme="majorHAnsi" w:cs="Times New Roman"/>
          <w:i/>
        </w:rPr>
      </w:pPr>
    </w:p>
    <w:p w14:paraId="41FF2B18" w14:textId="0CE77613" w:rsidR="005F5EE6" w:rsidRPr="005F5EE6" w:rsidRDefault="005F5EE6" w:rsidP="005F5EE6">
      <w:pPr>
        <w:spacing w:after="0"/>
        <w:jc w:val="both"/>
        <w:rPr>
          <w:rFonts w:asciiTheme="majorHAnsi" w:hAnsiTheme="majorHAnsi" w:cs="Times New Roman"/>
        </w:rPr>
      </w:pPr>
      <w:r w:rsidRPr="005F5EE6">
        <w:rPr>
          <w:rFonts w:asciiTheme="majorHAnsi" w:hAnsiTheme="majorHAnsi" w:cs="Times New Roman"/>
        </w:rPr>
        <w:t xml:space="preserve">Il personale, che si occupa di qualsiasi mansione, deve scrupolosamente curare l’igiene personale, non avere smalti o indossare gioielli onde evitare una contaminazione con gli alimenti. </w:t>
      </w:r>
      <w:r w:rsidR="0002591A" w:rsidRPr="005F5EE6">
        <w:rPr>
          <w:rFonts w:asciiTheme="majorHAnsi" w:hAnsiTheme="majorHAnsi" w:cs="Times New Roman"/>
        </w:rPr>
        <w:t>I copricapi</w:t>
      </w:r>
      <w:r w:rsidRPr="005F5EE6">
        <w:rPr>
          <w:rFonts w:asciiTheme="majorHAnsi" w:hAnsiTheme="majorHAnsi" w:cs="Times New Roman"/>
        </w:rPr>
        <w:t xml:space="preserve"> dovranno raccogliere completamente la capigliatura.</w:t>
      </w:r>
    </w:p>
    <w:p w14:paraId="75251514" w14:textId="77777777" w:rsidR="005F5EE6" w:rsidRPr="005F5EE6" w:rsidRDefault="005532E0" w:rsidP="005F5EE6">
      <w:pPr>
        <w:spacing w:after="0"/>
        <w:jc w:val="both"/>
        <w:rPr>
          <w:rFonts w:asciiTheme="majorHAnsi" w:hAnsiTheme="majorHAnsi" w:cs="Times New Roman"/>
        </w:rPr>
      </w:pPr>
      <w:r>
        <w:rPr>
          <w:rFonts w:asciiTheme="majorHAnsi" w:hAnsiTheme="majorHAnsi" w:cs="Times New Roman"/>
        </w:rPr>
        <w:t>La cooperativa aggiudicataria</w:t>
      </w:r>
      <w:r w:rsidR="005F5EE6" w:rsidRPr="005F5EE6">
        <w:rPr>
          <w:rFonts w:asciiTheme="majorHAnsi" w:hAnsiTheme="majorHAnsi" w:cs="Times New Roman"/>
        </w:rPr>
        <w:t xml:space="preserve"> deve fornire a tutto il personale indumenti di lavoro come prescritto dalle norme vigenti in materia di igiene da indossare durante le ore di servizio. Tali indumenti saranno provvisti di cartellino di identificazione riportante il nome della ditta e il nome del dipendente.</w:t>
      </w:r>
    </w:p>
    <w:p w14:paraId="2AA6868B" w14:textId="77777777" w:rsidR="005F5EE6" w:rsidRPr="005F5EE6" w:rsidRDefault="005F5EE6" w:rsidP="005F5EE6">
      <w:pPr>
        <w:spacing w:after="0"/>
        <w:jc w:val="both"/>
        <w:rPr>
          <w:rFonts w:asciiTheme="majorHAnsi" w:hAnsiTheme="majorHAnsi" w:cs="Times New Roman"/>
        </w:rPr>
      </w:pPr>
    </w:p>
    <w:p w14:paraId="51845A16" w14:textId="7B4B92C2" w:rsidR="005F5EE6" w:rsidRDefault="005F5EE6" w:rsidP="005532E0">
      <w:pPr>
        <w:spacing w:after="0"/>
        <w:rPr>
          <w:rFonts w:asciiTheme="majorHAnsi" w:hAnsiTheme="majorHAnsi" w:cs="Times New Roman"/>
          <w:i/>
        </w:rPr>
      </w:pPr>
      <w:r w:rsidRPr="005532E0">
        <w:rPr>
          <w:rFonts w:asciiTheme="majorHAnsi" w:hAnsiTheme="majorHAnsi" w:cs="Times New Roman"/>
          <w:i/>
        </w:rPr>
        <w:t xml:space="preserve">ART. </w:t>
      </w:r>
      <w:r w:rsidR="005532E0" w:rsidRPr="005532E0">
        <w:rPr>
          <w:rFonts w:asciiTheme="majorHAnsi" w:hAnsiTheme="majorHAnsi" w:cs="Times New Roman"/>
          <w:i/>
        </w:rPr>
        <w:t>2</w:t>
      </w:r>
      <w:r w:rsidR="00D94420">
        <w:rPr>
          <w:rFonts w:asciiTheme="majorHAnsi" w:hAnsiTheme="majorHAnsi" w:cs="Times New Roman"/>
          <w:i/>
        </w:rPr>
        <w:t>5</w:t>
      </w:r>
      <w:r w:rsidR="005532E0" w:rsidRPr="005532E0">
        <w:rPr>
          <w:rFonts w:asciiTheme="majorHAnsi" w:hAnsiTheme="majorHAnsi" w:cs="Times New Roman"/>
          <w:i/>
        </w:rPr>
        <w:t xml:space="preserve"> </w:t>
      </w:r>
      <w:r w:rsidRPr="005532E0">
        <w:rPr>
          <w:rFonts w:asciiTheme="majorHAnsi" w:hAnsiTheme="majorHAnsi" w:cs="Times New Roman"/>
          <w:i/>
        </w:rPr>
        <w:t>IDONEITÀ SANITARIA</w:t>
      </w:r>
    </w:p>
    <w:p w14:paraId="5D80E4CB" w14:textId="77777777" w:rsidR="005532E0" w:rsidRPr="005532E0" w:rsidRDefault="005532E0" w:rsidP="005532E0">
      <w:pPr>
        <w:spacing w:after="0"/>
        <w:rPr>
          <w:rFonts w:asciiTheme="majorHAnsi" w:hAnsiTheme="majorHAnsi" w:cs="Times New Roman"/>
          <w:i/>
        </w:rPr>
      </w:pPr>
    </w:p>
    <w:p w14:paraId="34D621AE" w14:textId="4F616877" w:rsidR="005F5EE6" w:rsidRPr="00B25449" w:rsidRDefault="005F5EE6" w:rsidP="005532E0">
      <w:pPr>
        <w:spacing w:after="0"/>
        <w:jc w:val="both"/>
        <w:rPr>
          <w:rFonts w:asciiTheme="majorHAnsi" w:hAnsiTheme="majorHAnsi" w:cs="Times New Roman"/>
        </w:rPr>
      </w:pPr>
      <w:r w:rsidRPr="00B25449">
        <w:rPr>
          <w:rFonts w:asciiTheme="majorHAnsi" w:hAnsiTheme="majorHAnsi" w:cs="Times New Roman"/>
        </w:rPr>
        <w:t xml:space="preserve">Tutto il personale addetto alla manipolazione, preparazione, trasporto e distribuzione dei pasti deve </w:t>
      </w:r>
      <w:r w:rsidR="005532E0" w:rsidRPr="00B25449">
        <w:rPr>
          <w:rFonts w:asciiTheme="majorHAnsi" w:hAnsiTheme="majorHAnsi" w:cs="Times New Roman"/>
        </w:rPr>
        <w:t>p</w:t>
      </w:r>
      <w:r w:rsidRPr="00B25449">
        <w:rPr>
          <w:rFonts w:asciiTheme="majorHAnsi" w:hAnsiTheme="majorHAnsi" w:cs="Times New Roman"/>
        </w:rPr>
        <w:t>ossedere i previsti attestati di formazione</w:t>
      </w:r>
      <w:r w:rsidR="001673A1" w:rsidRPr="00B25449">
        <w:rPr>
          <w:rFonts w:asciiTheme="majorHAnsi" w:hAnsiTheme="majorHAnsi" w:cs="Times New Roman"/>
        </w:rPr>
        <w:t xml:space="preserve"> obbligatori per legge (HACCP e corsi di formazione celiachia ed intolleranze alimentari)</w:t>
      </w:r>
      <w:r w:rsidRPr="00B25449">
        <w:rPr>
          <w:rFonts w:asciiTheme="majorHAnsi" w:hAnsiTheme="majorHAnsi" w:cs="Times New Roman"/>
        </w:rPr>
        <w:t xml:space="preserve">, documentabili in copia a richiesta del Comune. </w:t>
      </w:r>
    </w:p>
    <w:p w14:paraId="6D710DD6" w14:textId="77777777" w:rsidR="005F5EE6" w:rsidRPr="005F5EE6" w:rsidRDefault="005F5EE6" w:rsidP="005F5EE6">
      <w:pPr>
        <w:spacing w:after="0"/>
        <w:jc w:val="both"/>
        <w:rPr>
          <w:rFonts w:asciiTheme="majorHAnsi" w:hAnsiTheme="majorHAnsi" w:cs="Times New Roman"/>
        </w:rPr>
      </w:pPr>
    </w:p>
    <w:p w14:paraId="252CC16E" w14:textId="77777777" w:rsidR="00535EBF" w:rsidRPr="00535EBF" w:rsidRDefault="00535EBF" w:rsidP="00535EBF">
      <w:pPr>
        <w:spacing w:after="0"/>
        <w:jc w:val="center"/>
        <w:rPr>
          <w:rFonts w:asciiTheme="majorHAnsi" w:hAnsiTheme="majorHAnsi" w:cs="Times New Roman"/>
          <w:u w:val="single"/>
        </w:rPr>
      </w:pPr>
      <w:r w:rsidRPr="00535EBF">
        <w:rPr>
          <w:rFonts w:asciiTheme="majorHAnsi" w:hAnsiTheme="majorHAnsi" w:cs="Times New Roman"/>
          <w:b/>
          <w:u w:val="single"/>
        </w:rPr>
        <w:t>Titolo V</w:t>
      </w:r>
      <w:r w:rsidR="00685916">
        <w:rPr>
          <w:rFonts w:asciiTheme="majorHAnsi" w:hAnsiTheme="majorHAnsi" w:cs="Times New Roman"/>
          <w:b/>
          <w:u w:val="single"/>
        </w:rPr>
        <w:t>I</w:t>
      </w:r>
      <w:r w:rsidRPr="00535EBF">
        <w:rPr>
          <w:rFonts w:asciiTheme="majorHAnsi" w:hAnsiTheme="majorHAnsi" w:cs="Times New Roman"/>
          <w:u w:val="single"/>
        </w:rPr>
        <w:t>: NORME CONCERNENTI IL PERSONALE ADDETTO ALLA PRODUZIONE E AL CONFEZIONAMENTO DEI PASTI</w:t>
      </w:r>
    </w:p>
    <w:p w14:paraId="41056803" w14:textId="77777777" w:rsidR="00535EBF" w:rsidRPr="00535EBF" w:rsidRDefault="00535EBF" w:rsidP="00535EBF">
      <w:pPr>
        <w:spacing w:after="0"/>
        <w:jc w:val="both"/>
        <w:rPr>
          <w:rFonts w:asciiTheme="majorHAnsi" w:hAnsiTheme="majorHAnsi" w:cs="Times New Roman"/>
          <w:u w:val="single"/>
        </w:rPr>
      </w:pPr>
    </w:p>
    <w:p w14:paraId="077406C5" w14:textId="0AEEEE4F" w:rsidR="00535EBF" w:rsidRDefault="00403D2D" w:rsidP="00535EBF">
      <w:pPr>
        <w:contextualSpacing/>
        <w:rPr>
          <w:rFonts w:asciiTheme="majorHAnsi" w:hAnsiTheme="majorHAnsi" w:cs="Times New Roman"/>
          <w:i/>
        </w:rPr>
      </w:pPr>
      <w:r>
        <w:rPr>
          <w:rFonts w:asciiTheme="majorHAnsi" w:hAnsiTheme="majorHAnsi" w:cs="Times New Roman"/>
          <w:i/>
        </w:rPr>
        <w:t>ART. 2</w:t>
      </w:r>
      <w:r w:rsidR="00D94420">
        <w:rPr>
          <w:rFonts w:asciiTheme="majorHAnsi" w:hAnsiTheme="majorHAnsi" w:cs="Times New Roman"/>
          <w:i/>
        </w:rPr>
        <w:t>6</w:t>
      </w:r>
      <w:r w:rsidR="00535EBF" w:rsidRPr="00535EBF">
        <w:rPr>
          <w:rFonts w:asciiTheme="majorHAnsi" w:hAnsiTheme="majorHAnsi" w:cs="Times New Roman"/>
          <w:i/>
        </w:rPr>
        <w:t xml:space="preserve"> PERSONALE</w:t>
      </w:r>
    </w:p>
    <w:p w14:paraId="3FBAFECB" w14:textId="77777777" w:rsidR="00AC4BBF" w:rsidRPr="00535EBF" w:rsidRDefault="00AC4BBF" w:rsidP="00535EBF">
      <w:pPr>
        <w:contextualSpacing/>
        <w:rPr>
          <w:rFonts w:asciiTheme="majorHAnsi" w:hAnsiTheme="majorHAnsi" w:cs="Times New Roman"/>
          <w:i/>
        </w:rPr>
      </w:pPr>
    </w:p>
    <w:p w14:paraId="09347894" w14:textId="77777777" w:rsidR="00535EBF" w:rsidRDefault="00535EBF" w:rsidP="00535EBF">
      <w:pPr>
        <w:spacing w:after="0"/>
        <w:jc w:val="both"/>
        <w:rPr>
          <w:rFonts w:asciiTheme="majorHAnsi" w:hAnsiTheme="majorHAnsi" w:cs="Times New Roman"/>
        </w:rPr>
      </w:pPr>
      <w:r w:rsidRPr="00535EBF">
        <w:rPr>
          <w:rFonts w:asciiTheme="majorHAnsi" w:hAnsiTheme="majorHAnsi" w:cs="Times New Roman"/>
        </w:rPr>
        <w:lastRenderedPageBreak/>
        <w:t xml:space="preserve">La </w:t>
      </w:r>
      <w:r w:rsidR="00225270">
        <w:rPr>
          <w:rFonts w:asciiTheme="majorHAnsi" w:hAnsiTheme="majorHAnsi" w:cs="Times New Roman"/>
        </w:rPr>
        <w:t>cooperativa aggiudicataria</w:t>
      </w:r>
      <w:r w:rsidRPr="00535EBF">
        <w:rPr>
          <w:rFonts w:asciiTheme="majorHAnsi" w:hAnsiTheme="majorHAnsi" w:cs="Times New Roman"/>
        </w:rPr>
        <w:t xml:space="preserve"> dovrà </w:t>
      </w:r>
      <w:r w:rsidR="00225270">
        <w:rPr>
          <w:rFonts w:asciiTheme="majorHAnsi" w:hAnsiTheme="majorHAnsi" w:cs="Times New Roman"/>
        </w:rPr>
        <w:t>svolgere</w:t>
      </w:r>
      <w:r w:rsidRPr="00535EBF">
        <w:rPr>
          <w:rFonts w:asciiTheme="majorHAnsi" w:hAnsiTheme="majorHAnsi" w:cs="Times New Roman"/>
        </w:rPr>
        <w:t xml:space="preserve"> il servizio con proprio personale</w:t>
      </w:r>
      <w:r w:rsidR="00403D2D">
        <w:rPr>
          <w:rFonts w:asciiTheme="majorHAnsi" w:hAnsiTheme="majorHAnsi" w:cs="Times New Roman"/>
        </w:rPr>
        <w:t xml:space="preserve"> (dipendenti/soci lavoratori)</w:t>
      </w:r>
      <w:r w:rsidRPr="00535EBF">
        <w:rPr>
          <w:rFonts w:asciiTheme="majorHAnsi" w:hAnsiTheme="majorHAnsi" w:cs="Times New Roman"/>
        </w:rPr>
        <w:t>, che dovrà possedere adeguata professionalità ed essere a conoscenza delle norme di igiene della produzione e dell’ambiente, oltre alle norme sulla sicurezza e prevenzione infortuni sul lavoro.</w:t>
      </w:r>
    </w:p>
    <w:p w14:paraId="3D028468" w14:textId="2115A44C" w:rsidR="00CB3881" w:rsidRPr="006978A6" w:rsidRDefault="00CB3881" w:rsidP="00CB3881">
      <w:pPr>
        <w:jc w:val="both"/>
        <w:rPr>
          <w:rFonts w:asciiTheme="majorHAnsi" w:hAnsiTheme="majorHAnsi"/>
        </w:rPr>
      </w:pPr>
      <w:r w:rsidRPr="006978A6">
        <w:rPr>
          <w:rFonts w:asciiTheme="majorHAnsi" w:hAnsiTheme="majorHAnsi"/>
        </w:rPr>
        <w:t xml:space="preserve">Il personale addetto alla produzione e al </w:t>
      </w:r>
      <w:r w:rsidR="005A1257" w:rsidRPr="006978A6">
        <w:rPr>
          <w:rFonts w:asciiTheme="majorHAnsi" w:hAnsiTheme="majorHAnsi"/>
        </w:rPr>
        <w:t>porzionamento</w:t>
      </w:r>
      <w:r w:rsidRPr="006978A6">
        <w:rPr>
          <w:rFonts w:asciiTheme="majorHAnsi" w:hAnsiTheme="majorHAnsi"/>
        </w:rPr>
        <w:t xml:space="preserve"> dei pasti dovrà, prima dell’inizio del servizio, essere in possesso di corsi di formazione abilitanti</w:t>
      </w:r>
      <w:r w:rsidR="00AC4BBF">
        <w:rPr>
          <w:rFonts w:asciiTheme="majorHAnsi" w:hAnsiTheme="majorHAnsi"/>
        </w:rPr>
        <w:t xml:space="preserve"> </w:t>
      </w:r>
      <w:r w:rsidR="00AC4BBF" w:rsidRPr="005A1257">
        <w:rPr>
          <w:rFonts w:asciiTheme="majorHAnsi" w:hAnsiTheme="majorHAnsi"/>
        </w:rPr>
        <w:t>necessari per svolgere l’attività cui sono preposti</w:t>
      </w:r>
      <w:r w:rsidRPr="005A1257">
        <w:rPr>
          <w:rFonts w:asciiTheme="majorHAnsi" w:hAnsiTheme="majorHAnsi"/>
        </w:rPr>
        <w:t xml:space="preserve"> (corsi </w:t>
      </w:r>
      <w:r w:rsidRPr="006978A6">
        <w:rPr>
          <w:rFonts w:asciiTheme="majorHAnsi" w:hAnsiTheme="majorHAnsi"/>
        </w:rPr>
        <w:t>HACCP – Celiachia – L.R.T. n° 24/2003 – Regolamenti C.E. n° 852/2004</w:t>
      </w:r>
      <w:r w:rsidR="005A1257">
        <w:rPr>
          <w:rFonts w:asciiTheme="majorHAnsi" w:hAnsiTheme="majorHAnsi"/>
        </w:rPr>
        <w:t xml:space="preserve"> e </w:t>
      </w:r>
      <w:r w:rsidR="005A1257" w:rsidRPr="005A1257">
        <w:rPr>
          <w:rFonts w:asciiTheme="majorHAnsi" w:hAnsiTheme="majorHAnsi"/>
        </w:rPr>
        <w:t>UE 2021/382 del 3 marzo 2021</w:t>
      </w:r>
      <w:r w:rsidRPr="006978A6">
        <w:rPr>
          <w:rFonts w:asciiTheme="majorHAnsi" w:hAnsiTheme="majorHAnsi"/>
        </w:rPr>
        <w:t xml:space="preserve">– n° 853/2004). </w:t>
      </w:r>
    </w:p>
    <w:p w14:paraId="249E5DED" w14:textId="77777777" w:rsidR="00CB3881" w:rsidRDefault="00CB3881" w:rsidP="00CB3881">
      <w:pPr>
        <w:jc w:val="both"/>
        <w:rPr>
          <w:rFonts w:asciiTheme="majorHAnsi" w:hAnsiTheme="majorHAnsi"/>
        </w:rPr>
      </w:pPr>
      <w:r w:rsidRPr="006978A6">
        <w:rPr>
          <w:rFonts w:asciiTheme="majorHAnsi" w:hAnsiTheme="majorHAnsi"/>
        </w:rPr>
        <w:t xml:space="preserve">L’impiego del personale dovrà essere sempre adeguato sia per numero che per qualifica, affinché il servizio risulti svolto in maniera efficace, rapida e razionale. </w:t>
      </w:r>
    </w:p>
    <w:p w14:paraId="4D6CE5F2" w14:textId="77777777" w:rsidR="005A1257" w:rsidRDefault="00AA3DFD" w:rsidP="00AA3DFD">
      <w:pPr>
        <w:jc w:val="both"/>
        <w:rPr>
          <w:rFonts w:asciiTheme="majorHAnsi" w:hAnsiTheme="majorHAnsi"/>
        </w:rPr>
      </w:pPr>
      <w:r w:rsidRPr="00E43B23">
        <w:rPr>
          <w:rFonts w:asciiTheme="majorHAnsi" w:hAnsiTheme="majorHAnsi"/>
        </w:rPr>
        <w:t xml:space="preserve">Il concorrente, all’interno della propria offerta tecnica, dovrà dichiarare l’organico necessario per tutta la durata della convenzione, precisando numero, mansioni e livello monte-ore e specificando quali dei soggetti impiegati si qualificano come “lavoratori svantaggiati”. </w:t>
      </w:r>
    </w:p>
    <w:p w14:paraId="32788FA6" w14:textId="466A0C71" w:rsidR="00CB3DEF" w:rsidRPr="005A1257" w:rsidRDefault="00AA3DFD" w:rsidP="00AA3DFD">
      <w:pPr>
        <w:jc w:val="both"/>
        <w:rPr>
          <w:rFonts w:asciiTheme="majorHAnsi" w:hAnsiTheme="majorHAnsi"/>
        </w:rPr>
      </w:pPr>
      <w:r w:rsidRPr="005A1257">
        <w:rPr>
          <w:rFonts w:asciiTheme="majorHAnsi" w:hAnsiTheme="majorHAnsi"/>
        </w:rPr>
        <w:t xml:space="preserve">L’organico </w:t>
      </w:r>
      <w:r w:rsidR="00CB3DEF" w:rsidRPr="005A1257">
        <w:rPr>
          <w:rFonts w:asciiTheme="majorHAnsi" w:hAnsiTheme="majorHAnsi"/>
        </w:rPr>
        <w:t>previsto dal concorrente all’interno dell’offerta tecnica e successivamente impiegato dall’aggiudicatario, dovrà garantire l’esecuzione del servizio a regola d’arte, nel rispetto della dotazione minima di personale di cui al precedente articolo 1</w:t>
      </w:r>
      <w:r w:rsidR="00772FF5">
        <w:rPr>
          <w:rFonts w:asciiTheme="majorHAnsi" w:hAnsiTheme="majorHAnsi"/>
        </w:rPr>
        <w:t>6</w:t>
      </w:r>
      <w:r w:rsidR="00CB3DEF" w:rsidRPr="005A1257">
        <w:rPr>
          <w:rFonts w:asciiTheme="majorHAnsi" w:hAnsiTheme="majorHAnsi"/>
        </w:rPr>
        <w:t xml:space="preserve"> e comprendere almeno le seguenti figure professionali:</w:t>
      </w:r>
    </w:p>
    <w:p w14:paraId="607E964B" w14:textId="0AABC850" w:rsidR="00E43B23" w:rsidRPr="00BD7C2F" w:rsidRDefault="00C6628A" w:rsidP="00E43B23">
      <w:pPr>
        <w:pStyle w:val="Paragrafoelenco"/>
        <w:numPr>
          <w:ilvl w:val="0"/>
          <w:numId w:val="18"/>
        </w:numPr>
        <w:jc w:val="both"/>
        <w:rPr>
          <w:rFonts w:asciiTheme="majorHAnsi" w:hAnsiTheme="majorHAnsi"/>
        </w:rPr>
      </w:pPr>
      <w:r w:rsidRPr="00BD7C2F">
        <w:rPr>
          <w:rFonts w:asciiTheme="majorHAnsi" w:hAnsiTheme="majorHAnsi"/>
        </w:rPr>
        <w:t xml:space="preserve">n. </w:t>
      </w:r>
      <w:r w:rsidR="00677521" w:rsidRPr="00BD7C2F">
        <w:rPr>
          <w:rFonts w:asciiTheme="majorHAnsi" w:hAnsiTheme="majorHAnsi"/>
        </w:rPr>
        <w:t>1</w:t>
      </w:r>
      <w:r w:rsidRPr="00BD7C2F">
        <w:rPr>
          <w:rFonts w:asciiTheme="majorHAnsi" w:hAnsiTheme="majorHAnsi"/>
        </w:rPr>
        <w:t xml:space="preserve"> cuoc</w:t>
      </w:r>
      <w:r w:rsidR="00677521" w:rsidRPr="00BD7C2F">
        <w:rPr>
          <w:rFonts w:asciiTheme="majorHAnsi" w:hAnsiTheme="majorHAnsi"/>
        </w:rPr>
        <w:t>o</w:t>
      </w:r>
      <w:r w:rsidR="003711D2" w:rsidRPr="00BD7C2F">
        <w:rPr>
          <w:rFonts w:asciiTheme="majorHAnsi" w:hAnsiTheme="majorHAnsi"/>
        </w:rPr>
        <w:t xml:space="preserve">, livello </w:t>
      </w:r>
      <w:r w:rsidR="00844468" w:rsidRPr="00BD7C2F">
        <w:rPr>
          <w:rFonts w:asciiTheme="majorHAnsi" w:hAnsiTheme="majorHAnsi"/>
        </w:rPr>
        <w:t>C1 per 3</w:t>
      </w:r>
      <w:r w:rsidR="00BD7C2F">
        <w:rPr>
          <w:rFonts w:asciiTheme="majorHAnsi" w:hAnsiTheme="majorHAnsi"/>
        </w:rPr>
        <w:t>5</w:t>
      </w:r>
      <w:r w:rsidR="00844468" w:rsidRPr="00BD7C2F">
        <w:rPr>
          <w:rFonts w:asciiTheme="majorHAnsi" w:hAnsiTheme="majorHAnsi"/>
        </w:rPr>
        <w:t xml:space="preserve"> ore settimanali</w:t>
      </w:r>
      <w:r w:rsidR="00BD7C2F">
        <w:rPr>
          <w:rFonts w:asciiTheme="majorHAnsi" w:hAnsiTheme="majorHAnsi"/>
        </w:rPr>
        <w:t xml:space="preserve"> lav. </w:t>
      </w:r>
      <w:r w:rsidR="00B35B64">
        <w:rPr>
          <w:rFonts w:asciiTheme="majorHAnsi" w:hAnsiTheme="majorHAnsi"/>
        </w:rPr>
        <w:t>s</w:t>
      </w:r>
      <w:r w:rsidR="00BD7C2F">
        <w:rPr>
          <w:rFonts w:asciiTheme="majorHAnsi" w:hAnsiTheme="majorHAnsi"/>
        </w:rPr>
        <w:t>vantaggiato L. 381</w:t>
      </w:r>
      <w:r w:rsidR="005E03FB">
        <w:rPr>
          <w:rFonts w:asciiTheme="majorHAnsi" w:hAnsiTheme="majorHAnsi"/>
        </w:rPr>
        <w:t>/1991</w:t>
      </w:r>
      <w:r w:rsidR="00844468" w:rsidRPr="00BD7C2F">
        <w:rPr>
          <w:rFonts w:asciiTheme="majorHAnsi" w:hAnsiTheme="majorHAnsi"/>
        </w:rPr>
        <w:t xml:space="preserve">; </w:t>
      </w:r>
    </w:p>
    <w:p w14:paraId="3284CEED" w14:textId="678EE20B" w:rsidR="00844468" w:rsidRPr="00BD7C2F" w:rsidRDefault="00844468" w:rsidP="00E43B23">
      <w:pPr>
        <w:pStyle w:val="Paragrafoelenco"/>
        <w:numPr>
          <w:ilvl w:val="0"/>
          <w:numId w:val="18"/>
        </w:numPr>
        <w:jc w:val="both"/>
        <w:rPr>
          <w:rFonts w:asciiTheme="majorHAnsi" w:hAnsiTheme="majorHAnsi"/>
        </w:rPr>
      </w:pPr>
      <w:r w:rsidRPr="00BD7C2F">
        <w:rPr>
          <w:rFonts w:asciiTheme="majorHAnsi" w:hAnsiTheme="majorHAnsi"/>
        </w:rPr>
        <w:t>n. 1 cuoco, livello C1 per 1</w:t>
      </w:r>
      <w:r w:rsidR="00B35B64">
        <w:rPr>
          <w:rFonts w:asciiTheme="majorHAnsi" w:hAnsiTheme="majorHAnsi"/>
        </w:rPr>
        <w:t>5</w:t>
      </w:r>
      <w:r w:rsidRPr="00BD7C2F">
        <w:rPr>
          <w:rFonts w:asciiTheme="majorHAnsi" w:hAnsiTheme="majorHAnsi"/>
        </w:rPr>
        <w:t xml:space="preserve"> ore settimanali;</w:t>
      </w:r>
    </w:p>
    <w:p w14:paraId="7358AC76" w14:textId="301D31BA" w:rsidR="00E43B23" w:rsidRPr="00BD7C2F" w:rsidRDefault="00C6628A" w:rsidP="00E43B23">
      <w:pPr>
        <w:pStyle w:val="Paragrafoelenco"/>
        <w:numPr>
          <w:ilvl w:val="0"/>
          <w:numId w:val="18"/>
        </w:numPr>
        <w:jc w:val="both"/>
        <w:rPr>
          <w:rFonts w:asciiTheme="majorHAnsi" w:hAnsiTheme="majorHAnsi"/>
        </w:rPr>
      </w:pPr>
      <w:r w:rsidRPr="00BD7C2F">
        <w:rPr>
          <w:rFonts w:asciiTheme="majorHAnsi" w:hAnsiTheme="majorHAnsi"/>
        </w:rPr>
        <w:t xml:space="preserve">n. </w:t>
      </w:r>
      <w:r w:rsidR="00B35B64">
        <w:rPr>
          <w:rFonts w:asciiTheme="majorHAnsi" w:hAnsiTheme="majorHAnsi"/>
        </w:rPr>
        <w:t>1</w:t>
      </w:r>
      <w:r w:rsidRPr="00BD7C2F">
        <w:rPr>
          <w:rFonts w:asciiTheme="majorHAnsi" w:hAnsiTheme="majorHAnsi"/>
        </w:rPr>
        <w:t xml:space="preserve"> </w:t>
      </w:r>
      <w:r w:rsidR="00E43B23" w:rsidRPr="00BD7C2F">
        <w:rPr>
          <w:rFonts w:asciiTheme="majorHAnsi" w:hAnsiTheme="majorHAnsi"/>
        </w:rPr>
        <w:t>aiuto</w:t>
      </w:r>
      <w:r w:rsidRPr="00BD7C2F">
        <w:rPr>
          <w:rFonts w:asciiTheme="majorHAnsi" w:hAnsiTheme="majorHAnsi"/>
        </w:rPr>
        <w:t xml:space="preserve"> </w:t>
      </w:r>
      <w:r w:rsidR="00AC4BBF" w:rsidRPr="00BD7C2F">
        <w:rPr>
          <w:rFonts w:asciiTheme="majorHAnsi" w:hAnsiTheme="majorHAnsi"/>
        </w:rPr>
        <w:t>–</w:t>
      </w:r>
      <w:r w:rsidRPr="00BD7C2F">
        <w:rPr>
          <w:rFonts w:asciiTheme="majorHAnsi" w:hAnsiTheme="majorHAnsi"/>
        </w:rPr>
        <w:t xml:space="preserve"> cuoc</w:t>
      </w:r>
      <w:r w:rsidR="00AC4BBF" w:rsidRPr="00BD7C2F">
        <w:rPr>
          <w:rFonts w:asciiTheme="majorHAnsi" w:hAnsiTheme="majorHAnsi"/>
        </w:rPr>
        <w:t>o</w:t>
      </w:r>
      <w:r w:rsidR="003711D2" w:rsidRPr="00BD7C2F">
        <w:rPr>
          <w:rFonts w:asciiTheme="majorHAnsi" w:hAnsiTheme="majorHAnsi"/>
        </w:rPr>
        <w:t>, livello</w:t>
      </w:r>
      <w:r w:rsidR="00844468" w:rsidRPr="00BD7C2F">
        <w:rPr>
          <w:rFonts w:asciiTheme="majorHAnsi" w:hAnsiTheme="majorHAnsi"/>
        </w:rPr>
        <w:t xml:space="preserve"> B1 per </w:t>
      </w:r>
      <w:r w:rsidR="00B35B64">
        <w:rPr>
          <w:rFonts w:asciiTheme="majorHAnsi" w:hAnsiTheme="majorHAnsi"/>
        </w:rPr>
        <w:t>30</w:t>
      </w:r>
      <w:r w:rsidR="00844468" w:rsidRPr="00BD7C2F">
        <w:rPr>
          <w:rFonts w:asciiTheme="majorHAnsi" w:hAnsiTheme="majorHAnsi"/>
        </w:rPr>
        <w:t xml:space="preserve"> ore settimanali</w:t>
      </w:r>
      <w:r w:rsidR="003711D2" w:rsidRPr="00BD7C2F">
        <w:rPr>
          <w:rFonts w:asciiTheme="majorHAnsi" w:hAnsiTheme="majorHAnsi"/>
        </w:rPr>
        <w:t>;</w:t>
      </w:r>
    </w:p>
    <w:p w14:paraId="2EA86B89" w14:textId="010D51DF" w:rsidR="00844468" w:rsidRDefault="00844468" w:rsidP="00844468">
      <w:pPr>
        <w:pStyle w:val="Paragrafoelenco"/>
        <w:numPr>
          <w:ilvl w:val="0"/>
          <w:numId w:val="18"/>
        </w:numPr>
        <w:jc w:val="both"/>
        <w:rPr>
          <w:rFonts w:asciiTheme="majorHAnsi" w:hAnsiTheme="majorHAnsi"/>
        </w:rPr>
      </w:pPr>
      <w:r w:rsidRPr="00BD7C2F">
        <w:rPr>
          <w:rFonts w:asciiTheme="majorHAnsi" w:hAnsiTheme="majorHAnsi"/>
        </w:rPr>
        <w:t>n. 1 aiuto – cuoco, livello B1 per 1</w:t>
      </w:r>
      <w:r w:rsidR="00B35B64">
        <w:rPr>
          <w:rFonts w:asciiTheme="majorHAnsi" w:hAnsiTheme="majorHAnsi"/>
        </w:rPr>
        <w:t>5</w:t>
      </w:r>
      <w:r w:rsidRPr="00BD7C2F">
        <w:rPr>
          <w:rFonts w:asciiTheme="majorHAnsi" w:hAnsiTheme="majorHAnsi"/>
        </w:rPr>
        <w:t xml:space="preserve"> ore settimanali</w:t>
      </w:r>
      <w:r w:rsidR="00D655A7" w:rsidRPr="00BD7C2F">
        <w:rPr>
          <w:rFonts w:asciiTheme="majorHAnsi" w:hAnsiTheme="majorHAnsi"/>
        </w:rPr>
        <w:t xml:space="preserve"> </w:t>
      </w:r>
      <w:r w:rsidR="00B35B64">
        <w:rPr>
          <w:rFonts w:asciiTheme="majorHAnsi" w:hAnsiTheme="majorHAnsi"/>
        </w:rPr>
        <w:t>lav. svantaggiato L. 381</w:t>
      </w:r>
      <w:r w:rsidR="005E03FB">
        <w:rPr>
          <w:rFonts w:asciiTheme="majorHAnsi" w:hAnsiTheme="majorHAnsi"/>
        </w:rPr>
        <w:t>/1991</w:t>
      </w:r>
      <w:r w:rsidRPr="00BD7C2F">
        <w:rPr>
          <w:rFonts w:asciiTheme="majorHAnsi" w:hAnsiTheme="majorHAnsi"/>
        </w:rPr>
        <w:t>;</w:t>
      </w:r>
    </w:p>
    <w:p w14:paraId="269B35EA" w14:textId="4056E5EB" w:rsidR="00B35B64" w:rsidRPr="00BD7C2F" w:rsidRDefault="00B35B64" w:rsidP="00844468">
      <w:pPr>
        <w:pStyle w:val="Paragrafoelenco"/>
        <w:numPr>
          <w:ilvl w:val="0"/>
          <w:numId w:val="18"/>
        </w:numPr>
        <w:jc w:val="both"/>
        <w:rPr>
          <w:rFonts w:asciiTheme="majorHAnsi" w:hAnsiTheme="majorHAnsi"/>
        </w:rPr>
      </w:pPr>
      <w:r>
        <w:rPr>
          <w:rFonts w:asciiTheme="majorHAnsi" w:hAnsiTheme="majorHAnsi"/>
        </w:rPr>
        <w:t>n. 1 addetto cucina, livello A2 per 15 ore settimanali lav. svantaggiato L. 381</w:t>
      </w:r>
      <w:r w:rsidR="005E03FB">
        <w:rPr>
          <w:rFonts w:asciiTheme="majorHAnsi" w:hAnsiTheme="majorHAnsi"/>
        </w:rPr>
        <w:t>/1991</w:t>
      </w:r>
    </w:p>
    <w:p w14:paraId="2B2B129D" w14:textId="6905549E" w:rsidR="00844468" w:rsidRPr="00BD7C2F" w:rsidRDefault="00844468" w:rsidP="00844468">
      <w:pPr>
        <w:pStyle w:val="Paragrafoelenco"/>
        <w:numPr>
          <w:ilvl w:val="0"/>
          <w:numId w:val="18"/>
        </w:numPr>
        <w:jc w:val="both"/>
        <w:rPr>
          <w:rFonts w:asciiTheme="majorHAnsi" w:hAnsiTheme="majorHAnsi"/>
        </w:rPr>
      </w:pPr>
      <w:r w:rsidRPr="00BD7C2F">
        <w:rPr>
          <w:rFonts w:asciiTheme="majorHAnsi" w:hAnsiTheme="majorHAnsi"/>
        </w:rPr>
        <w:t xml:space="preserve">n. </w:t>
      </w:r>
      <w:r w:rsidR="009D2D99">
        <w:rPr>
          <w:rFonts w:asciiTheme="majorHAnsi" w:hAnsiTheme="majorHAnsi"/>
        </w:rPr>
        <w:t>2</w:t>
      </w:r>
      <w:r w:rsidRPr="00BD7C2F">
        <w:rPr>
          <w:rFonts w:asciiTheme="majorHAnsi" w:hAnsiTheme="majorHAnsi"/>
        </w:rPr>
        <w:t xml:space="preserve"> </w:t>
      </w:r>
      <w:r w:rsidR="00B35B64">
        <w:rPr>
          <w:rFonts w:asciiTheme="majorHAnsi" w:hAnsiTheme="majorHAnsi"/>
        </w:rPr>
        <w:t>operaio</w:t>
      </w:r>
      <w:r w:rsidRPr="00BD7C2F">
        <w:rPr>
          <w:rFonts w:asciiTheme="majorHAnsi" w:hAnsiTheme="majorHAnsi"/>
        </w:rPr>
        <w:t xml:space="preserve">, livello A2 per </w:t>
      </w:r>
      <w:r w:rsidR="00B35B64">
        <w:rPr>
          <w:rFonts w:asciiTheme="majorHAnsi" w:hAnsiTheme="majorHAnsi"/>
        </w:rPr>
        <w:t>7</w:t>
      </w:r>
      <w:r w:rsidRPr="00BD7C2F">
        <w:rPr>
          <w:rFonts w:asciiTheme="majorHAnsi" w:hAnsiTheme="majorHAnsi"/>
        </w:rPr>
        <w:t xml:space="preserve"> ore settimanali</w:t>
      </w:r>
      <w:r w:rsidR="009D2D99">
        <w:rPr>
          <w:rFonts w:asciiTheme="majorHAnsi" w:hAnsiTheme="majorHAnsi"/>
        </w:rPr>
        <w:t xml:space="preserve"> ciascuno</w:t>
      </w:r>
      <w:r w:rsidRPr="00BD7C2F">
        <w:rPr>
          <w:rFonts w:asciiTheme="majorHAnsi" w:hAnsiTheme="majorHAnsi"/>
        </w:rPr>
        <w:t>;</w:t>
      </w:r>
    </w:p>
    <w:p w14:paraId="398AD409" w14:textId="5C557B9C" w:rsidR="009A60F4" w:rsidRPr="00E43B23" w:rsidRDefault="009A60F4" w:rsidP="009A60F4">
      <w:pPr>
        <w:jc w:val="both"/>
        <w:rPr>
          <w:rFonts w:asciiTheme="majorHAnsi" w:hAnsiTheme="majorHAnsi"/>
          <w:i/>
        </w:rPr>
      </w:pPr>
      <w:r w:rsidRPr="00E43B23">
        <w:rPr>
          <w:rFonts w:asciiTheme="majorHAnsi" w:hAnsiTheme="majorHAnsi"/>
        </w:rPr>
        <w:t>L’aggiudicataria, dieci giorni prima dell’inizio dell’esecuzione dell’appalto e in ogni caso prima della stipula della convenzione, dovrà comunicare all’Amministrazione l’elenco nominativo del personale che sarà adibito al servizio, compresi gli eventuali soci-lavoratori</w:t>
      </w:r>
      <w:r w:rsidRPr="00E43B23">
        <w:rPr>
          <w:rFonts w:asciiTheme="majorHAnsi" w:hAnsiTheme="majorHAnsi"/>
          <w:sz w:val="20"/>
        </w:rPr>
        <w:t xml:space="preserve"> </w:t>
      </w:r>
      <w:r w:rsidRPr="00E43B23">
        <w:rPr>
          <w:rFonts w:asciiTheme="majorHAnsi" w:hAnsiTheme="majorHAnsi"/>
        </w:rPr>
        <w:t>con le esatte generalità e il domicilio, compresi gli estremi del documento di riconoscimento, oltre che</w:t>
      </w:r>
      <w:r w:rsidRPr="00E43B23">
        <w:rPr>
          <w:rFonts w:asciiTheme="majorHAnsi" w:hAnsiTheme="majorHAnsi"/>
          <w:sz w:val="20"/>
        </w:rPr>
        <w:t xml:space="preserve"> </w:t>
      </w:r>
      <w:r w:rsidRPr="00E43B23">
        <w:rPr>
          <w:rFonts w:asciiTheme="majorHAnsi" w:hAnsiTheme="majorHAnsi"/>
        </w:rPr>
        <w:t xml:space="preserve">il personale individuato per le eventuali sostituzioni. L’elenco inviato, pena la mancata stipula della convenzione, dovrà essere conforme a quanto offerto all’interno della propria offerta tecnica. All’elenco dovranno essere allegati copia comprovante i requisiti professionali posseduti e </w:t>
      </w:r>
      <w:r w:rsidRPr="003711D2">
        <w:rPr>
          <w:rFonts w:asciiTheme="majorHAnsi" w:hAnsiTheme="majorHAnsi"/>
        </w:rPr>
        <w:t>copia del contratto di lavoro. Ogni variazione di personale comprese eventuali sostituzioni, dovrà essere comunicata</w:t>
      </w:r>
      <w:r w:rsidR="0077163A" w:rsidRPr="003711D2">
        <w:rPr>
          <w:rFonts w:asciiTheme="majorHAnsi" w:hAnsiTheme="majorHAnsi"/>
        </w:rPr>
        <w:t xml:space="preserve"> dall’aggiudicataria</w:t>
      </w:r>
      <w:r w:rsidRPr="003711D2">
        <w:rPr>
          <w:rFonts w:asciiTheme="majorHAnsi" w:hAnsiTheme="majorHAnsi"/>
        </w:rPr>
        <w:t xml:space="preserve"> all’Amministrazione prima che il personale non compreso nell’elenco già consegnato sia</w:t>
      </w:r>
      <w:r w:rsidR="0077163A" w:rsidRPr="003711D2">
        <w:rPr>
          <w:rFonts w:asciiTheme="majorHAnsi" w:hAnsiTheme="majorHAnsi"/>
        </w:rPr>
        <w:t xml:space="preserve"> effettivamente impiegato nell’attività</w:t>
      </w:r>
      <w:r w:rsidR="00BC65CE" w:rsidRPr="003711D2">
        <w:rPr>
          <w:rFonts w:asciiTheme="majorHAnsi" w:hAnsiTheme="majorHAnsi"/>
        </w:rPr>
        <w:t>.</w:t>
      </w:r>
    </w:p>
    <w:p w14:paraId="2E0C9B34" w14:textId="1FC6BE14" w:rsidR="00E8330E" w:rsidRPr="00BE2BD5" w:rsidRDefault="00403D2D" w:rsidP="00403D2D">
      <w:pPr>
        <w:jc w:val="both"/>
        <w:rPr>
          <w:rFonts w:asciiTheme="majorHAnsi" w:hAnsiTheme="majorHAnsi"/>
        </w:rPr>
      </w:pPr>
      <w:r w:rsidRPr="00BE2BD5">
        <w:rPr>
          <w:rFonts w:asciiTheme="majorHAnsi" w:hAnsiTheme="majorHAnsi" w:cs="Times New Roman"/>
        </w:rPr>
        <w:t xml:space="preserve">L’inserimento di nuovi operatori dovrà essere preceduto da un periodo di affiancamento al fine di evitare disservizi. </w:t>
      </w:r>
      <w:r w:rsidRPr="00BE2BD5">
        <w:rPr>
          <w:rFonts w:asciiTheme="majorHAnsi" w:hAnsiTheme="majorHAnsi"/>
        </w:rPr>
        <w:t xml:space="preserve">In caso di riduzione o variazioni </w:t>
      </w:r>
      <w:r w:rsidR="00E8330E" w:rsidRPr="00BE2BD5">
        <w:rPr>
          <w:rFonts w:asciiTheme="majorHAnsi" w:hAnsiTheme="majorHAnsi"/>
        </w:rPr>
        <w:t xml:space="preserve">aventi carattere di stabilità </w:t>
      </w:r>
      <w:r w:rsidRPr="00BE2BD5">
        <w:rPr>
          <w:rFonts w:asciiTheme="majorHAnsi" w:hAnsiTheme="majorHAnsi"/>
        </w:rPr>
        <w:t xml:space="preserve">dell’organico standard presentato in fase di offerta, l’aggiudicataria deve, </w:t>
      </w:r>
      <w:r w:rsidRPr="009849EC">
        <w:rPr>
          <w:rFonts w:asciiTheme="majorHAnsi" w:hAnsiTheme="majorHAnsi"/>
        </w:rPr>
        <w:t>entro 2 (due) giorni</w:t>
      </w:r>
      <w:r w:rsidR="00E8330E" w:rsidRPr="009849EC">
        <w:rPr>
          <w:rFonts w:asciiTheme="majorHAnsi" w:hAnsiTheme="majorHAnsi"/>
        </w:rPr>
        <w:t xml:space="preserve"> lavorativi</w:t>
      </w:r>
      <w:r w:rsidRPr="00BE2BD5">
        <w:rPr>
          <w:rFonts w:asciiTheme="majorHAnsi" w:hAnsiTheme="majorHAnsi"/>
        </w:rPr>
        <w:t xml:space="preserve">, provvedere al reintegro con personale di pari qualifica e pari monte ore. </w:t>
      </w:r>
    </w:p>
    <w:p w14:paraId="62084D96" w14:textId="28F08435" w:rsidR="00403D2D" w:rsidRPr="006978A6" w:rsidRDefault="00E8330E" w:rsidP="00403D2D">
      <w:pPr>
        <w:jc w:val="both"/>
        <w:rPr>
          <w:rFonts w:asciiTheme="majorHAnsi" w:hAnsiTheme="majorHAnsi"/>
        </w:rPr>
      </w:pPr>
      <w:r w:rsidRPr="00E43B23">
        <w:rPr>
          <w:rFonts w:asciiTheme="majorHAnsi" w:hAnsiTheme="majorHAnsi"/>
        </w:rPr>
        <w:t>Non dovranno essere comunicate all’Amministrazione le eventuali sostituzioni “ordinarie” (ferie, malattie etc.) se disposte per brevi periodi, comunque non superiori ai 15 gg. lavorativi</w:t>
      </w:r>
    </w:p>
    <w:p w14:paraId="73955652" w14:textId="77777777" w:rsidR="00535EBF" w:rsidRPr="00535EBF" w:rsidRDefault="00403D2D" w:rsidP="00535EBF">
      <w:pPr>
        <w:spacing w:after="0"/>
        <w:jc w:val="both"/>
        <w:rPr>
          <w:rFonts w:asciiTheme="majorHAnsi" w:hAnsiTheme="majorHAnsi" w:cs="Times New Roman"/>
        </w:rPr>
      </w:pPr>
      <w:r>
        <w:rPr>
          <w:rFonts w:asciiTheme="majorHAnsi" w:hAnsiTheme="majorHAnsi" w:cs="Times New Roman"/>
        </w:rPr>
        <w:t>Il</w:t>
      </w:r>
      <w:r w:rsidR="00535EBF" w:rsidRPr="00535EBF">
        <w:rPr>
          <w:rFonts w:asciiTheme="majorHAnsi" w:hAnsiTheme="majorHAnsi" w:cs="Times New Roman"/>
        </w:rPr>
        <w:t xml:space="preserve"> personale dovrà presentarsi in ordine, munito di apposita divisa di lavoro e sarà tenuto a conservare e custodire con cura e diligenza le attrezzature e i locali. Le divise dovranno essere semp</w:t>
      </w:r>
      <w:r w:rsidR="00225270">
        <w:rPr>
          <w:rFonts w:asciiTheme="majorHAnsi" w:hAnsiTheme="majorHAnsi" w:cs="Times New Roman"/>
        </w:rPr>
        <w:t>re in perfetto stato di pulizia</w:t>
      </w:r>
      <w:r w:rsidR="00535EBF" w:rsidRPr="00535EBF">
        <w:rPr>
          <w:rFonts w:asciiTheme="majorHAnsi" w:hAnsiTheme="majorHAnsi" w:cs="Times New Roman"/>
        </w:rPr>
        <w:t xml:space="preserve"> e il personale dovrà essere munito di apposito cartellino con il nome.</w:t>
      </w:r>
    </w:p>
    <w:p w14:paraId="37771652" w14:textId="77777777" w:rsidR="00E8330E" w:rsidRDefault="00E8330E" w:rsidP="00CB3881">
      <w:pPr>
        <w:jc w:val="both"/>
        <w:rPr>
          <w:rFonts w:asciiTheme="majorHAnsi" w:hAnsiTheme="majorHAnsi" w:cs="Times New Roman"/>
        </w:rPr>
      </w:pPr>
    </w:p>
    <w:p w14:paraId="5C92A8A4" w14:textId="07BC6153" w:rsidR="00CB3881" w:rsidRPr="00BE2BD5" w:rsidRDefault="00535EBF" w:rsidP="00CB3881">
      <w:pPr>
        <w:jc w:val="both"/>
        <w:rPr>
          <w:rFonts w:asciiTheme="majorHAnsi" w:hAnsiTheme="majorHAnsi"/>
        </w:rPr>
      </w:pPr>
      <w:r w:rsidRPr="00BE2BD5">
        <w:rPr>
          <w:rFonts w:asciiTheme="majorHAnsi" w:hAnsiTheme="majorHAnsi" w:cs="Times New Roman"/>
        </w:rPr>
        <w:t>Il Comune si riser</w:t>
      </w:r>
      <w:r w:rsidR="00225270" w:rsidRPr="00BE2BD5">
        <w:rPr>
          <w:rFonts w:asciiTheme="majorHAnsi" w:hAnsiTheme="majorHAnsi" w:cs="Times New Roman"/>
        </w:rPr>
        <w:t>va il diritto di chiedere all’aggiudicataria</w:t>
      </w:r>
      <w:r w:rsidRPr="00BE2BD5">
        <w:rPr>
          <w:rFonts w:asciiTheme="majorHAnsi" w:hAnsiTheme="majorHAnsi" w:cs="Times New Roman"/>
        </w:rPr>
        <w:t xml:space="preserve"> la sostituzione del personale addetto, ritenuto non idoneo al</w:t>
      </w:r>
      <w:r w:rsidR="00CB3881" w:rsidRPr="00BE2BD5">
        <w:rPr>
          <w:rFonts w:asciiTheme="majorHAnsi" w:hAnsiTheme="majorHAnsi" w:cs="Times New Roman"/>
        </w:rPr>
        <w:t xml:space="preserve"> servizio</w:t>
      </w:r>
      <w:r w:rsidR="00CB3881" w:rsidRPr="00BE2BD5">
        <w:rPr>
          <w:rFonts w:asciiTheme="majorHAnsi" w:hAnsiTheme="majorHAnsi"/>
        </w:rPr>
        <w:t xml:space="preserve"> o inadatto anche sotto gli aspetti di un corretto rapporto e della disponibilità con gli utenti della refezio</w:t>
      </w:r>
      <w:r w:rsidR="00403D2D" w:rsidRPr="00BE2BD5">
        <w:rPr>
          <w:rFonts w:asciiTheme="majorHAnsi" w:hAnsiTheme="majorHAnsi"/>
        </w:rPr>
        <w:t>ne. In tal caso l’aggiudicataria</w:t>
      </w:r>
      <w:r w:rsidR="00CB3881" w:rsidRPr="00BE2BD5">
        <w:rPr>
          <w:rFonts w:asciiTheme="majorHAnsi" w:hAnsiTheme="majorHAnsi"/>
        </w:rPr>
        <w:t xml:space="preserve"> provvederà a quanto richiesto entro il termine massimo di </w:t>
      </w:r>
      <w:r w:rsidR="00E8330E" w:rsidRPr="00BE2BD5">
        <w:rPr>
          <w:rFonts w:asciiTheme="majorHAnsi" w:hAnsiTheme="majorHAnsi"/>
        </w:rPr>
        <w:t>3 (</w:t>
      </w:r>
      <w:r w:rsidR="00CB3881" w:rsidRPr="00BE2BD5">
        <w:rPr>
          <w:rFonts w:asciiTheme="majorHAnsi" w:hAnsiTheme="majorHAnsi"/>
        </w:rPr>
        <w:t>tre</w:t>
      </w:r>
      <w:r w:rsidR="00E8330E" w:rsidRPr="00BE2BD5">
        <w:rPr>
          <w:rFonts w:asciiTheme="majorHAnsi" w:hAnsiTheme="majorHAnsi"/>
        </w:rPr>
        <w:t>)</w:t>
      </w:r>
      <w:r w:rsidR="00CB3881" w:rsidRPr="00BE2BD5">
        <w:rPr>
          <w:rFonts w:asciiTheme="majorHAnsi" w:hAnsiTheme="majorHAnsi"/>
        </w:rPr>
        <w:t xml:space="preserve"> giorni</w:t>
      </w:r>
      <w:r w:rsidR="00E8330E" w:rsidRPr="00BE2BD5">
        <w:rPr>
          <w:rFonts w:asciiTheme="majorHAnsi" w:hAnsiTheme="majorHAnsi"/>
        </w:rPr>
        <w:t xml:space="preserve"> lavorativi</w:t>
      </w:r>
      <w:r w:rsidR="00CB3881" w:rsidRPr="00BE2BD5">
        <w:rPr>
          <w:rFonts w:asciiTheme="majorHAnsi" w:hAnsiTheme="majorHAnsi"/>
        </w:rPr>
        <w:t xml:space="preserve">, senza che ciò possa costituire motivo di maggiore onere. </w:t>
      </w:r>
    </w:p>
    <w:p w14:paraId="015C7E56" w14:textId="77777777" w:rsidR="00CB3881" w:rsidRDefault="00535EBF" w:rsidP="00CB3881">
      <w:pPr>
        <w:jc w:val="both"/>
        <w:rPr>
          <w:rFonts w:asciiTheme="majorHAnsi" w:hAnsiTheme="majorHAnsi"/>
        </w:rPr>
      </w:pPr>
      <w:r w:rsidRPr="00535EBF">
        <w:rPr>
          <w:rFonts w:asciiTheme="majorHAnsi" w:hAnsiTheme="majorHAnsi" w:cs="Times New Roman"/>
        </w:rPr>
        <w:lastRenderedPageBreak/>
        <w:t xml:space="preserve">La </w:t>
      </w:r>
      <w:r w:rsidR="00225270">
        <w:rPr>
          <w:rFonts w:asciiTheme="majorHAnsi" w:hAnsiTheme="majorHAnsi" w:cs="Times New Roman"/>
        </w:rPr>
        <w:t>cooperativa</w:t>
      </w:r>
      <w:r w:rsidRPr="00535EBF">
        <w:rPr>
          <w:rFonts w:asciiTheme="majorHAnsi" w:hAnsiTheme="majorHAnsi" w:cs="Times New Roman"/>
        </w:rPr>
        <w:t xml:space="preserve"> deve nominare un </w:t>
      </w:r>
      <w:r w:rsidR="00AA3DFD">
        <w:rPr>
          <w:rFonts w:asciiTheme="majorHAnsi" w:hAnsiTheme="majorHAnsi" w:cs="Times New Roman"/>
        </w:rPr>
        <w:t>direttore tecnico che costituisce il referente</w:t>
      </w:r>
      <w:r w:rsidRPr="00535EBF">
        <w:rPr>
          <w:rFonts w:asciiTheme="majorHAnsi" w:hAnsiTheme="majorHAnsi" w:cs="Times New Roman"/>
        </w:rPr>
        <w:t xml:space="preserve"> nei confronti del Comune. Il nominativo dovrà essere comunicato prima dell’inizio del servizio e dovrà essere presente e/o reperibile ogni giorno del calendario scolastico</w:t>
      </w:r>
      <w:r w:rsidR="00CB3881">
        <w:rPr>
          <w:rFonts w:asciiTheme="majorHAnsi" w:hAnsiTheme="majorHAnsi" w:cs="Times New Roman"/>
        </w:rPr>
        <w:t xml:space="preserve"> e deve avere le caratteristiche di cui al successi</w:t>
      </w:r>
      <w:r w:rsidR="00AA3DFD">
        <w:rPr>
          <w:rFonts w:asciiTheme="majorHAnsi" w:hAnsiTheme="majorHAnsi" w:cs="Times New Roman"/>
        </w:rPr>
        <w:t>vo articolo 29</w:t>
      </w:r>
      <w:r w:rsidRPr="00535EBF">
        <w:rPr>
          <w:rFonts w:asciiTheme="majorHAnsi" w:hAnsiTheme="majorHAnsi" w:cs="Times New Roman"/>
        </w:rPr>
        <w:t>.</w:t>
      </w:r>
      <w:r w:rsidR="00CB3881" w:rsidRPr="00CB3881">
        <w:rPr>
          <w:rFonts w:asciiTheme="majorHAnsi" w:hAnsiTheme="majorHAnsi"/>
        </w:rPr>
        <w:t xml:space="preserve"> </w:t>
      </w:r>
    </w:p>
    <w:p w14:paraId="54676C27" w14:textId="1651CEB5" w:rsidR="00CB3881" w:rsidRDefault="00BE2BD5" w:rsidP="00CB3881">
      <w:pPr>
        <w:jc w:val="both"/>
        <w:rPr>
          <w:rFonts w:asciiTheme="majorHAnsi" w:hAnsiTheme="majorHAnsi"/>
        </w:rPr>
      </w:pPr>
      <w:r w:rsidRPr="006978A6">
        <w:rPr>
          <w:rFonts w:asciiTheme="majorHAnsi" w:hAnsiTheme="majorHAnsi"/>
        </w:rPr>
        <w:t>L’aggiudicatario nella figura del suo legale rappresentante</w:t>
      </w:r>
      <w:r w:rsidR="00CB3881" w:rsidRPr="006978A6">
        <w:rPr>
          <w:rFonts w:asciiTheme="majorHAnsi" w:hAnsiTheme="majorHAnsi"/>
        </w:rPr>
        <w:t xml:space="preserve"> è responsabile del comportamento del proprio personale operante sia presso il centro</w:t>
      </w:r>
      <w:r w:rsidR="00CB3881">
        <w:rPr>
          <w:rFonts w:asciiTheme="majorHAnsi" w:hAnsiTheme="majorHAnsi"/>
        </w:rPr>
        <w:t xml:space="preserve"> cottura sia presso i refettori</w:t>
      </w:r>
      <w:r w:rsidR="00CB3881" w:rsidRPr="006978A6">
        <w:rPr>
          <w:rFonts w:asciiTheme="majorHAnsi" w:hAnsiTheme="majorHAnsi"/>
        </w:rPr>
        <w:t xml:space="preserve"> e di quanto attiene ai rapporti di collaborazione tra il suo personale, quello comunale e quello scolastico coinvolto con il servizio di refezione. </w:t>
      </w:r>
    </w:p>
    <w:p w14:paraId="6C617248" w14:textId="256F4885" w:rsidR="00CB3881" w:rsidRPr="00CB3881" w:rsidRDefault="00003A1A" w:rsidP="00CB3881">
      <w:pPr>
        <w:jc w:val="both"/>
        <w:rPr>
          <w:rFonts w:asciiTheme="majorHAnsi" w:hAnsiTheme="majorHAnsi"/>
          <w:i/>
        </w:rPr>
      </w:pPr>
      <w:r>
        <w:rPr>
          <w:rFonts w:asciiTheme="majorHAnsi" w:hAnsiTheme="majorHAnsi"/>
          <w:i/>
        </w:rPr>
        <w:t xml:space="preserve">ART. </w:t>
      </w:r>
      <w:r w:rsidR="00AA3DFD">
        <w:rPr>
          <w:rFonts w:asciiTheme="majorHAnsi" w:hAnsiTheme="majorHAnsi"/>
          <w:i/>
        </w:rPr>
        <w:t>2</w:t>
      </w:r>
      <w:r w:rsidR="00D94420">
        <w:rPr>
          <w:rFonts w:asciiTheme="majorHAnsi" w:hAnsiTheme="majorHAnsi"/>
          <w:i/>
        </w:rPr>
        <w:t>7</w:t>
      </w:r>
      <w:r w:rsidR="00CB3881" w:rsidRPr="00CB3881">
        <w:rPr>
          <w:rFonts w:asciiTheme="majorHAnsi" w:hAnsiTheme="majorHAnsi"/>
          <w:i/>
        </w:rPr>
        <w:t xml:space="preserve"> DIREZIONE TECNICA DEL SERVIZIO </w:t>
      </w:r>
    </w:p>
    <w:p w14:paraId="716A212D" w14:textId="77777777" w:rsidR="00CB3881" w:rsidRPr="006978A6" w:rsidRDefault="00AA3DFD" w:rsidP="00CB3881">
      <w:pPr>
        <w:jc w:val="both"/>
        <w:rPr>
          <w:rFonts w:asciiTheme="majorHAnsi" w:hAnsiTheme="majorHAnsi"/>
        </w:rPr>
      </w:pPr>
      <w:r w:rsidRPr="00C6628A">
        <w:rPr>
          <w:rFonts w:asciiTheme="majorHAnsi" w:hAnsiTheme="majorHAnsi"/>
        </w:rPr>
        <w:t>L’aggiudicataria</w:t>
      </w:r>
      <w:r w:rsidR="00CB3881" w:rsidRPr="00C6628A">
        <w:rPr>
          <w:rFonts w:asciiTheme="majorHAnsi" w:hAnsiTheme="majorHAnsi"/>
        </w:rPr>
        <w:t xml:space="preserve"> dovrà affidare la direzione del servizio a un coordinatore con una qualifica professionale idonea a svolgere tale funzione (preferibilmente diploma universitario o laurea in tecnologie alimentari) o in possesso di esperienza documentabile nella posizione di direttore di un servizio di ristorazione scolastica</w:t>
      </w:r>
      <w:r w:rsidR="00CB3881" w:rsidRPr="006978A6">
        <w:rPr>
          <w:rFonts w:asciiTheme="majorHAnsi" w:hAnsiTheme="majorHAnsi"/>
        </w:rPr>
        <w:t xml:space="preserve">. Il direttore responsabile del servizio sarà la persona deputata dal gestore a sovrintendere il servizio nella sua interezza e a mantenere i rapporti con </w:t>
      </w:r>
      <w:r w:rsidR="00CB3881" w:rsidRPr="00AA3DFD">
        <w:rPr>
          <w:rFonts w:asciiTheme="majorHAnsi" w:hAnsiTheme="majorHAnsi"/>
        </w:rPr>
        <w:t>il Committente, l’A</w:t>
      </w:r>
      <w:r w:rsidRPr="00AA3DFD">
        <w:rPr>
          <w:rFonts w:asciiTheme="majorHAnsi" w:hAnsiTheme="majorHAnsi"/>
        </w:rPr>
        <w:t>U</w:t>
      </w:r>
      <w:r w:rsidR="00CB3881" w:rsidRPr="00AA3DFD">
        <w:rPr>
          <w:rFonts w:asciiTheme="majorHAnsi" w:hAnsiTheme="majorHAnsi"/>
        </w:rPr>
        <w:t>SL, la Commissione Mensa e, all’occorrenza, anche con il Dirigente scolastico. Il direttore responsabile, in collaborazione con le strutt</w:t>
      </w:r>
      <w:r>
        <w:rPr>
          <w:rFonts w:asciiTheme="majorHAnsi" w:hAnsiTheme="majorHAnsi"/>
        </w:rPr>
        <w:t>ure preposte dall’aggiudicataria</w:t>
      </w:r>
      <w:r w:rsidR="00CB3881" w:rsidRPr="00AA3DFD">
        <w:rPr>
          <w:rFonts w:asciiTheme="majorHAnsi" w:hAnsiTheme="majorHAnsi"/>
        </w:rPr>
        <w:t>, dovrà offrire supporto</w:t>
      </w:r>
      <w:r w:rsidR="00CB3881" w:rsidRPr="006978A6">
        <w:rPr>
          <w:rFonts w:asciiTheme="majorHAnsi" w:hAnsiTheme="majorHAnsi"/>
        </w:rPr>
        <w:t xml:space="preserve"> tecnico-qualitativo, se richiesto, circa l’autocontrollo igienico, per quanto concerne la relativa gestione ed eventuali integrazioni e modifiche si rendessero necessarie. </w:t>
      </w:r>
    </w:p>
    <w:p w14:paraId="0F87A048" w14:textId="77777777" w:rsidR="00CB3881" w:rsidRPr="006978A6" w:rsidRDefault="00CB3881" w:rsidP="00CB3881">
      <w:pPr>
        <w:jc w:val="both"/>
        <w:rPr>
          <w:rFonts w:asciiTheme="majorHAnsi" w:hAnsiTheme="majorHAnsi"/>
        </w:rPr>
      </w:pPr>
      <w:r w:rsidRPr="006978A6">
        <w:rPr>
          <w:rFonts w:asciiTheme="majorHAnsi" w:hAnsiTheme="majorHAnsi"/>
        </w:rPr>
        <w:t>Il direttore deve mantenere un contatto continuo con g</w:t>
      </w:r>
      <w:r w:rsidRPr="00C6628A">
        <w:rPr>
          <w:rFonts w:asciiTheme="majorHAnsi" w:hAnsiTheme="majorHAnsi"/>
        </w:rPr>
        <w:t xml:space="preserve">li uffici preposti dall’Amministrazione per il controllo dell’andamento del servizio e dovrà essere </w:t>
      </w:r>
      <w:r w:rsidR="00AA3DFD" w:rsidRPr="00C6628A">
        <w:rPr>
          <w:rFonts w:asciiTheme="majorHAnsi" w:hAnsiTheme="majorHAnsi"/>
        </w:rPr>
        <w:t>reperibile nei giorni feriali e prefestivi durante tutto il periodo dell’anno scolastico</w:t>
      </w:r>
      <w:r w:rsidRPr="00C6628A">
        <w:rPr>
          <w:rFonts w:asciiTheme="majorHAnsi" w:hAnsiTheme="majorHAnsi"/>
        </w:rPr>
        <w:t>. Le comunicazioni</w:t>
      </w:r>
      <w:r w:rsidRPr="006978A6">
        <w:rPr>
          <w:rFonts w:asciiTheme="majorHAnsi" w:hAnsiTheme="majorHAnsi"/>
        </w:rPr>
        <w:t xml:space="preserve"> e le eventuali contestazioni di inadempienza fatte dalla committente al rappresentante designato dall’aggiudicatari</w:t>
      </w:r>
      <w:r w:rsidR="00AA3DFD">
        <w:rPr>
          <w:rFonts w:asciiTheme="majorHAnsi" w:hAnsiTheme="majorHAnsi"/>
        </w:rPr>
        <w:t>a</w:t>
      </w:r>
      <w:r w:rsidRPr="006978A6">
        <w:rPr>
          <w:rFonts w:asciiTheme="majorHAnsi" w:hAnsiTheme="majorHAnsi"/>
        </w:rPr>
        <w:t xml:space="preserve">, si intendono come presentate direttamente a quest’ultimo. </w:t>
      </w:r>
    </w:p>
    <w:p w14:paraId="611C910B" w14:textId="77777777" w:rsidR="00CB3881" w:rsidRPr="006978A6" w:rsidRDefault="00CB3881" w:rsidP="00CB3881">
      <w:pPr>
        <w:jc w:val="both"/>
        <w:rPr>
          <w:rFonts w:asciiTheme="majorHAnsi" w:hAnsiTheme="majorHAnsi"/>
        </w:rPr>
      </w:pPr>
      <w:r w:rsidRPr="006978A6">
        <w:rPr>
          <w:rFonts w:asciiTheme="majorHAnsi" w:hAnsiTheme="majorHAnsi"/>
        </w:rPr>
        <w:t>In caso di assenza del direttore (ferie, malattie, cessazione del rapporto), l’aggiudicatari</w:t>
      </w:r>
      <w:r w:rsidR="00AA3DFD">
        <w:rPr>
          <w:rFonts w:asciiTheme="majorHAnsi" w:hAnsiTheme="majorHAnsi"/>
        </w:rPr>
        <w:t>a</w:t>
      </w:r>
      <w:r w:rsidRPr="006978A6">
        <w:rPr>
          <w:rFonts w:asciiTheme="majorHAnsi" w:hAnsiTheme="majorHAnsi"/>
        </w:rPr>
        <w:t xml:space="preserve"> deve provvedere alla sua sostituzione con altra figura dotata delle medesime caratteristiche professionali. </w:t>
      </w:r>
    </w:p>
    <w:p w14:paraId="1FF53741" w14:textId="77777777" w:rsidR="00CB3881" w:rsidRPr="006978A6" w:rsidRDefault="00AA3DFD" w:rsidP="00CB3881">
      <w:pPr>
        <w:jc w:val="both"/>
        <w:rPr>
          <w:rFonts w:asciiTheme="majorHAnsi" w:hAnsiTheme="majorHAnsi"/>
        </w:rPr>
      </w:pPr>
      <w:r w:rsidRPr="009849EC">
        <w:rPr>
          <w:rFonts w:asciiTheme="majorHAnsi" w:hAnsiTheme="majorHAnsi"/>
        </w:rPr>
        <w:t xml:space="preserve">L’aggiudicataria </w:t>
      </w:r>
      <w:r w:rsidR="00CB3881" w:rsidRPr="009849EC">
        <w:rPr>
          <w:rFonts w:asciiTheme="majorHAnsi" w:hAnsiTheme="majorHAnsi"/>
        </w:rPr>
        <w:t xml:space="preserve">deve mettere a disposizione anche un dietista qualificato che può eventualmente affiancare il Direttore tecnico nella Commissione Mensa al fine di elaborare le proposte dei menù. </w:t>
      </w:r>
    </w:p>
    <w:p w14:paraId="1D556D71" w14:textId="16CE903E" w:rsidR="00CB3881" w:rsidRPr="00CB3881" w:rsidRDefault="00CB3881" w:rsidP="00CB3881">
      <w:pPr>
        <w:jc w:val="both"/>
        <w:rPr>
          <w:rFonts w:asciiTheme="majorHAnsi" w:hAnsiTheme="majorHAnsi"/>
          <w:i/>
        </w:rPr>
      </w:pPr>
      <w:r w:rsidRPr="00CB3881">
        <w:rPr>
          <w:rFonts w:asciiTheme="majorHAnsi" w:hAnsiTheme="majorHAnsi"/>
          <w:i/>
        </w:rPr>
        <w:t xml:space="preserve">ART. </w:t>
      </w:r>
      <w:r w:rsidR="002E2514">
        <w:rPr>
          <w:rFonts w:asciiTheme="majorHAnsi" w:hAnsiTheme="majorHAnsi"/>
          <w:i/>
        </w:rPr>
        <w:t>2</w:t>
      </w:r>
      <w:r w:rsidR="00D94420">
        <w:rPr>
          <w:rFonts w:asciiTheme="majorHAnsi" w:hAnsiTheme="majorHAnsi"/>
          <w:i/>
        </w:rPr>
        <w:t>8</w:t>
      </w:r>
      <w:r w:rsidRPr="00CB3881">
        <w:rPr>
          <w:rFonts w:asciiTheme="majorHAnsi" w:hAnsiTheme="majorHAnsi"/>
          <w:i/>
        </w:rPr>
        <w:t xml:space="preserve"> FORMAZIONE E INFORMAZIONE </w:t>
      </w:r>
    </w:p>
    <w:p w14:paraId="72858CC5" w14:textId="75B8D121" w:rsidR="00412757" w:rsidRPr="002B5984" w:rsidRDefault="00CB3881" w:rsidP="00CB3881">
      <w:pPr>
        <w:jc w:val="both"/>
        <w:rPr>
          <w:rFonts w:asciiTheme="majorHAnsi" w:hAnsiTheme="majorHAnsi"/>
        </w:rPr>
      </w:pPr>
      <w:r w:rsidRPr="002B5984">
        <w:rPr>
          <w:rFonts w:asciiTheme="majorHAnsi" w:hAnsiTheme="majorHAnsi"/>
        </w:rPr>
        <w:t>L’aggiudicatari</w:t>
      </w:r>
      <w:r w:rsidR="00AA3DFD" w:rsidRPr="002B5984">
        <w:rPr>
          <w:rFonts w:asciiTheme="majorHAnsi" w:hAnsiTheme="majorHAnsi"/>
        </w:rPr>
        <w:t>a</w:t>
      </w:r>
      <w:r w:rsidRPr="002B5984">
        <w:rPr>
          <w:rFonts w:asciiTheme="majorHAnsi" w:hAnsiTheme="majorHAnsi"/>
        </w:rPr>
        <w:t xml:space="preserve"> deve garantire</w:t>
      </w:r>
      <w:r w:rsidR="00412757" w:rsidRPr="002B5984">
        <w:rPr>
          <w:rFonts w:asciiTheme="majorHAnsi" w:hAnsiTheme="majorHAnsi"/>
        </w:rPr>
        <w:t>, prima dell’avvio del servizio e/o in caso di variazione del personale,</w:t>
      </w:r>
      <w:r w:rsidRPr="002B5984">
        <w:rPr>
          <w:rFonts w:asciiTheme="majorHAnsi" w:hAnsiTheme="majorHAnsi"/>
        </w:rPr>
        <w:t xml:space="preserve"> lo svolgimento d</w:t>
      </w:r>
      <w:r w:rsidR="00412757" w:rsidRPr="002B5984">
        <w:rPr>
          <w:rFonts w:asciiTheme="majorHAnsi" w:hAnsiTheme="majorHAnsi"/>
        </w:rPr>
        <w:t>i corsi di addestramento a tutti</w:t>
      </w:r>
      <w:r w:rsidRPr="002B5984">
        <w:rPr>
          <w:rFonts w:asciiTheme="majorHAnsi" w:hAnsiTheme="majorHAnsi"/>
        </w:rPr>
        <w:t xml:space="preserve"> </w:t>
      </w:r>
      <w:r w:rsidR="00412757" w:rsidRPr="002B5984">
        <w:rPr>
          <w:rFonts w:asciiTheme="majorHAnsi" w:hAnsiTheme="majorHAnsi"/>
        </w:rPr>
        <w:t xml:space="preserve">i lavoratori </w:t>
      </w:r>
      <w:r w:rsidRPr="002B5984">
        <w:rPr>
          <w:rFonts w:asciiTheme="majorHAnsi" w:hAnsiTheme="majorHAnsi"/>
        </w:rPr>
        <w:t>impiegat</w:t>
      </w:r>
      <w:r w:rsidR="00412757" w:rsidRPr="002B5984">
        <w:rPr>
          <w:rFonts w:asciiTheme="majorHAnsi" w:hAnsiTheme="majorHAnsi"/>
        </w:rPr>
        <w:t>i</w:t>
      </w:r>
      <w:r w:rsidRPr="002B5984">
        <w:rPr>
          <w:rFonts w:asciiTheme="majorHAnsi" w:hAnsiTheme="majorHAnsi"/>
        </w:rPr>
        <w:t xml:space="preserve"> per lo svolgimento del servizio oggetto dell’appalto, al fine di </w:t>
      </w:r>
      <w:r w:rsidR="00412757" w:rsidRPr="002B5984">
        <w:rPr>
          <w:rFonts w:asciiTheme="majorHAnsi" w:hAnsiTheme="majorHAnsi"/>
        </w:rPr>
        <w:t xml:space="preserve">informarli </w:t>
      </w:r>
      <w:r w:rsidRPr="002B5984">
        <w:rPr>
          <w:rFonts w:asciiTheme="majorHAnsi" w:hAnsiTheme="majorHAnsi"/>
        </w:rPr>
        <w:t xml:space="preserve">circa le circostanze, le modalità, gli standard di qualità previsti nel presente capitolato </w:t>
      </w:r>
      <w:r w:rsidR="00412757" w:rsidRPr="002B5984">
        <w:rPr>
          <w:rFonts w:asciiTheme="majorHAnsi" w:hAnsiTheme="majorHAnsi"/>
        </w:rPr>
        <w:t>e nell’offerta tecnica presentata in sede di gara</w:t>
      </w:r>
      <w:r w:rsidR="002B5984" w:rsidRPr="002B5984">
        <w:rPr>
          <w:rFonts w:asciiTheme="majorHAnsi" w:hAnsiTheme="majorHAnsi"/>
        </w:rPr>
        <w:t>.</w:t>
      </w:r>
    </w:p>
    <w:p w14:paraId="5D1C7967" w14:textId="0F41BD7E" w:rsidR="00412757" w:rsidRPr="002B5984" w:rsidRDefault="00412757" w:rsidP="00CB3881">
      <w:pPr>
        <w:jc w:val="both"/>
        <w:rPr>
          <w:rFonts w:asciiTheme="majorHAnsi" w:hAnsiTheme="majorHAnsi"/>
        </w:rPr>
      </w:pPr>
      <w:r w:rsidRPr="002B5984">
        <w:rPr>
          <w:rFonts w:asciiTheme="majorHAnsi" w:hAnsiTheme="majorHAnsi"/>
        </w:rPr>
        <w:t xml:space="preserve">Deve essere almeno garantita la formazione obbligatoria prevista </w:t>
      </w:r>
      <w:r w:rsidR="00CB3881" w:rsidRPr="002B5984">
        <w:rPr>
          <w:rFonts w:asciiTheme="majorHAnsi" w:hAnsiTheme="majorHAnsi"/>
        </w:rPr>
        <w:t>dal D.Lgs. 81/2008</w:t>
      </w:r>
      <w:r w:rsidR="002B5984">
        <w:rPr>
          <w:rFonts w:asciiTheme="majorHAnsi" w:hAnsiTheme="majorHAnsi"/>
        </w:rPr>
        <w:t xml:space="preserve"> e ss.mm.ii.</w:t>
      </w:r>
      <w:r w:rsidR="00CB3881" w:rsidRPr="002B5984">
        <w:rPr>
          <w:rFonts w:asciiTheme="majorHAnsi" w:hAnsiTheme="majorHAnsi"/>
        </w:rPr>
        <w:t xml:space="preserve"> sulla sicurezza del lavoro e dal C.d. “Pacchetto Igiene” e s.m.i. sull’igien</w:t>
      </w:r>
      <w:r w:rsidRPr="002B5984">
        <w:rPr>
          <w:rFonts w:asciiTheme="majorHAnsi" w:hAnsiTheme="majorHAnsi"/>
        </w:rPr>
        <w:t>e delle pro</w:t>
      </w:r>
      <w:r w:rsidR="00763E1C" w:rsidRPr="002B5984">
        <w:rPr>
          <w:rFonts w:asciiTheme="majorHAnsi" w:hAnsiTheme="majorHAnsi"/>
        </w:rPr>
        <w:t>duzioni alimentari.</w:t>
      </w:r>
    </w:p>
    <w:p w14:paraId="1417E0B2" w14:textId="6EEA777A" w:rsidR="00E4038C" w:rsidRDefault="00412757" w:rsidP="00CB3881">
      <w:pPr>
        <w:jc w:val="both"/>
        <w:rPr>
          <w:rFonts w:asciiTheme="majorHAnsi" w:hAnsiTheme="majorHAnsi"/>
        </w:rPr>
      </w:pPr>
      <w:r w:rsidRPr="002B5984">
        <w:rPr>
          <w:rFonts w:asciiTheme="majorHAnsi" w:hAnsiTheme="majorHAnsi"/>
        </w:rPr>
        <w:t>In ottemperanza a quanto previsto dai CAM, l’aggiudicatario deve</w:t>
      </w:r>
      <w:r w:rsidR="00763E1C" w:rsidRPr="002B5984">
        <w:rPr>
          <w:rFonts w:asciiTheme="majorHAnsi" w:hAnsiTheme="majorHAnsi"/>
        </w:rPr>
        <w:t xml:space="preserve"> inoltre</w:t>
      </w:r>
      <w:r w:rsidRPr="002B5984">
        <w:rPr>
          <w:rFonts w:asciiTheme="majorHAnsi" w:hAnsiTheme="majorHAnsi"/>
        </w:rPr>
        <w:t xml:space="preserve"> garantire che siano affrontat</w:t>
      </w:r>
      <w:r w:rsidR="00E4038C">
        <w:rPr>
          <w:rFonts w:asciiTheme="majorHAnsi" w:hAnsiTheme="majorHAnsi"/>
        </w:rPr>
        <w:t>i gli argomenti</w:t>
      </w:r>
      <w:r w:rsidR="00DE177B">
        <w:rPr>
          <w:rFonts w:asciiTheme="majorHAnsi" w:hAnsiTheme="majorHAnsi"/>
        </w:rPr>
        <w:t xml:space="preserve"> previsti dalla normativa, differenziati</w:t>
      </w:r>
      <w:r w:rsidR="00E4038C">
        <w:rPr>
          <w:rFonts w:asciiTheme="majorHAnsi" w:hAnsiTheme="majorHAnsi"/>
        </w:rPr>
        <w:t xml:space="preserve"> a seconda </w:t>
      </w:r>
      <w:r w:rsidR="00E4038C" w:rsidRPr="002B5984">
        <w:rPr>
          <w:rFonts w:asciiTheme="majorHAnsi" w:hAnsiTheme="majorHAnsi"/>
        </w:rPr>
        <w:t>delle</w:t>
      </w:r>
      <w:r w:rsidR="00E4038C">
        <w:rPr>
          <w:rFonts w:asciiTheme="majorHAnsi" w:hAnsiTheme="majorHAnsi"/>
        </w:rPr>
        <w:t xml:space="preserve"> mansioni svolte</w:t>
      </w:r>
      <w:r w:rsidR="00956A34">
        <w:rPr>
          <w:rFonts w:asciiTheme="majorHAnsi" w:hAnsiTheme="majorHAnsi"/>
        </w:rPr>
        <w:t>, su argomenti specifici, quali</w:t>
      </w:r>
      <w:r w:rsidR="00E4038C">
        <w:rPr>
          <w:rFonts w:asciiTheme="majorHAnsi" w:hAnsiTheme="majorHAnsi"/>
        </w:rPr>
        <w:t>:</w:t>
      </w:r>
    </w:p>
    <w:p w14:paraId="6D4E261E" w14:textId="38D5D94B" w:rsidR="00E4038C" w:rsidRDefault="00E4038C" w:rsidP="00E4038C">
      <w:pPr>
        <w:pStyle w:val="Paragrafoelenco"/>
        <w:numPr>
          <w:ilvl w:val="0"/>
          <w:numId w:val="18"/>
        </w:numPr>
        <w:jc w:val="both"/>
        <w:rPr>
          <w:rFonts w:asciiTheme="majorHAnsi" w:hAnsiTheme="majorHAnsi"/>
        </w:rPr>
      </w:pPr>
      <w:r>
        <w:rPr>
          <w:rFonts w:asciiTheme="majorHAnsi" w:hAnsiTheme="majorHAnsi"/>
        </w:rPr>
        <w:t xml:space="preserve">per gli addetti alla sala mensa </w:t>
      </w:r>
      <w:r w:rsidR="00DE177B">
        <w:rPr>
          <w:rFonts w:asciiTheme="majorHAnsi" w:hAnsiTheme="majorHAnsi"/>
        </w:rPr>
        <w:t>e alla cucina: porzionatura dei pasti, attraverso il giusto numero di pezzi e attraverso l’uso di appropriati utensili quali mestoli, palette o schiumarole di diverse misure appropriate alle porzioni da servire in base all’età o alle diverse fasce scolastiche;</w:t>
      </w:r>
    </w:p>
    <w:p w14:paraId="7EFDD408" w14:textId="1ECD994D" w:rsidR="00DE177B" w:rsidRPr="00E4038C" w:rsidRDefault="00DE177B" w:rsidP="00E4038C">
      <w:pPr>
        <w:pStyle w:val="Paragrafoelenco"/>
        <w:numPr>
          <w:ilvl w:val="0"/>
          <w:numId w:val="18"/>
        </w:numPr>
        <w:jc w:val="both"/>
        <w:rPr>
          <w:rFonts w:asciiTheme="majorHAnsi" w:hAnsiTheme="majorHAnsi"/>
        </w:rPr>
      </w:pPr>
      <w:r>
        <w:rPr>
          <w:rFonts w:asciiTheme="majorHAnsi" w:hAnsiTheme="majorHAnsi"/>
        </w:rPr>
        <w:t>per gli addetti alla cucina: le tecniche di cottura per conservare i parametri originari di qualità nutrizionale e per consentire risparmi idrici ed energetici, le procedure per la minimizzazione dei consumi di acqua e di energia nella preparazione e conservazione dei pasti e per lo scongelamento.</w:t>
      </w:r>
    </w:p>
    <w:p w14:paraId="0BD0BDF1" w14:textId="1449EED3" w:rsidR="00412757" w:rsidRPr="002B5984" w:rsidRDefault="00956A34" w:rsidP="00CB3881">
      <w:pPr>
        <w:jc w:val="both"/>
        <w:rPr>
          <w:rFonts w:asciiTheme="majorHAnsi" w:hAnsiTheme="majorHAnsi"/>
        </w:rPr>
      </w:pPr>
      <w:r>
        <w:rPr>
          <w:rFonts w:asciiTheme="majorHAnsi" w:hAnsiTheme="majorHAnsi"/>
        </w:rPr>
        <w:t>Possono essere affrontate a</w:t>
      </w:r>
      <w:r w:rsidR="00E4038C">
        <w:rPr>
          <w:rFonts w:asciiTheme="majorHAnsi" w:hAnsiTheme="majorHAnsi"/>
        </w:rPr>
        <w:t xml:space="preserve">ltresì </w:t>
      </w:r>
      <w:r w:rsidR="00412757" w:rsidRPr="002B5984">
        <w:rPr>
          <w:rFonts w:asciiTheme="majorHAnsi" w:hAnsiTheme="majorHAnsi"/>
        </w:rPr>
        <w:t>le seguenti tematiche</w:t>
      </w:r>
      <w:r w:rsidR="00763E1C" w:rsidRPr="002B5984">
        <w:rPr>
          <w:rFonts w:asciiTheme="majorHAnsi" w:hAnsiTheme="majorHAnsi"/>
        </w:rPr>
        <w:t xml:space="preserve"> nell’ambito delle attività di formazione previste nel proprio sistema di gestione ambientale</w:t>
      </w:r>
      <w:r w:rsidR="00412757" w:rsidRPr="002B5984">
        <w:rPr>
          <w:rFonts w:asciiTheme="majorHAnsi" w:hAnsiTheme="majorHAnsi"/>
        </w:rPr>
        <w:t xml:space="preserve">: </w:t>
      </w:r>
    </w:p>
    <w:p w14:paraId="2396B91D" w14:textId="680F4657" w:rsidR="00412757" w:rsidRPr="002B5984" w:rsidRDefault="00412757" w:rsidP="00412757">
      <w:pPr>
        <w:pStyle w:val="Paragrafoelenco"/>
        <w:numPr>
          <w:ilvl w:val="0"/>
          <w:numId w:val="26"/>
        </w:numPr>
        <w:jc w:val="both"/>
        <w:rPr>
          <w:rFonts w:asciiTheme="majorHAnsi" w:hAnsiTheme="majorHAnsi"/>
        </w:rPr>
      </w:pPr>
      <w:r w:rsidRPr="002B5984">
        <w:rPr>
          <w:rFonts w:asciiTheme="majorHAnsi" w:hAnsiTheme="majorHAnsi"/>
        </w:rPr>
        <w:t>alimentazione e salute</w:t>
      </w:r>
      <w:r w:rsidR="002B5984" w:rsidRPr="002B5984">
        <w:rPr>
          <w:rFonts w:asciiTheme="majorHAnsi" w:hAnsiTheme="majorHAnsi"/>
        </w:rPr>
        <w:t>;</w:t>
      </w:r>
    </w:p>
    <w:p w14:paraId="60500400" w14:textId="2D0A60F5" w:rsidR="00412757" w:rsidRPr="00E4038C" w:rsidRDefault="00412757" w:rsidP="00412757">
      <w:pPr>
        <w:pStyle w:val="Paragrafoelenco"/>
        <w:numPr>
          <w:ilvl w:val="0"/>
          <w:numId w:val="26"/>
        </w:numPr>
        <w:jc w:val="both"/>
        <w:rPr>
          <w:rFonts w:asciiTheme="majorHAnsi" w:hAnsiTheme="majorHAnsi"/>
        </w:rPr>
      </w:pPr>
      <w:r w:rsidRPr="00E4038C">
        <w:rPr>
          <w:rFonts w:asciiTheme="majorHAnsi" w:hAnsiTheme="majorHAnsi"/>
        </w:rPr>
        <w:lastRenderedPageBreak/>
        <w:t>alimentazione e ambiente affrontando, tra gli altri, il tema dell’opportunità di ridurre i consumi di carne</w:t>
      </w:r>
      <w:r w:rsidR="00763E1C" w:rsidRPr="00E4038C">
        <w:rPr>
          <w:rFonts w:asciiTheme="majorHAnsi" w:hAnsiTheme="majorHAnsi"/>
        </w:rPr>
        <w:t xml:space="preserve"> anche per gli impatti ambientali causati dalle pratiche correnti di allevamento</w:t>
      </w:r>
      <w:r w:rsidR="002B5984" w:rsidRPr="00E4038C">
        <w:rPr>
          <w:rFonts w:asciiTheme="majorHAnsi" w:hAnsiTheme="majorHAnsi"/>
        </w:rPr>
        <w:t>;</w:t>
      </w:r>
    </w:p>
    <w:p w14:paraId="37DEA5F3" w14:textId="02365952" w:rsidR="00763E1C" w:rsidRPr="00E4038C" w:rsidRDefault="00763E1C" w:rsidP="00412757">
      <w:pPr>
        <w:pStyle w:val="Paragrafoelenco"/>
        <w:numPr>
          <w:ilvl w:val="0"/>
          <w:numId w:val="26"/>
        </w:numPr>
        <w:jc w:val="both"/>
        <w:rPr>
          <w:rFonts w:asciiTheme="majorHAnsi" w:hAnsiTheme="majorHAnsi"/>
        </w:rPr>
      </w:pPr>
      <w:r w:rsidRPr="00E4038C">
        <w:rPr>
          <w:rFonts w:asciiTheme="majorHAnsi" w:hAnsiTheme="majorHAnsi"/>
        </w:rPr>
        <w:t>caratteristiche dei prodotti alimentari in relazione al territorio di coltivazione e di produzione</w:t>
      </w:r>
      <w:r w:rsidR="002B5984" w:rsidRPr="00E4038C">
        <w:rPr>
          <w:rFonts w:asciiTheme="majorHAnsi" w:hAnsiTheme="majorHAnsi"/>
        </w:rPr>
        <w:t>;</w:t>
      </w:r>
    </w:p>
    <w:p w14:paraId="748BACDF" w14:textId="7A0D48BF" w:rsidR="00763E1C" w:rsidRPr="00E4038C" w:rsidRDefault="00763E1C" w:rsidP="00412757">
      <w:pPr>
        <w:pStyle w:val="Paragrafoelenco"/>
        <w:numPr>
          <w:ilvl w:val="0"/>
          <w:numId w:val="26"/>
        </w:numPr>
        <w:jc w:val="both"/>
        <w:rPr>
          <w:rFonts w:asciiTheme="majorHAnsi" w:hAnsiTheme="majorHAnsi"/>
        </w:rPr>
      </w:pPr>
      <w:r w:rsidRPr="00E4038C">
        <w:rPr>
          <w:rFonts w:asciiTheme="majorHAnsi" w:hAnsiTheme="majorHAnsi"/>
        </w:rPr>
        <w:t>stagionalità degli alimenti</w:t>
      </w:r>
      <w:r w:rsidR="002B5984" w:rsidRPr="00E4038C">
        <w:rPr>
          <w:rFonts w:asciiTheme="majorHAnsi" w:hAnsiTheme="majorHAnsi"/>
        </w:rPr>
        <w:t>;</w:t>
      </w:r>
    </w:p>
    <w:p w14:paraId="10E8D58C" w14:textId="6AACBCCD" w:rsidR="00763E1C" w:rsidRPr="00E4038C" w:rsidRDefault="00763E1C" w:rsidP="00412757">
      <w:pPr>
        <w:pStyle w:val="Paragrafoelenco"/>
        <w:numPr>
          <w:ilvl w:val="0"/>
          <w:numId w:val="26"/>
        </w:numPr>
        <w:jc w:val="both"/>
        <w:rPr>
          <w:rFonts w:asciiTheme="majorHAnsi" w:hAnsiTheme="majorHAnsi"/>
        </w:rPr>
      </w:pPr>
      <w:r w:rsidRPr="00E4038C">
        <w:rPr>
          <w:rFonts w:asciiTheme="majorHAnsi" w:hAnsiTheme="majorHAnsi"/>
        </w:rPr>
        <w:t>corretta gestione dei rifiuti</w:t>
      </w:r>
      <w:r w:rsidR="002B5984" w:rsidRPr="00E4038C">
        <w:rPr>
          <w:rFonts w:asciiTheme="majorHAnsi" w:hAnsiTheme="majorHAnsi"/>
        </w:rPr>
        <w:t>;</w:t>
      </w:r>
    </w:p>
    <w:p w14:paraId="768DA11A" w14:textId="7FD3E726" w:rsidR="00763E1C" w:rsidRPr="00E4038C" w:rsidRDefault="00763E1C" w:rsidP="00412757">
      <w:pPr>
        <w:pStyle w:val="Paragrafoelenco"/>
        <w:numPr>
          <w:ilvl w:val="0"/>
          <w:numId w:val="26"/>
        </w:numPr>
        <w:jc w:val="both"/>
        <w:rPr>
          <w:rFonts w:asciiTheme="majorHAnsi" w:hAnsiTheme="majorHAnsi"/>
        </w:rPr>
      </w:pPr>
      <w:r w:rsidRPr="00E4038C">
        <w:rPr>
          <w:rFonts w:asciiTheme="majorHAnsi" w:hAnsiTheme="majorHAnsi"/>
        </w:rPr>
        <w:t>uso dei detersivi a basso impatto ambientale</w:t>
      </w:r>
      <w:r w:rsidR="002B5984" w:rsidRPr="00E4038C">
        <w:rPr>
          <w:rFonts w:asciiTheme="majorHAnsi" w:hAnsiTheme="majorHAnsi"/>
        </w:rPr>
        <w:t>;</w:t>
      </w:r>
    </w:p>
    <w:p w14:paraId="1ED020A4" w14:textId="7F57A578" w:rsidR="00412757" w:rsidRPr="00E4038C" w:rsidRDefault="00763E1C" w:rsidP="0049142B">
      <w:pPr>
        <w:pStyle w:val="Paragrafoelenco"/>
        <w:numPr>
          <w:ilvl w:val="0"/>
          <w:numId w:val="26"/>
        </w:numPr>
        <w:jc w:val="both"/>
        <w:rPr>
          <w:rFonts w:asciiTheme="majorHAnsi" w:hAnsiTheme="majorHAnsi"/>
        </w:rPr>
      </w:pPr>
      <w:r w:rsidRPr="00E4038C">
        <w:rPr>
          <w:rFonts w:asciiTheme="majorHAnsi" w:hAnsiTheme="majorHAnsi"/>
        </w:rPr>
        <w:t>energia, trasporti e mense</w:t>
      </w:r>
      <w:r w:rsidR="002B5984" w:rsidRPr="00E4038C">
        <w:rPr>
          <w:rFonts w:asciiTheme="majorHAnsi" w:hAnsiTheme="majorHAnsi"/>
        </w:rPr>
        <w:t>.</w:t>
      </w:r>
    </w:p>
    <w:p w14:paraId="0B9CF3C7" w14:textId="77777777" w:rsidR="00CB3881" w:rsidRPr="006978A6" w:rsidRDefault="00CB3881" w:rsidP="00CB3881">
      <w:pPr>
        <w:jc w:val="both"/>
        <w:rPr>
          <w:rFonts w:asciiTheme="majorHAnsi" w:hAnsiTheme="majorHAnsi"/>
        </w:rPr>
      </w:pPr>
      <w:r w:rsidRPr="00AE3CEB">
        <w:rPr>
          <w:rFonts w:asciiTheme="majorHAnsi" w:hAnsiTheme="majorHAnsi"/>
        </w:rPr>
        <w:t>I corsi d'aggiornamento e formazione saranno regolarmente retribuiti dall’aggiudicatari</w:t>
      </w:r>
      <w:r w:rsidR="00AA3DFD" w:rsidRPr="00AE3CEB">
        <w:rPr>
          <w:rFonts w:asciiTheme="majorHAnsi" w:hAnsiTheme="majorHAnsi"/>
        </w:rPr>
        <w:t>a</w:t>
      </w:r>
      <w:r w:rsidRPr="00AE3CEB">
        <w:rPr>
          <w:rFonts w:asciiTheme="majorHAnsi" w:hAnsiTheme="majorHAnsi"/>
        </w:rPr>
        <w:t>.</w:t>
      </w:r>
      <w:r w:rsidRPr="006978A6">
        <w:rPr>
          <w:rFonts w:asciiTheme="majorHAnsi" w:hAnsiTheme="majorHAnsi"/>
        </w:rPr>
        <w:t xml:space="preserve"> </w:t>
      </w:r>
    </w:p>
    <w:p w14:paraId="72582F67" w14:textId="77777777" w:rsidR="007255E6" w:rsidRDefault="00CB3881" w:rsidP="007255E6">
      <w:pPr>
        <w:jc w:val="both"/>
        <w:rPr>
          <w:rFonts w:asciiTheme="majorHAnsi" w:hAnsiTheme="majorHAnsi"/>
        </w:rPr>
      </w:pPr>
      <w:r w:rsidRPr="006978A6">
        <w:rPr>
          <w:rFonts w:asciiTheme="majorHAnsi" w:hAnsiTheme="majorHAnsi"/>
        </w:rPr>
        <w:t>In particolare, tutto il personale addetto alla preparazione e distribuzione dei pasti dovrà</w:t>
      </w:r>
      <w:r w:rsidR="00412757">
        <w:rPr>
          <w:rFonts w:asciiTheme="majorHAnsi" w:hAnsiTheme="majorHAnsi"/>
        </w:rPr>
        <w:t xml:space="preserve"> essere costantemente formato e</w:t>
      </w:r>
      <w:r w:rsidRPr="006978A6">
        <w:rPr>
          <w:rFonts w:asciiTheme="majorHAnsi" w:hAnsiTheme="majorHAnsi"/>
        </w:rPr>
        <w:t xml:space="preserve"> aggiornato in materia di alimentazione e dietetica, di intolleranze alimentari, di igiene e microbiologia, nonché seguito e sensibilizzato rispetto alle responsabilità del proprio ruolo, ciascuno in rapporto alle specifiche competenze. </w:t>
      </w:r>
    </w:p>
    <w:p w14:paraId="449762B5" w14:textId="33E3A578" w:rsidR="007255E6" w:rsidRPr="00C841A3" w:rsidRDefault="007255E6" w:rsidP="00C841A3">
      <w:pPr>
        <w:spacing w:after="0"/>
        <w:jc w:val="both"/>
        <w:rPr>
          <w:rFonts w:asciiTheme="majorHAnsi" w:hAnsiTheme="majorHAnsi" w:cs="Times New Roman"/>
        </w:rPr>
      </w:pPr>
      <w:r w:rsidRPr="00C841A3">
        <w:rPr>
          <w:rFonts w:asciiTheme="majorHAnsi" w:hAnsiTheme="majorHAnsi" w:cs="Times New Roman"/>
        </w:rPr>
        <w:t>La formazione erogata dovrà essere in linea con quanto previsto nell’offerta tecnica presentata dall’aggiudicatario in sede di gara.</w:t>
      </w:r>
    </w:p>
    <w:p w14:paraId="4435D125" w14:textId="77777777" w:rsidR="00C841A3" w:rsidRDefault="00C841A3" w:rsidP="00225270">
      <w:pPr>
        <w:spacing w:after="0"/>
        <w:rPr>
          <w:rFonts w:asciiTheme="majorHAnsi" w:hAnsiTheme="majorHAnsi" w:cs="Times New Roman"/>
          <w:i/>
        </w:rPr>
      </w:pPr>
    </w:p>
    <w:p w14:paraId="14EB0882" w14:textId="29B841A4" w:rsidR="00535EBF" w:rsidRDefault="007255E6" w:rsidP="00225270">
      <w:pPr>
        <w:spacing w:after="0"/>
        <w:rPr>
          <w:rFonts w:asciiTheme="majorHAnsi" w:hAnsiTheme="majorHAnsi" w:cs="Times New Roman"/>
          <w:i/>
        </w:rPr>
      </w:pPr>
      <w:r>
        <w:rPr>
          <w:rFonts w:asciiTheme="majorHAnsi" w:hAnsiTheme="majorHAnsi" w:cs="Times New Roman"/>
          <w:i/>
        </w:rPr>
        <w:t>A</w:t>
      </w:r>
      <w:r w:rsidR="00AA3DFD">
        <w:rPr>
          <w:rFonts w:asciiTheme="majorHAnsi" w:hAnsiTheme="majorHAnsi" w:cs="Times New Roman"/>
          <w:i/>
        </w:rPr>
        <w:t xml:space="preserve">RT. </w:t>
      </w:r>
      <w:r w:rsidR="00D94420">
        <w:rPr>
          <w:rFonts w:asciiTheme="majorHAnsi" w:hAnsiTheme="majorHAnsi" w:cs="Times New Roman"/>
          <w:i/>
        </w:rPr>
        <w:t>29</w:t>
      </w:r>
      <w:r w:rsidR="00225270" w:rsidRPr="00225270">
        <w:rPr>
          <w:rFonts w:asciiTheme="majorHAnsi" w:hAnsiTheme="majorHAnsi" w:cs="Times New Roman"/>
          <w:i/>
        </w:rPr>
        <w:t xml:space="preserve"> </w:t>
      </w:r>
      <w:r w:rsidR="00535EBF" w:rsidRPr="00225270">
        <w:rPr>
          <w:rFonts w:asciiTheme="majorHAnsi" w:hAnsiTheme="majorHAnsi" w:cs="Times New Roman"/>
          <w:i/>
        </w:rPr>
        <w:t>APPLICAZIONI CONTRATTUALI</w:t>
      </w:r>
    </w:p>
    <w:p w14:paraId="17B2197A" w14:textId="77777777" w:rsidR="0008545A" w:rsidRPr="00225270" w:rsidRDefault="0008545A" w:rsidP="00225270">
      <w:pPr>
        <w:spacing w:after="0"/>
        <w:rPr>
          <w:rFonts w:asciiTheme="majorHAnsi" w:hAnsiTheme="majorHAnsi" w:cs="Times New Roman"/>
          <w:i/>
        </w:rPr>
      </w:pPr>
    </w:p>
    <w:p w14:paraId="26882447" w14:textId="77777777" w:rsidR="00535EBF" w:rsidRDefault="00535EBF" w:rsidP="00535EBF">
      <w:pPr>
        <w:spacing w:after="0"/>
        <w:jc w:val="both"/>
        <w:rPr>
          <w:rFonts w:asciiTheme="majorHAnsi" w:hAnsiTheme="majorHAnsi" w:cs="Times New Roman"/>
        </w:rPr>
      </w:pPr>
      <w:r w:rsidRPr="009849EC">
        <w:rPr>
          <w:rFonts w:asciiTheme="majorHAnsi" w:hAnsiTheme="majorHAnsi" w:cs="Times New Roman"/>
        </w:rPr>
        <w:t xml:space="preserve">Il personale </w:t>
      </w:r>
      <w:r w:rsidR="00AA3DFD" w:rsidRPr="009849EC">
        <w:rPr>
          <w:rFonts w:asciiTheme="majorHAnsi" w:hAnsiTheme="majorHAnsi" w:cs="Times New Roman"/>
        </w:rPr>
        <w:t>impiegato</w:t>
      </w:r>
      <w:r w:rsidRPr="009849EC">
        <w:rPr>
          <w:rFonts w:asciiTheme="majorHAnsi" w:hAnsiTheme="majorHAnsi" w:cs="Times New Roman"/>
        </w:rPr>
        <w:t xml:space="preserve">, nessuno escluso, deve essere iscritto nel libro paga. La </w:t>
      </w:r>
      <w:r w:rsidR="00225270" w:rsidRPr="009849EC">
        <w:rPr>
          <w:rFonts w:asciiTheme="majorHAnsi" w:hAnsiTheme="majorHAnsi" w:cs="Times New Roman"/>
        </w:rPr>
        <w:t>cooperativa</w:t>
      </w:r>
      <w:r w:rsidRPr="00535EBF">
        <w:rPr>
          <w:rFonts w:asciiTheme="majorHAnsi" w:hAnsiTheme="majorHAnsi" w:cs="Times New Roman"/>
        </w:rPr>
        <w:t xml:space="preserve"> deve inoltre attuare nei confronti dei lavoratori dipendenti</w:t>
      </w:r>
      <w:r w:rsidR="00AA3DFD">
        <w:rPr>
          <w:rFonts w:asciiTheme="majorHAnsi" w:hAnsiTheme="majorHAnsi" w:cs="Times New Roman"/>
        </w:rPr>
        <w:t>/soci lavoratori</w:t>
      </w:r>
      <w:r w:rsidRPr="00535EBF">
        <w:rPr>
          <w:rFonts w:asciiTheme="majorHAnsi" w:hAnsiTheme="majorHAnsi" w:cs="Times New Roman"/>
        </w:rPr>
        <w:t xml:space="preserve">, le condizioni normative e retributive non inferiori a quelle previste dai contratti collettivi di lavoro applicabili, alla data della stipula del contratto, alla categoria e nella località in cui si svolge il servizio, nonché condizioni risultanti da modifiche e integrazioni da ogni altro contratto collettivo, successivamente stipulato per la categoria applicabile nella provincia di Arezzo. La </w:t>
      </w:r>
      <w:r w:rsidR="00225270">
        <w:rPr>
          <w:rFonts w:asciiTheme="majorHAnsi" w:hAnsiTheme="majorHAnsi" w:cs="Times New Roman"/>
        </w:rPr>
        <w:t>cooperativa</w:t>
      </w:r>
      <w:r w:rsidRPr="00535EBF">
        <w:rPr>
          <w:rFonts w:asciiTheme="majorHAnsi" w:hAnsiTheme="majorHAnsi" w:cs="Times New Roman"/>
        </w:rPr>
        <w:t xml:space="preserve"> è tenuta a continuare ad applicare i suddetti contratti collettivi anche dopo la scadenza, fino alla loro sostituzione o rinnovo.</w:t>
      </w:r>
    </w:p>
    <w:p w14:paraId="4FE49228" w14:textId="77777777" w:rsidR="00CB3881" w:rsidRDefault="00CB3881" w:rsidP="00535EBF">
      <w:pPr>
        <w:spacing w:after="0"/>
        <w:jc w:val="both"/>
        <w:rPr>
          <w:rFonts w:asciiTheme="majorHAnsi" w:hAnsiTheme="majorHAnsi" w:cs="Times New Roman"/>
        </w:rPr>
      </w:pPr>
    </w:p>
    <w:p w14:paraId="0EC7E49F" w14:textId="77777777" w:rsidR="00535EBF" w:rsidRDefault="00535EBF" w:rsidP="00535EBF">
      <w:pPr>
        <w:spacing w:after="0"/>
        <w:jc w:val="both"/>
        <w:rPr>
          <w:rFonts w:asciiTheme="majorHAnsi" w:hAnsiTheme="majorHAnsi" w:cs="Times New Roman"/>
        </w:rPr>
      </w:pPr>
      <w:r w:rsidRPr="00535EBF">
        <w:rPr>
          <w:rFonts w:asciiTheme="majorHAnsi" w:hAnsiTheme="majorHAnsi" w:cs="Times New Roman"/>
        </w:rPr>
        <w:t>I</w:t>
      </w:r>
      <w:r w:rsidR="00225270">
        <w:rPr>
          <w:rFonts w:asciiTheme="majorHAnsi" w:hAnsiTheme="majorHAnsi" w:cs="Times New Roman"/>
        </w:rPr>
        <w:t xml:space="preserve"> suddetti obblighi vincolano l’aggiudicatari</w:t>
      </w:r>
      <w:r w:rsidR="00AA3DFD">
        <w:rPr>
          <w:rFonts w:asciiTheme="majorHAnsi" w:hAnsiTheme="majorHAnsi" w:cs="Times New Roman"/>
        </w:rPr>
        <w:t>a</w:t>
      </w:r>
      <w:r w:rsidR="00225270">
        <w:rPr>
          <w:rFonts w:asciiTheme="majorHAnsi" w:hAnsiTheme="majorHAnsi" w:cs="Times New Roman"/>
        </w:rPr>
        <w:t xml:space="preserve"> </w:t>
      </w:r>
      <w:r w:rsidRPr="00535EBF">
        <w:rPr>
          <w:rFonts w:asciiTheme="majorHAnsi" w:hAnsiTheme="majorHAnsi" w:cs="Times New Roman"/>
        </w:rPr>
        <w:t>anche nel caso essa non aderisca ad associazioni sindacali di categoria o abbia da esse receduto.</w:t>
      </w:r>
    </w:p>
    <w:p w14:paraId="259A644E" w14:textId="77777777" w:rsidR="00CB3881" w:rsidRDefault="00CB3881" w:rsidP="00535EBF">
      <w:pPr>
        <w:spacing w:after="0"/>
        <w:jc w:val="both"/>
        <w:rPr>
          <w:rFonts w:asciiTheme="majorHAnsi" w:hAnsiTheme="majorHAnsi" w:cs="Times New Roman"/>
        </w:rPr>
      </w:pPr>
    </w:p>
    <w:p w14:paraId="342D458A" w14:textId="6FBC9DCA" w:rsidR="00AE3CEB" w:rsidRDefault="007255E6" w:rsidP="00AE3CEB">
      <w:pPr>
        <w:pStyle w:val="Default"/>
        <w:jc w:val="both"/>
        <w:rPr>
          <w:rFonts w:asciiTheme="majorHAnsi" w:hAnsiTheme="majorHAnsi"/>
          <w:sz w:val="22"/>
          <w:szCs w:val="22"/>
        </w:rPr>
      </w:pPr>
      <w:r>
        <w:rPr>
          <w:rFonts w:asciiTheme="majorHAnsi" w:hAnsiTheme="majorHAnsi"/>
          <w:sz w:val="22"/>
          <w:szCs w:val="22"/>
        </w:rPr>
        <w:t>S</w:t>
      </w:r>
      <w:r w:rsidR="00CB3881" w:rsidRPr="006978A6">
        <w:rPr>
          <w:rFonts w:asciiTheme="majorHAnsi" w:hAnsiTheme="majorHAnsi"/>
          <w:sz w:val="22"/>
          <w:szCs w:val="22"/>
        </w:rPr>
        <w:t xml:space="preserve">i fa presente che, al fine di svolgere il servizio, sarà condizione necessaria la presenza in organico </w:t>
      </w:r>
      <w:r w:rsidRPr="00A12E4B">
        <w:rPr>
          <w:rFonts w:asciiTheme="majorHAnsi" w:hAnsiTheme="majorHAnsi"/>
          <w:color w:val="auto"/>
          <w:sz w:val="22"/>
          <w:szCs w:val="22"/>
        </w:rPr>
        <w:t>almeno del personale indicato al precedente articolo 2</w:t>
      </w:r>
      <w:r w:rsidR="00D94420">
        <w:rPr>
          <w:rFonts w:asciiTheme="majorHAnsi" w:hAnsiTheme="majorHAnsi"/>
          <w:color w:val="auto"/>
          <w:sz w:val="22"/>
          <w:szCs w:val="22"/>
        </w:rPr>
        <w:t>6</w:t>
      </w:r>
      <w:r w:rsidR="00A12E4B" w:rsidRPr="00A12E4B">
        <w:rPr>
          <w:rFonts w:asciiTheme="majorHAnsi" w:hAnsiTheme="majorHAnsi"/>
          <w:color w:val="auto"/>
          <w:sz w:val="22"/>
          <w:szCs w:val="22"/>
        </w:rPr>
        <w:t>,</w:t>
      </w:r>
      <w:r w:rsidR="00A12E4B">
        <w:rPr>
          <w:rFonts w:asciiTheme="majorHAnsi" w:hAnsiTheme="majorHAnsi"/>
          <w:color w:val="FF0000"/>
          <w:sz w:val="22"/>
          <w:szCs w:val="22"/>
        </w:rPr>
        <w:t xml:space="preserve"> </w:t>
      </w:r>
      <w:r w:rsidR="00A12E4B" w:rsidRPr="00A12E4B">
        <w:rPr>
          <w:rFonts w:asciiTheme="majorHAnsi" w:hAnsiTheme="majorHAnsi"/>
          <w:color w:val="auto"/>
          <w:sz w:val="22"/>
          <w:szCs w:val="22"/>
        </w:rPr>
        <w:t>tenendo presente anche quanto previsto al</w:t>
      </w:r>
      <w:r w:rsidR="00A12E4B">
        <w:rPr>
          <w:rFonts w:asciiTheme="majorHAnsi" w:hAnsiTheme="majorHAnsi"/>
          <w:color w:val="auto"/>
          <w:sz w:val="22"/>
          <w:szCs w:val="22"/>
        </w:rPr>
        <w:t xml:space="preserve"> precedente art. 2</w:t>
      </w:r>
      <w:r w:rsidR="00D94420">
        <w:rPr>
          <w:rFonts w:asciiTheme="majorHAnsi" w:hAnsiTheme="majorHAnsi"/>
          <w:color w:val="auto"/>
          <w:sz w:val="22"/>
          <w:szCs w:val="22"/>
        </w:rPr>
        <w:t>7</w:t>
      </w:r>
      <w:r w:rsidR="00A12E4B">
        <w:rPr>
          <w:rFonts w:asciiTheme="majorHAnsi" w:hAnsiTheme="majorHAnsi"/>
          <w:color w:val="auto"/>
          <w:sz w:val="22"/>
          <w:szCs w:val="22"/>
        </w:rPr>
        <w:t xml:space="preserve"> e al</w:t>
      </w:r>
      <w:r w:rsidR="00A12E4B" w:rsidRPr="00A12E4B">
        <w:rPr>
          <w:rFonts w:asciiTheme="majorHAnsi" w:hAnsiTheme="majorHAnsi"/>
          <w:color w:val="auto"/>
          <w:sz w:val="22"/>
          <w:szCs w:val="22"/>
        </w:rPr>
        <w:t xml:space="preserve"> successivo art. 3</w:t>
      </w:r>
      <w:r w:rsidR="00D94420">
        <w:rPr>
          <w:rFonts w:asciiTheme="majorHAnsi" w:hAnsiTheme="majorHAnsi"/>
          <w:color w:val="auto"/>
          <w:sz w:val="22"/>
          <w:szCs w:val="22"/>
        </w:rPr>
        <w:t>0</w:t>
      </w:r>
      <w:r w:rsidR="00A12E4B" w:rsidRPr="00A12E4B">
        <w:rPr>
          <w:rFonts w:asciiTheme="majorHAnsi" w:hAnsiTheme="majorHAnsi"/>
          <w:color w:val="auto"/>
          <w:sz w:val="22"/>
          <w:szCs w:val="22"/>
        </w:rPr>
        <w:t>.</w:t>
      </w:r>
      <w:r w:rsidRPr="00A12E4B">
        <w:rPr>
          <w:rFonts w:asciiTheme="majorHAnsi" w:hAnsiTheme="majorHAnsi"/>
          <w:color w:val="auto"/>
          <w:sz w:val="22"/>
          <w:szCs w:val="22"/>
        </w:rPr>
        <w:t xml:space="preserve"> </w:t>
      </w:r>
      <w:r w:rsidR="00CB3881" w:rsidRPr="006978A6">
        <w:rPr>
          <w:rFonts w:asciiTheme="majorHAnsi" w:hAnsiTheme="majorHAnsi"/>
          <w:sz w:val="22"/>
          <w:szCs w:val="22"/>
        </w:rPr>
        <w:t>I citati livelli minimi devono intendersi inderogabili: ciò fatta salva l’applicazione di un contratto collettivo diverso, la cui dimostrazione di equipollenza è onere dell’offerente, che dovrà darne evidenza in sede di giustificazione dei prezzi offerti (indicando anche i contestuali riferimenti normativi).</w:t>
      </w:r>
    </w:p>
    <w:p w14:paraId="53E5FBFE" w14:textId="77777777" w:rsidR="00A12E4B" w:rsidRPr="00AE3CEB" w:rsidRDefault="00A12E4B" w:rsidP="00AE3CEB">
      <w:pPr>
        <w:pStyle w:val="Default"/>
        <w:jc w:val="both"/>
        <w:rPr>
          <w:rFonts w:asciiTheme="majorHAnsi" w:hAnsiTheme="majorHAnsi"/>
          <w:sz w:val="22"/>
          <w:szCs w:val="22"/>
        </w:rPr>
      </w:pPr>
    </w:p>
    <w:p w14:paraId="47D19453" w14:textId="77777777" w:rsidR="00225270" w:rsidRDefault="00B12BD3" w:rsidP="00225270">
      <w:pPr>
        <w:pStyle w:val="Default"/>
        <w:jc w:val="both"/>
        <w:rPr>
          <w:rFonts w:asciiTheme="majorHAnsi" w:hAnsiTheme="majorHAnsi"/>
          <w:sz w:val="22"/>
          <w:szCs w:val="22"/>
        </w:rPr>
      </w:pPr>
      <w:r>
        <w:rPr>
          <w:rFonts w:asciiTheme="majorHAnsi" w:hAnsiTheme="majorHAnsi"/>
          <w:sz w:val="22"/>
          <w:szCs w:val="22"/>
        </w:rPr>
        <w:t>La cooperativa aggiudicataria</w:t>
      </w:r>
      <w:r w:rsidR="00225270" w:rsidRPr="006978A6">
        <w:rPr>
          <w:rFonts w:asciiTheme="majorHAnsi" w:hAnsiTheme="majorHAnsi"/>
          <w:sz w:val="22"/>
          <w:szCs w:val="22"/>
        </w:rPr>
        <w:t xml:space="preserve"> dovrà tenere indenne l’Amministrazione da ogni rivendicazione dei lavoratori in ordine al servizio in oggetto, restando il Comune estraneo al rapporto di lavoro intercorrente fra lo stesso appaltatore e i suoi dipendenti.</w:t>
      </w:r>
    </w:p>
    <w:p w14:paraId="4E342226" w14:textId="77777777" w:rsidR="00CA307B" w:rsidRDefault="00CA307B" w:rsidP="00225270">
      <w:pPr>
        <w:pStyle w:val="Default"/>
        <w:jc w:val="both"/>
        <w:rPr>
          <w:rFonts w:asciiTheme="majorHAnsi" w:hAnsiTheme="majorHAnsi"/>
          <w:sz w:val="22"/>
          <w:szCs w:val="22"/>
        </w:rPr>
      </w:pPr>
    </w:p>
    <w:p w14:paraId="410ED828" w14:textId="72D41FC1" w:rsidR="00CA307B" w:rsidRPr="00AE3CEB" w:rsidRDefault="00B12BD3" w:rsidP="00CA307B">
      <w:pPr>
        <w:pStyle w:val="Default"/>
        <w:jc w:val="both"/>
        <w:rPr>
          <w:rFonts w:asciiTheme="majorHAnsi" w:hAnsiTheme="majorHAnsi"/>
          <w:i/>
          <w:sz w:val="22"/>
          <w:szCs w:val="22"/>
        </w:rPr>
      </w:pPr>
      <w:r w:rsidRPr="00AE3CEB">
        <w:rPr>
          <w:rFonts w:asciiTheme="majorHAnsi" w:hAnsiTheme="majorHAnsi"/>
          <w:i/>
          <w:sz w:val="22"/>
          <w:szCs w:val="22"/>
        </w:rPr>
        <w:t>ART. 3</w:t>
      </w:r>
      <w:r w:rsidR="00D94420">
        <w:rPr>
          <w:rFonts w:asciiTheme="majorHAnsi" w:hAnsiTheme="majorHAnsi"/>
          <w:i/>
          <w:sz w:val="22"/>
          <w:szCs w:val="22"/>
        </w:rPr>
        <w:t>0</w:t>
      </w:r>
      <w:r w:rsidR="00CA307B" w:rsidRPr="00AE3CEB">
        <w:rPr>
          <w:rFonts w:asciiTheme="majorHAnsi" w:hAnsiTheme="majorHAnsi"/>
          <w:i/>
          <w:sz w:val="22"/>
          <w:szCs w:val="22"/>
        </w:rPr>
        <w:t xml:space="preserve"> CLAUSOLA SOCIALE  </w:t>
      </w:r>
    </w:p>
    <w:p w14:paraId="718753E4" w14:textId="77777777" w:rsidR="00CA307B" w:rsidRPr="00AE3CEB" w:rsidRDefault="00CA307B" w:rsidP="00CA307B">
      <w:pPr>
        <w:pStyle w:val="Default"/>
        <w:jc w:val="both"/>
        <w:rPr>
          <w:rFonts w:asciiTheme="majorHAnsi" w:hAnsiTheme="majorHAnsi"/>
          <w:i/>
          <w:sz w:val="22"/>
          <w:szCs w:val="22"/>
        </w:rPr>
      </w:pPr>
    </w:p>
    <w:p w14:paraId="6FAA381A" w14:textId="77777777" w:rsidR="00364346" w:rsidRPr="00AE3CEB" w:rsidRDefault="00364346" w:rsidP="00364346">
      <w:pPr>
        <w:pStyle w:val="Default"/>
        <w:jc w:val="both"/>
        <w:rPr>
          <w:rFonts w:asciiTheme="majorHAnsi" w:hAnsiTheme="majorHAnsi"/>
          <w:sz w:val="22"/>
          <w:szCs w:val="22"/>
        </w:rPr>
      </w:pPr>
      <w:r w:rsidRPr="00AE3CEB">
        <w:rPr>
          <w:rFonts w:asciiTheme="majorHAnsi" w:hAnsiTheme="majorHAnsi"/>
          <w:sz w:val="22"/>
          <w:szCs w:val="22"/>
        </w:rPr>
        <w:t xml:space="preserve">La cooperativa </w:t>
      </w:r>
      <w:r w:rsidR="00B12BD3" w:rsidRPr="00AE3CEB">
        <w:rPr>
          <w:rFonts w:asciiTheme="majorHAnsi" w:hAnsiTheme="majorHAnsi"/>
          <w:sz w:val="22"/>
          <w:szCs w:val="22"/>
        </w:rPr>
        <w:t>aggiudicataria</w:t>
      </w:r>
      <w:r w:rsidR="00CA307B" w:rsidRPr="00AE3CEB">
        <w:rPr>
          <w:rFonts w:asciiTheme="majorHAnsi" w:hAnsiTheme="majorHAnsi"/>
          <w:sz w:val="22"/>
          <w:szCs w:val="22"/>
        </w:rPr>
        <w:t xml:space="preserve"> si obbliga ad assicurare i livelli occupazionali, procedendo prioritariamente all’assunzione del personale già in forza nelle imprese cessanti</w:t>
      </w:r>
      <w:r w:rsidRPr="00AE3CEB">
        <w:rPr>
          <w:rFonts w:asciiTheme="majorHAnsi" w:hAnsiTheme="majorHAnsi"/>
          <w:sz w:val="22"/>
          <w:szCs w:val="22"/>
        </w:rPr>
        <w:t>, al fine di garantire la continuità del rapporto con gli utenti destinatari del servizio, applicando i CCNL firmati dalle organizzazioni sindacali maggiormente rappresentative a livello nazionale e garantendo il mantenimento dell’inquadramento attuale ed in generale dei diritti maturati dal personale in servizio a condizione che il loro numero e la loro qualifica siano armonizzabili con l’organizzazione prescelta dall’aggiudicataria subentrante.</w:t>
      </w:r>
    </w:p>
    <w:p w14:paraId="70373B66" w14:textId="309801EB" w:rsidR="00CA307B" w:rsidRPr="00596150" w:rsidRDefault="00CA307B" w:rsidP="00364346">
      <w:pPr>
        <w:pStyle w:val="Default"/>
        <w:jc w:val="both"/>
        <w:rPr>
          <w:rFonts w:asciiTheme="majorHAnsi" w:hAnsiTheme="majorHAnsi"/>
          <w:color w:val="auto"/>
          <w:sz w:val="22"/>
          <w:szCs w:val="22"/>
        </w:rPr>
      </w:pPr>
      <w:r w:rsidRPr="00AE3CEB">
        <w:rPr>
          <w:rFonts w:asciiTheme="majorHAnsi" w:hAnsiTheme="majorHAnsi"/>
          <w:sz w:val="22"/>
          <w:szCs w:val="22"/>
        </w:rPr>
        <w:t xml:space="preserve">A tal fine si indicano di seguito le unità e l’inquadramento del personale utilizzato dalle attuali </w:t>
      </w:r>
      <w:r w:rsidR="00596150">
        <w:rPr>
          <w:rFonts w:asciiTheme="majorHAnsi" w:hAnsiTheme="majorHAnsi"/>
          <w:sz w:val="22"/>
          <w:szCs w:val="22"/>
        </w:rPr>
        <w:t xml:space="preserve">cooperative </w:t>
      </w:r>
      <w:r w:rsidR="007255E6" w:rsidRPr="00596150">
        <w:rPr>
          <w:rFonts w:asciiTheme="majorHAnsi" w:hAnsiTheme="majorHAnsi"/>
          <w:color w:val="auto"/>
          <w:sz w:val="22"/>
          <w:szCs w:val="22"/>
        </w:rPr>
        <w:t>esecutrici del servizio</w:t>
      </w:r>
      <w:r w:rsidRPr="00596150">
        <w:rPr>
          <w:rFonts w:asciiTheme="majorHAnsi" w:hAnsiTheme="majorHAnsi"/>
          <w:color w:val="auto"/>
          <w:sz w:val="22"/>
          <w:szCs w:val="22"/>
        </w:rPr>
        <w:t xml:space="preserve">: </w:t>
      </w:r>
    </w:p>
    <w:p w14:paraId="0E46FF88" w14:textId="1BA2D27A"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lastRenderedPageBreak/>
        <w:t>n. 1 cuoco, livello C1 per 3</w:t>
      </w:r>
      <w:r w:rsidR="00B07B0F" w:rsidRPr="00326781">
        <w:rPr>
          <w:rFonts w:asciiTheme="majorHAnsi" w:hAnsiTheme="majorHAnsi"/>
        </w:rPr>
        <w:t>5</w:t>
      </w:r>
      <w:r w:rsidRPr="00326781">
        <w:rPr>
          <w:rFonts w:asciiTheme="majorHAnsi" w:hAnsiTheme="majorHAnsi"/>
        </w:rPr>
        <w:t xml:space="preserve"> ore settimanali – CCNL coop. sociali – tempo indeterminato</w:t>
      </w:r>
      <w:r w:rsidR="00200EFB">
        <w:rPr>
          <w:rFonts w:asciiTheme="majorHAnsi" w:hAnsiTheme="majorHAnsi"/>
        </w:rPr>
        <w:t xml:space="preserve"> – lav. svantaggiato L. 381</w:t>
      </w:r>
      <w:r w:rsidR="005E03FB">
        <w:rPr>
          <w:rFonts w:asciiTheme="majorHAnsi" w:hAnsiTheme="majorHAnsi"/>
        </w:rPr>
        <w:t>/1991</w:t>
      </w:r>
      <w:r w:rsidRPr="00326781">
        <w:rPr>
          <w:rFonts w:asciiTheme="majorHAnsi" w:hAnsiTheme="majorHAnsi"/>
        </w:rPr>
        <w:t xml:space="preserve">; </w:t>
      </w:r>
    </w:p>
    <w:p w14:paraId="54C5C2AC" w14:textId="0525A927"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t>n. 1 cuoco, livello C1 per 1</w:t>
      </w:r>
      <w:r w:rsidR="00B07B0F" w:rsidRPr="00326781">
        <w:rPr>
          <w:rFonts w:asciiTheme="majorHAnsi" w:hAnsiTheme="majorHAnsi"/>
        </w:rPr>
        <w:t>5</w:t>
      </w:r>
      <w:r w:rsidRPr="00326781">
        <w:rPr>
          <w:rFonts w:asciiTheme="majorHAnsi" w:hAnsiTheme="majorHAnsi"/>
        </w:rPr>
        <w:t xml:space="preserve"> ore settimanali – CCNL coop. sociali – tempo indeterminato;</w:t>
      </w:r>
    </w:p>
    <w:p w14:paraId="41CA1827" w14:textId="1EEF31BB"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t xml:space="preserve">n. 1 aiuto – cuoco, livello B1 per </w:t>
      </w:r>
      <w:r w:rsidR="00B07B0F" w:rsidRPr="00326781">
        <w:rPr>
          <w:rFonts w:asciiTheme="majorHAnsi" w:hAnsiTheme="majorHAnsi"/>
        </w:rPr>
        <w:t>3</w:t>
      </w:r>
      <w:r w:rsidRPr="00326781">
        <w:rPr>
          <w:rFonts w:asciiTheme="majorHAnsi" w:hAnsiTheme="majorHAnsi"/>
        </w:rPr>
        <w:t>0 ore settimanali – CCNL coop. sociali – tempo indeterminato;</w:t>
      </w:r>
    </w:p>
    <w:p w14:paraId="010D5794" w14:textId="19C812B4"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t>n. 1 aiuto – cuoco, livello B1 per 1</w:t>
      </w:r>
      <w:r w:rsidR="00B07B0F" w:rsidRPr="00326781">
        <w:rPr>
          <w:rFonts w:asciiTheme="majorHAnsi" w:hAnsiTheme="majorHAnsi"/>
        </w:rPr>
        <w:t>5</w:t>
      </w:r>
      <w:r w:rsidRPr="00326781">
        <w:rPr>
          <w:rFonts w:asciiTheme="majorHAnsi" w:hAnsiTheme="majorHAnsi"/>
        </w:rPr>
        <w:t xml:space="preserve"> ore settimanali – CCNL coop. sociali – tempo indeterminato</w:t>
      </w:r>
      <w:r w:rsidR="00200EFB">
        <w:rPr>
          <w:rFonts w:asciiTheme="majorHAnsi" w:hAnsiTheme="majorHAnsi"/>
        </w:rPr>
        <w:t xml:space="preserve"> – lav. svantaggiato L. 381</w:t>
      </w:r>
      <w:r w:rsidR="005E03FB">
        <w:rPr>
          <w:rFonts w:asciiTheme="majorHAnsi" w:hAnsiTheme="majorHAnsi"/>
        </w:rPr>
        <w:t>/1991</w:t>
      </w:r>
      <w:r w:rsidRPr="00326781">
        <w:rPr>
          <w:rFonts w:asciiTheme="majorHAnsi" w:hAnsiTheme="majorHAnsi"/>
        </w:rPr>
        <w:t>;</w:t>
      </w:r>
    </w:p>
    <w:p w14:paraId="77E58036" w14:textId="664E0A3A"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t>n. 1 addetto alla cucina, livello A2 per 1</w:t>
      </w:r>
      <w:r w:rsidR="00B07B0F" w:rsidRPr="00326781">
        <w:rPr>
          <w:rFonts w:asciiTheme="majorHAnsi" w:hAnsiTheme="majorHAnsi"/>
        </w:rPr>
        <w:t>5</w:t>
      </w:r>
      <w:r w:rsidRPr="00326781">
        <w:rPr>
          <w:rFonts w:asciiTheme="majorHAnsi" w:hAnsiTheme="majorHAnsi"/>
        </w:rPr>
        <w:t xml:space="preserve"> ore settimanali – CCNL coop. sociali – </w:t>
      </w:r>
      <w:r w:rsidR="00B07B0F" w:rsidRPr="00326781">
        <w:rPr>
          <w:rFonts w:asciiTheme="majorHAnsi" w:hAnsiTheme="majorHAnsi"/>
        </w:rPr>
        <w:t>tempo indeterminato</w:t>
      </w:r>
      <w:r w:rsidR="00200EFB">
        <w:rPr>
          <w:rFonts w:asciiTheme="majorHAnsi" w:hAnsiTheme="majorHAnsi"/>
        </w:rPr>
        <w:t xml:space="preserve"> – lav. svantaggiato L. 381</w:t>
      </w:r>
      <w:r w:rsidR="005E03FB">
        <w:rPr>
          <w:rFonts w:asciiTheme="majorHAnsi" w:hAnsiTheme="majorHAnsi"/>
        </w:rPr>
        <w:t>/1991</w:t>
      </w:r>
      <w:r w:rsidRPr="00326781">
        <w:rPr>
          <w:rFonts w:asciiTheme="majorHAnsi" w:hAnsiTheme="majorHAnsi"/>
        </w:rPr>
        <w:t>;</w:t>
      </w:r>
    </w:p>
    <w:p w14:paraId="3A748158" w14:textId="4878B67A" w:rsidR="005052D1" w:rsidRPr="00326781" w:rsidRDefault="005052D1" w:rsidP="005052D1">
      <w:pPr>
        <w:pStyle w:val="Paragrafoelenco"/>
        <w:numPr>
          <w:ilvl w:val="0"/>
          <w:numId w:val="18"/>
        </w:numPr>
        <w:jc w:val="both"/>
        <w:rPr>
          <w:rFonts w:asciiTheme="majorHAnsi" w:hAnsiTheme="majorHAnsi"/>
        </w:rPr>
      </w:pPr>
      <w:r w:rsidRPr="00326781">
        <w:rPr>
          <w:rFonts w:asciiTheme="majorHAnsi" w:hAnsiTheme="majorHAnsi"/>
        </w:rPr>
        <w:t xml:space="preserve">n. </w:t>
      </w:r>
      <w:r w:rsidR="00B07B0F" w:rsidRPr="00326781">
        <w:rPr>
          <w:rFonts w:asciiTheme="majorHAnsi" w:hAnsiTheme="majorHAnsi"/>
        </w:rPr>
        <w:t>2 operai</w:t>
      </w:r>
      <w:r w:rsidRPr="00326781">
        <w:rPr>
          <w:rFonts w:asciiTheme="majorHAnsi" w:hAnsiTheme="majorHAnsi"/>
        </w:rPr>
        <w:t xml:space="preserve">, livello A2 </w:t>
      </w:r>
      <w:r w:rsidR="00B07B0F" w:rsidRPr="00326781">
        <w:rPr>
          <w:rFonts w:asciiTheme="majorHAnsi" w:hAnsiTheme="majorHAnsi"/>
        </w:rPr>
        <w:t>per 7 ore s</w:t>
      </w:r>
      <w:r w:rsidR="00AE6954">
        <w:rPr>
          <w:rFonts w:asciiTheme="majorHAnsi" w:hAnsiTheme="majorHAnsi"/>
        </w:rPr>
        <w:t>e</w:t>
      </w:r>
      <w:r w:rsidR="00B07B0F" w:rsidRPr="00326781">
        <w:rPr>
          <w:rFonts w:asciiTheme="majorHAnsi" w:hAnsiTheme="majorHAnsi"/>
        </w:rPr>
        <w:t xml:space="preserve">ttimanali ognuno - </w:t>
      </w:r>
      <w:r w:rsidRPr="00326781">
        <w:rPr>
          <w:rFonts w:asciiTheme="majorHAnsi" w:hAnsiTheme="majorHAnsi"/>
        </w:rPr>
        <w:t>CCNL coop. sociali – tempo indeterminato</w:t>
      </w:r>
      <w:r w:rsidR="0074144F" w:rsidRPr="00326781">
        <w:rPr>
          <w:rFonts w:asciiTheme="majorHAnsi" w:hAnsiTheme="majorHAnsi"/>
        </w:rPr>
        <w:t>.</w:t>
      </w:r>
    </w:p>
    <w:p w14:paraId="52950385" w14:textId="77777777" w:rsidR="00225270" w:rsidRPr="006978A6" w:rsidRDefault="00225270" w:rsidP="00225270">
      <w:pPr>
        <w:pStyle w:val="Default"/>
        <w:jc w:val="both"/>
        <w:rPr>
          <w:rFonts w:asciiTheme="majorHAnsi" w:hAnsiTheme="majorHAnsi"/>
          <w:sz w:val="22"/>
          <w:szCs w:val="22"/>
        </w:rPr>
      </w:pPr>
    </w:p>
    <w:p w14:paraId="39B4EA3F" w14:textId="77777777" w:rsidR="0008545A" w:rsidRPr="0008545A" w:rsidRDefault="0008545A" w:rsidP="0008545A">
      <w:pPr>
        <w:spacing w:after="0"/>
        <w:jc w:val="center"/>
        <w:rPr>
          <w:rFonts w:asciiTheme="majorHAnsi" w:hAnsiTheme="majorHAnsi" w:cs="Times New Roman"/>
          <w:u w:val="single"/>
        </w:rPr>
      </w:pPr>
      <w:r w:rsidRPr="0008545A">
        <w:rPr>
          <w:rFonts w:asciiTheme="majorHAnsi" w:hAnsiTheme="majorHAnsi" w:cs="Times New Roman"/>
          <w:b/>
          <w:u w:val="single"/>
        </w:rPr>
        <w:t>Titolo VI</w:t>
      </w:r>
      <w:r w:rsidR="00685916">
        <w:rPr>
          <w:rFonts w:asciiTheme="majorHAnsi" w:hAnsiTheme="majorHAnsi" w:cs="Times New Roman"/>
          <w:b/>
          <w:u w:val="single"/>
        </w:rPr>
        <w:t>I</w:t>
      </w:r>
      <w:r w:rsidRPr="0008545A">
        <w:rPr>
          <w:rFonts w:asciiTheme="majorHAnsi" w:hAnsiTheme="majorHAnsi" w:cs="Times New Roman"/>
          <w:u w:val="single"/>
        </w:rPr>
        <w:t>: CONTROLLI DI QUALITÀ DEL SERVIZIO DI REFEZIONE</w:t>
      </w:r>
    </w:p>
    <w:p w14:paraId="6C8B400F" w14:textId="77777777" w:rsidR="0008545A" w:rsidRPr="0008545A" w:rsidRDefault="0008545A" w:rsidP="0008545A">
      <w:pPr>
        <w:spacing w:after="0"/>
        <w:jc w:val="both"/>
        <w:rPr>
          <w:rFonts w:asciiTheme="majorHAnsi" w:hAnsiTheme="majorHAnsi" w:cs="Times New Roman"/>
        </w:rPr>
      </w:pPr>
    </w:p>
    <w:p w14:paraId="35258319" w14:textId="1863197B" w:rsidR="0008545A" w:rsidRDefault="0008545A" w:rsidP="0008545A">
      <w:pPr>
        <w:spacing w:after="0"/>
        <w:rPr>
          <w:rFonts w:asciiTheme="majorHAnsi" w:hAnsiTheme="majorHAnsi" w:cs="Times New Roman"/>
          <w:i/>
        </w:rPr>
      </w:pPr>
      <w:r w:rsidRPr="0008545A">
        <w:rPr>
          <w:rFonts w:asciiTheme="majorHAnsi" w:hAnsiTheme="majorHAnsi" w:cs="Times New Roman"/>
          <w:i/>
        </w:rPr>
        <w:t xml:space="preserve">ART. </w:t>
      </w:r>
      <w:r w:rsidR="00003A1A">
        <w:rPr>
          <w:rFonts w:asciiTheme="majorHAnsi" w:hAnsiTheme="majorHAnsi" w:cs="Times New Roman"/>
          <w:i/>
        </w:rPr>
        <w:t>3</w:t>
      </w:r>
      <w:r w:rsidR="00D94420">
        <w:rPr>
          <w:rFonts w:asciiTheme="majorHAnsi" w:hAnsiTheme="majorHAnsi" w:cs="Times New Roman"/>
          <w:i/>
        </w:rPr>
        <w:t>1</w:t>
      </w:r>
      <w:r w:rsidRPr="0008545A">
        <w:rPr>
          <w:rFonts w:asciiTheme="majorHAnsi" w:hAnsiTheme="majorHAnsi" w:cs="Times New Roman"/>
          <w:i/>
        </w:rPr>
        <w:t xml:space="preserve"> DIRITTO DI CONTROLLO DEL COMMITTENTE</w:t>
      </w:r>
    </w:p>
    <w:p w14:paraId="7B233576" w14:textId="77777777" w:rsidR="0008545A" w:rsidRPr="0008545A" w:rsidRDefault="0008545A" w:rsidP="0008545A">
      <w:pPr>
        <w:spacing w:after="0"/>
        <w:rPr>
          <w:rFonts w:asciiTheme="majorHAnsi" w:hAnsiTheme="majorHAnsi" w:cs="Times New Roman"/>
          <w:i/>
        </w:rPr>
      </w:pPr>
    </w:p>
    <w:p w14:paraId="10C6F8D7" w14:textId="77777777" w:rsidR="0008545A" w:rsidRPr="0008545A" w:rsidRDefault="0008545A" w:rsidP="0008545A">
      <w:pPr>
        <w:spacing w:after="0"/>
        <w:jc w:val="both"/>
        <w:rPr>
          <w:rFonts w:asciiTheme="majorHAnsi" w:hAnsiTheme="majorHAnsi" w:cs="Times New Roman"/>
        </w:rPr>
      </w:pPr>
      <w:r w:rsidRPr="0008545A">
        <w:rPr>
          <w:rFonts w:asciiTheme="majorHAnsi" w:hAnsiTheme="majorHAnsi" w:cs="Times New Roman"/>
        </w:rPr>
        <w:t xml:space="preserve">È facoltà del committente effettuare in qualsiasi momento e senza preavviso, con le modalità che riterrà opportune, controlli per verificare la rispondenza del servizio fornito </w:t>
      </w:r>
      <w:r w:rsidR="00E12ED4">
        <w:rPr>
          <w:rFonts w:asciiTheme="majorHAnsi" w:hAnsiTheme="majorHAnsi" w:cs="Times New Roman"/>
        </w:rPr>
        <w:t>dalla cooperativa</w:t>
      </w:r>
      <w:r w:rsidRPr="0008545A">
        <w:rPr>
          <w:rFonts w:asciiTheme="majorHAnsi" w:hAnsiTheme="majorHAnsi" w:cs="Times New Roman"/>
        </w:rPr>
        <w:t xml:space="preserve"> alle prescrizioni del presente capitolato</w:t>
      </w:r>
      <w:r w:rsidR="002E2514">
        <w:rPr>
          <w:rFonts w:asciiTheme="majorHAnsi" w:hAnsiTheme="majorHAnsi" w:cs="Times New Roman"/>
        </w:rPr>
        <w:t>, dell’offerta tecnica presentata in sede di gara</w:t>
      </w:r>
      <w:r w:rsidRPr="0008545A">
        <w:rPr>
          <w:rFonts w:asciiTheme="majorHAnsi" w:hAnsiTheme="majorHAnsi" w:cs="Times New Roman"/>
        </w:rPr>
        <w:t xml:space="preserve"> e alle normative vigenti in materia.</w:t>
      </w:r>
    </w:p>
    <w:p w14:paraId="3C450515" w14:textId="77777777" w:rsidR="0008545A" w:rsidRDefault="0008545A" w:rsidP="0008545A">
      <w:pPr>
        <w:spacing w:after="0"/>
        <w:jc w:val="both"/>
        <w:rPr>
          <w:rFonts w:asciiTheme="majorHAnsi" w:hAnsiTheme="majorHAnsi" w:cs="Times New Roman"/>
        </w:rPr>
      </w:pPr>
      <w:r w:rsidRPr="0008545A">
        <w:rPr>
          <w:rFonts w:asciiTheme="majorHAnsi" w:hAnsiTheme="majorHAnsi" w:cs="Times New Roman"/>
        </w:rPr>
        <w:t>L’affidatario del servizio deve garantire l’accesso agli incaricati del Committente in qualsiasi ora lavorativa ed in ogni zona della struttura di ristorazione, per esercitare il controllo circa il corretto svolgimento del servizio in ogni sua fase. I controlli avranno luogo nel rispetto delle disposizioni di legge e delle loro successive modificazioni ed integrazioni.</w:t>
      </w:r>
    </w:p>
    <w:p w14:paraId="3EE0BA37" w14:textId="77777777" w:rsidR="00E12ED4" w:rsidRDefault="00E12ED4" w:rsidP="0008545A">
      <w:pPr>
        <w:spacing w:after="0"/>
        <w:jc w:val="both"/>
        <w:rPr>
          <w:rFonts w:asciiTheme="majorHAnsi" w:hAnsiTheme="majorHAnsi" w:cs="Times New Roman"/>
        </w:rPr>
      </w:pPr>
    </w:p>
    <w:p w14:paraId="4E54A3AD" w14:textId="77777777" w:rsidR="0033521A" w:rsidRPr="00481649" w:rsidRDefault="00E12ED4" w:rsidP="00E12ED4">
      <w:pPr>
        <w:jc w:val="both"/>
        <w:rPr>
          <w:rFonts w:asciiTheme="majorHAnsi" w:hAnsiTheme="majorHAnsi"/>
        </w:rPr>
      </w:pPr>
      <w:r>
        <w:rPr>
          <w:rFonts w:asciiTheme="majorHAnsi" w:hAnsiTheme="majorHAnsi"/>
        </w:rPr>
        <w:t>Il c</w:t>
      </w:r>
      <w:r w:rsidRPr="006978A6">
        <w:rPr>
          <w:rFonts w:asciiTheme="majorHAnsi" w:hAnsiTheme="majorHAnsi"/>
        </w:rPr>
        <w:t xml:space="preserve">ontrollo sul servizio di </w:t>
      </w:r>
      <w:r w:rsidRPr="00481649">
        <w:rPr>
          <w:rFonts w:asciiTheme="majorHAnsi" w:hAnsiTheme="majorHAnsi"/>
        </w:rPr>
        <w:t xml:space="preserve">refezione scolastica </w:t>
      </w:r>
      <w:r w:rsidR="0033521A" w:rsidRPr="00481649">
        <w:rPr>
          <w:rFonts w:asciiTheme="majorHAnsi" w:hAnsiTheme="majorHAnsi"/>
        </w:rPr>
        <w:t>potrà essere</w:t>
      </w:r>
      <w:r w:rsidRPr="00481649">
        <w:rPr>
          <w:rFonts w:asciiTheme="majorHAnsi" w:hAnsiTheme="majorHAnsi"/>
        </w:rPr>
        <w:t xml:space="preserve"> svolto d</w:t>
      </w:r>
      <w:r w:rsidR="0033521A" w:rsidRPr="00481649">
        <w:rPr>
          <w:rFonts w:asciiTheme="majorHAnsi" w:hAnsiTheme="majorHAnsi"/>
        </w:rPr>
        <w:t>a:</w:t>
      </w:r>
    </w:p>
    <w:p w14:paraId="2017F991" w14:textId="46678122" w:rsidR="00E12ED4" w:rsidRPr="00481649" w:rsidRDefault="00963F2B" w:rsidP="0033521A">
      <w:pPr>
        <w:pStyle w:val="Paragrafoelenco"/>
        <w:numPr>
          <w:ilvl w:val="0"/>
          <w:numId w:val="18"/>
        </w:numPr>
        <w:jc w:val="both"/>
        <w:rPr>
          <w:rFonts w:asciiTheme="majorHAnsi" w:hAnsiTheme="majorHAnsi"/>
        </w:rPr>
      </w:pPr>
      <w:r w:rsidRPr="00481649">
        <w:rPr>
          <w:rFonts w:asciiTheme="majorHAnsi" w:hAnsiTheme="majorHAnsi"/>
        </w:rPr>
        <w:t>l</w:t>
      </w:r>
      <w:r w:rsidR="0033521A" w:rsidRPr="00481649">
        <w:rPr>
          <w:rFonts w:asciiTheme="majorHAnsi" w:hAnsiTheme="majorHAnsi"/>
        </w:rPr>
        <w:t xml:space="preserve">a </w:t>
      </w:r>
      <w:r w:rsidR="00E12ED4" w:rsidRPr="00481649">
        <w:rPr>
          <w:rFonts w:asciiTheme="majorHAnsi" w:hAnsiTheme="majorHAnsi"/>
        </w:rPr>
        <w:t xml:space="preserve">Commissione Mensa di cui al successivo articolo </w:t>
      </w:r>
      <w:r w:rsidR="0033521A" w:rsidRPr="00481649">
        <w:rPr>
          <w:rFonts w:asciiTheme="majorHAnsi" w:hAnsiTheme="majorHAnsi"/>
        </w:rPr>
        <w:t>3</w:t>
      </w:r>
      <w:r w:rsidR="00772FF5">
        <w:rPr>
          <w:rFonts w:asciiTheme="majorHAnsi" w:hAnsiTheme="majorHAnsi"/>
        </w:rPr>
        <w:t>5</w:t>
      </w:r>
      <w:r w:rsidR="0033521A" w:rsidRPr="00481649">
        <w:rPr>
          <w:rFonts w:asciiTheme="majorHAnsi" w:hAnsiTheme="majorHAnsi"/>
        </w:rPr>
        <w:t>;</w:t>
      </w:r>
      <w:r w:rsidR="00E12ED4" w:rsidRPr="00481649">
        <w:rPr>
          <w:rFonts w:asciiTheme="majorHAnsi" w:hAnsiTheme="majorHAnsi"/>
        </w:rPr>
        <w:t xml:space="preserve"> </w:t>
      </w:r>
    </w:p>
    <w:p w14:paraId="52CE01B9" w14:textId="095CEF9E" w:rsidR="0033521A" w:rsidRPr="00481649" w:rsidRDefault="0033521A" w:rsidP="0033521A">
      <w:pPr>
        <w:pStyle w:val="Paragrafoelenco"/>
        <w:numPr>
          <w:ilvl w:val="0"/>
          <w:numId w:val="18"/>
        </w:numPr>
        <w:jc w:val="both"/>
        <w:rPr>
          <w:rFonts w:asciiTheme="majorHAnsi" w:hAnsiTheme="majorHAnsi"/>
        </w:rPr>
      </w:pPr>
      <w:r w:rsidRPr="00481649">
        <w:rPr>
          <w:rFonts w:asciiTheme="majorHAnsi" w:hAnsiTheme="majorHAnsi" w:cs="Times New Roman"/>
        </w:rPr>
        <w:t>i tecnici di una ditta incaricata dal Comune, nelle modalità di cui al successivo articolo 3</w:t>
      </w:r>
      <w:r w:rsidR="00772FF5">
        <w:rPr>
          <w:rFonts w:asciiTheme="majorHAnsi" w:hAnsiTheme="majorHAnsi" w:cs="Times New Roman"/>
        </w:rPr>
        <w:t>3</w:t>
      </w:r>
      <w:r w:rsidRPr="00481649">
        <w:rPr>
          <w:rFonts w:asciiTheme="majorHAnsi" w:hAnsiTheme="majorHAnsi" w:cs="Times New Roman"/>
        </w:rPr>
        <w:t>.</w:t>
      </w:r>
    </w:p>
    <w:p w14:paraId="4424EC13" w14:textId="77777777" w:rsidR="00E12ED4" w:rsidRPr="00481649" w:rsidRDefault="00E12ED4" w:rsidP="00E12ED4">
      <w:pPr>
        <w:jc w:val="both"/>
        <w:rPr>
          <w:rFonts w:asciiTheme="majorHAnsi" w:hAnsiTheme="majorHAnsi"/>
        </w:rPr>
      </w:pPr>
      <w:r w:rsidRPr="00481649">
        <w:rPr>
          <w:rFonts w:asciiTheme="majorHAnsi" w:hAnsiTheme="majorHAnsi"/>
        </w:rPr>
        <w:t xml:space="preserve">Il controllo avverrà nel rispetto delle norme igienico sanitarie. </w:t>
      </w:r>
    </w:p>
    <w:p w14:paraId="578174E2" w14:textId="77777777" w:rsidR="00E12ED4" w:rsidRPr="00481649" w:rsidRDefault="00E12ED4" w:rsidP="00E12ED4">
      <w:pPr>
        <w:jc w:val="both"/>
        <w:rPr>
          <w:rFonts w:asciiTheme="majorHAnsi" w:hAnsiTheme="majorHAnsi"/>
        </w:rPr>
      </w:pPr>
      <w:r w:rsidRPr="00481649">
        <w:rPr>
          <w:rFonts w:asciiTheme="majorHAnsi" w:hAnsiTheme="majorHAnsi"/>
        </w:rPr>
        <w:t xml:space="preserve">Gli Uffici dell’Amministrazione provvederanno a comunicare all’aggiudicatario il nominativo delle persone autorizzate a effettuare i controlli. </w:t>
      </w:r>
    </w:p>
    <w:p w14:paraId="1C6DF618" w14:textId="1046225A" w:rsidR="00E12ED4" w:rsidRPr="00481649" w:rsidRDefault="00E12ED4" w:rsidP="00E12ED4">
      <w:pPr>
        <w:jc w:val="both"/>
        <w:rPr>
          <w:rFonts w:asciiTheme="majorHAnsi" w:hAnsiTheme="majorHAnsi"/>
        </w:rPr>
      </w:pPr>
      <w:r w:rsidRPr="00481649">
        <w:rPr>
          <w:rFonts w:asciiTheme="majorHAnsi" w:hAnsiTheme="majorHAnsi"/>
        </w:rPr>
        <w:t>Qualora le verifiche in corso di esecuzione evidenzino carenze che, a giudizio dell’Amministrazione</w:t>
      </w:r>
      <w:r w:rsidR="0033521A" w:rsidRPr="00481649">
        <w:rPr>
          <w:rFonts w:asciiTheme="majorHAnsi" w:hAnsiTheme="majorHAnsi"/>
        </w:rPr>
        <w:t>,</w:t>
      </w:r>
      <w:r w:rsidRPr="00481649">
        <w:rPr>
          <w:rFonts w:asciiTheme="majorHAnsi" w:hAnsiTheme="majorHAnsi"/>
        </w:rPr>
        <w:t xml:space="preserve"> siano rimediabili senza pregiudizio alcuno per il servizio, l’aggiudicatario verrà informata per iscritto delle modifiche e degli interventi da eseguire che andranno effettuati </w:t>
      </w:r>
      <w:r w:rsidR="00B11E7E" w:rsidRPr="009849EC">
        <w:rPr>
          <w:rFonts w:asciiTheme="majorHAnsi" w:hAnsiTheme="majorHAnsi"/>
        </w:rPr>
        <w:t xml:space="preserve">entro </w:t>
      </w:r>
      <w:r w:rsidR="00AA3A4E" w:rsidRPr="009849EC">
        <w:rPr>
          <w:rFonts w:asciiTheme="majorHAnsi" w:hAnsiTheme="majorHAnsi"/>
        </w:rPr>
        <w:t>3</w:t>
      </w:r>
      <w:r w:rsidR="00B11E7E" w:rsidRPr="009849EC">
        <w:rPr>
          <w:rFonts w:asciiTheme="majorHAnsi" w:hAnsiTheme="majorHAnsi"/>
        </w:rPr>
        <w:t xml:space="preserve"> giorni</w:t>
      </w:r>
      <w:r w:rsidR="00B11E7E" w:rsidRPr="00B55825">
        <w:rPr>
          <w:rFonts w:asciiTheme="majorHAnsi" w:hAnsiTheme="majorHAnsi"/>
        </w:rPr>
        <w:t xml:space="preserve"> lavorativi decorrenti dalla segnalazione, </w:t>
      </w:r>
      <w:r w:rsidRPr="00481649">
        <w:rPr>
          <w:rFonts w:asciiTheme="majorHAnsi" w:hAnsiTheme="majorHAnsi"/>
        </w:rPr>
        <w:t xml:space="preserve">senza onere aggiuntivo per l’ente. </w:t>
      </w:r>
    </w:p>
    <w:p w14:paraId="4186B117" w14:textId="77777777" w:rsidR="00E12ED4" w:rsidRPr="00481649" w:rsidRDefault="00E12ED4" w:rsidP="00E12ED4">
      <w:pPr>
        <w:jc w:val="both"/>
        <w:rPr>
          <w:rFonts w:asciiTheme="majorHAnsi" w:hAnsiTheme="majorHAnsi"/>
        </w:rPr>
      </w:pPr>
      <w:r w:rsidRPr="00481649">
        <w:rPr>
          <w:rFonts w:asciiTheme="majorHAnsi" w:hAnsiTheme="majorHAnsi"/>
        </w:rPr>
        <w:t>Qualora le carenze fossero gravi e irrimediabili in quanto incidenti sul servizio in modo pregiudizievole, l’Amministrazione si riserva la facoltà di a</w:t>
      </w:r>
      <w:r w:rsidR="00130C5C" w:rsidRPr="00481649">
        <w:rPr>
          <w:rFonts w:asciiTheme="majorHAnsi" w:hAnsiTheme="majorHAnsi"/>
        </w:rPr>
        <w:t>pplicare le penali previste nella convenzione</w:t>
      </w:r>
      <w:r w:rsidRPr="00481649">
        <w:rPr>
          <w:rFonts w:asciiTheme="majorHAnsi" w:hAnsiTheme="majorHAnsi"/>
        </w:rPr>
        <w:t xml:space="preserve"> e/o di risolvere il contratto. </w:t>
      </w:r>
    </w:p>
    <w:p w14:paraId="674485F0" w14:textId="174510CE" w:rsidR="00E12ED4" w:rsidRPr="006978A6" w:rsidRDefault="0033521A" w:rsidP="00E12ED4">
      <w:pPr>
        <w:jc w:val="both"/>
        <w:rPr>
          <w:rFonts w:asciiTheme="majorHAnsi" w:hAnsiTheme="majorHAnsi"/>
        </w:rPr>
      </w:pPr>
      <w:r w:rsidRPr="00481649">
        <w:rPr>
          <w:rFonts w:asciiTheme="majorHAnsi" w:hAnsiTheme="majorHAnsi"/>
        </w:rPr>
        <w:t>L’aggiudicataria</w:t>
      </w:r>
      <w:r w:rsidR="00E12ED4" w:rsidRPr="00481649">
        <w:rPr>
          <w:rFonts w:asciiTheme="majorHAnsi" w:hAnsiTheme="majorHAnsi"/>
        </w:rPr>
        <w:t xml:space="preserve"> </w:t>
      </w:r>
      <w:r w:rsidR="009E5E07" w:rsidRPr="00481649">
        <w:rPr>
          <w:rFonts w:asciiTheme="majorHAnsi" w:hAnsiTheme="majorHAnsi"/>
        </w:rPr>
        <w:t>è tenuta</w:t>
      </w:r>
      <w:r w:rsidR="00E12ED4" w:rsidRPr="00481649">
        <w:rPr>
          <w:rFonts w:asciiTheme="majorHAnsi" w:hAnsiTheme="majorHAnsi"/>
        </w:rPr>
        <w:t xml:space="preserve"> a fornire al personale incaricato della vigilanza tutta la collaborazione necessaria consentendo, in ogni momento, il libero accesso ai locali, fornendo altresì tutti i chiarimenti necessari e la relativa documentazione.</w:t>
      </w:r>
    </w:p>
    <w:p w14:paraId="4AD32613" w14:textId="77777777" w:rsidR="0008545A" w:rsidRPr="0008545A" w:rsidRDefault="0008545A" w:rsidP="0008545A">
      <w:pPr>
        <w:spacing w:after="0"/>
        <w:jc w:val="both"/>
        <w:rPr>
          <w:rFonts w:asciiTheme="majorHAnsi" w:hAnsiTheme="majorHAnsi" w:cs="Times New Roman"/>
        </w:rPr>
      </w:pPr>
    </w:p>
    <w:p w14:paraId="2168713C" w14:textId="0AE5AF3E" w:rsidR="0008545A" w:rsidRPr="009F308A" w:rsidRDefault="00E16B88" w:rsidP="00E12ED4">
      <w:pPr>
        <w:spacing w:after="0"/>
        <w:rPr>
          <w:rFonts w:asciiTheme="majorHAnsi" w:hAnsiTheme="majorHAnsi" w:cs="Times New Roman"/>
          <w:i/>
        </w:rPr>
      </w:pPr>
      <w:r w:rsidRPr="009F308A">
        <w:rPr>
          <w:rFonts w:asciiTheme="majorHAnsi" w:hAnsiTheme="majorHAnsi" w:cs="Times New Roman"/>
          <w:i/>
        </w:rPr>
        <w:t>ART. 3</w:t>
      </w:r>
      <w:r w:rsidR="00D94420">
        <w:rPr>
          <w:rFonts w:asciiTheme="majorHAnsi" w:hAnsiTheme="majorHAnsi" w:cs="Times New Roman"/>
          <w:i/>
        </w:rPr>
        <w:t>2</w:t>
      </w:r>
      <w:r w:rsidR="00130C5C" w:rsidRPr="009F308A">
        <w:rPr>
          <w:rFonts w:asciiTheme="majorHAnsi" w:hAnsiTheme="majorHAnsi" w:cs="Times New Roman"/>
          <w:i/>
        </w:rPr>
        <w:t xml:space="preserve"> METODOLOGIA DI CONTROLLO DA PARTE DI SOGGETTI INCARICATI DAL COMUNE</w:t>
      </w:r>
    </w:p>
    <w:p w14:paraId="3ECCC577" w14:textId="77777777" w:rsidR="00E12ED4" w:rsidRPr="009F308A" w:rsidRDefault="00E12ED4" w:rsidP="00E12ED4">
      <w:pPr>
        <w:spacing w:after="0"/>
        <w:rPr>
          <w:rFonts w:asciiTheme="majorHAnsi" w:hAnsiTheme="majorHAnsi" w:cs="Times New Roman"/>
          <w:i/>
        </w:rPr>
      </w:pPr>
    </w:p>
    <w:p w14:paraId="50C048AF" w14:textId="77777777" w:rsidR="0008545A" w:rsidRPr="009F308A" w:rsidRDefault="0008545A" w:rsidP="0008545A">
      <w:pPr>
        <w:spacing w:after="0"/>
        <w:jc w:val="both"/>
        <w:rPr>
          <w:rFonts w:asciiTheme="majorHAnsi" w:hAnsiTheme="majorHAnsi" w:cstheme="majorHAnsi"/>
        </w:rPr>
      </w:pPr>
      <w:r w:rsidRPr="009F308A">
        <w:rPr>
          <w:rFonts w:asciiTheme="majorHAnsi" w:hAnsiTheme="majorHAnsi" w:cstheme="majorHAnsi"/>
        </w:rPr>
        <w:t xml:space="preserve">I tecnici di una ditta incaricata dal </w:t>
      </w:r>
      <w:r w:rsidR="00130C5C" w:rsidRPr="009F308A">
        <w:rPr>
          <w:rFonts w:asciiTheme="majorHAnsi" w:hAnsiTheme="majorHAnsi" w:cstheme="majorHAnsi"/>
        </w:rPr>
        <w:t>Comune</w:t>
      </w:r>
      <w:r w:rsidRPr="009F308A">
        <w:rPr>
          <w:rFonts w:asciiTheme="majorHAnsi" w:hAnsiTheme="majorHAnsi" w:cstheme="majorHAnsi"/>
        </w:rPr>
        <w:t xml:space="preserve"> effettueranno i controlli secondo la metodologia che rite</w:t>
      </w:r>
      <w:r w:rsidR="0033521A" w:rsidRPr="009F308A">
        <w:rPr>
          <w:rFonts w:asciiTheme="majorHAnsi" w:hAnsiTheme="majorHAnsi" w:cstheme="majorHAnsi"/>
        </w:rPr>
        <w:t>rranno</w:t>
      </w:r>
      <w:r w:rsidRPr="009F308A">
        <w:rPr>
          <w:rFonts w:asciiTheme="majorHAnsi" w:hAnsiTheme="majorHAnsi" w:cstheme="majorHAnsi"/>
        </w:rPr>
        <w:t xml:space="preserve"> più idonea, anche con l’ausilio di una macchina fotografica, riprese video e a</w:t>
      </w:r>
      <w:r w:rsidR="0033521A" w:rsidRPr="009F308A">
        <w:rPr>
          <w:rFonts w:asciiTheme="majorHAnsi" w:hAnsiTheme="majorHAnsi" w:cstheme="majorHAnsi"/>
        </w:rPr>
        <w:t>sporto di campioni da sottoporre</w:t>
      </w:r>
      <w:r w:rsidRPr="009F308A">
        <w:rPr>
          <w:rFonts w:asciiTheme="majorHAnsi" w:hAnsiTheme="majorHAnsi" w:cstheme="majorHAnsi"/>
        </w:rPr>
        <w:t xml:space="preserve"> successivamente ad analisi in laboratorio</w:t>
      </w:r>
    </w:p>
    <w:p w14:paraId="7BB15556" w14:textId="77777777" w:rsidR="0008545A" w:rsidRPr="009F308A" w:rsidRDefault="0008545A" w:rsidP="0008545A">
      <w:pPr>
        <w:spacing w:after="0"/>
        <w:jc w:val="both"/>
        <w:rPr>
          <w:rFonts w:asciiTheme="majorHAnsi" w:hAnsiTheme="majorHAnsi" w:cstheme="majorHAnsi"/>
        </w:rPr>
      </w:pPr>
      <w:r w:rsidRPr="009F308A">
        <w:rPr>
          <w:rFonts w:asciiTheme="majorHAnsi" w:hAnsiTheme="majorHAnsi" w:cstheme="majorHAnsi"/>
        </w:rPr>
        <w:lastRenderedPageBreak/>
        <w:t xml:space="preserve">Le quantità di derrate </w:t>
      </w:r>
      <w:r w:rsidR="0033521A" w:rsidRPr="009F308A">
        <w:rPr>
          <w:rFonts w:asciiTheme="majorHAnsi" w:hAnsiTheme="majorHAnsi" w:cstheme="majorHAnsi"/>
        </w:rPr>
        <w:t>prelevate di volta in volta sarà</w:t>
      </w:r>
      <w:r w:rsidRPr="009F308A">
        <w:rPr>
          <w:rFonts w:asciiTheme="majorHAnsi" w:hAnsiTheme="majorHAnsi" w:cstheme="majorHAnsi"/>
        </w:rPr>
        <w:t xml:space="preserve"> quell</w:t>
      </w:r>
      <w:r w:rsidR="0033521A" w:rsidRPr="009F308A">
        <w:rPr>
          <w:rFonts w:asciiTheme="majorHAnsi" w:hAnsiTheme="majorHAnsi" w:cstheme="majorHAnsi"/>
        </w:rPr>
        <w:t>a</w:t>
      </w:r>
      <w:r w:rsidRPr="009F308A">
        <w:rPr>
          <w:rFonts w:asciiTheme="majorHAnsi" w:hAnsiTheme="majorHAnsi" w:cstheme="majorHAnsi"/>
        </w:rPr>
        <w:t xml:space="preserve"> minim</w:t>
      </w:r>
      <w:r w:rsidR="0033521A" w:rsidRPr="009F308A">
        <w:rPr>
          <w:rFonts w:asciiTheme="majorHAnsi" w:hAnsiTheme="majorHAnsi" w:cstheme="majorHAnsi"/>
        </w:rPr>
        <w:t>a</w:t>
      </w:r>
      <w:r w:rsidRPr="009F308A">
        <w:rPr>
          <w:rFonts w:asciiTheme="majorHAnsi" w:hAnsiTheme="majorHAnsi" w:cstheme="majorHAnsi"/>
        </w:rPr>
        <w:t xml:space="preserve"> previste dal D.P.R. 327/1980 e comunque rappresentativ</w:t>
      </w:r>
      <w:r w:rsidR="0033521A" w:rsidRPr="009F308A">
        <w:rPr>
          <w:rFonts w:asciiTheme="majorHAnsi" w:hAnsiTheme="majorHAnsi" w:cstheme="majorHAnsi"/>
        </w:rPr>
        <w:t>a</w:t>
      </w:r>
      <w:r w:rsidRPr="009F308A">
        <w:rPr>
          <w:rFonts w:asciiTheme="majorHAnsi" w:hAnsiTheme="majorHAnsi" w:cstheme="majorHAnsi"/>
        </w:rPr>
        <w:t xml:space="preserve"> della partita in oggetto di accertamento.</w:t>
      </w:r>
    </w:p>
    <w:p w14:paraId="5D23B66E" w14:textId="25F84DD6" w:rsidR="0008545A" w:rsidRPr="009F308A" w:rsidRDefault="00E12ED4" w:rsidP="0008545A">
      <w:pPr>
        <w:spacing w:after="0"/>
        <w:jc w:val="both"/>
        <w:rPr>
          <w:rFonts w:asciiTheme="majorHAnsi" w:hAnsiTheme="majorHAnsi" w:cstheme="majorHAnsi"/>
        </w:rPr>
      </w:pPr>
      <w:r w:rsidRPr="009F308A">
        <w:rPr>
          <w:rFonts w:asciiTheme="majorHAnsi" w:hAnsiTheme="majorHAnsi" w:cstheme="majorHAnsi"/>
        </w:rPr>
        <w:t xml:space="preserve">Alle </w:t>
      </w:r>
      <w:r w:rsidR="0008545A" w:rsidRPr="009F308A">
        <w:rPr>
          <w:rFonts w:asciiTheme="majorHAnsi" w:hAnsiTheme="majorHAnsi" w:cstheme="majorHAnsi"/>
        </w:rPr>
        <w:t xml:space="preserve">esecuzioni dei prelievi di campioni alimentari e </w:t>
      </w:r>
      <w:r w:rsidR="009E5E07" w:rsidRPr="009F308A">
        <w:rPr>
          <w:rFonts w:asciiTheme="majorHAnsi" w:hAnsiTheme="majorHAnsi" w:cstheme="majorHAnsi"/>
        </w:rPr>
        <w:t>no</w:t>
      </w:r>
      <w:r w:rsidR="0008545A" w:rsidRPr="009F308A">
        <w:rPr>
          <w:rFonts w:asciiTheme="majorHAnsi" w:hAnsiTheme="majorHAnsi" w:cstheme="majorHAnsi"/>
        </w:rPr>
        <w:t xml:space="preserve">, da parte dei tecnici della ditta incaricata dal Committente, deve assistere un responsabile </w:t>
      </w:r>
      <w:r w:rsidR="0033521A" w:rsidRPr="009F308A">
        <w:rPr>
          <w:rFonts w:asciiTheme="majorHAnsi" w:hAnsiTheme="majorHAnsi" w:cstheme="majorHAnsi"/>
        </w:rPr>
        <w:t>della cooperativa</w:t>
      </w:r>
      <w:r w:rsidR="0008545A" w:rsidRPr="009F308A">
        <w:rPr>
          <w:rFonts w:asciiTheme="majorHAnsi" w:hAnsiTheme="majorHAnsi" w:cstheme="majorHAnsi"/>
        </w:rPr>
        <w:t>.</w:t>
      </w:r>
    </w:p>
    <w:p w14:paraId="3E1A9345" w14:textId="7888E000" w:rsidR="0008545A" w:rsidRPr="009F308A" w:rsidRDefault="0008545A" w:rsidP="0008545A">
      <w:pPr>
        <w:spacing w:after="0"/>
        <w:jc w:val="both"/>
        <w:rPr>
          <w:rFonts w:asciiTheme="majorHAnsi" w:hAnsiTheme="majorHAnsi" w:cstheme="majorHAnsi"/>
        </w:rPr>
      </w:pPr>
      <w:r w:rsidRPr="009F308A">
        <w:rPr>
          <w:rFonts w:asciiTheme="majorHAnsi" w:hAnsiTheme="majorHAnsi" w:cstheme="majorHAnsi"/>
        </w:rPr>
        <w:t>I controlli potranno dar luogo a un blocco delle derrate e il Committente provvederà</w:t>
      </w:r>
      <w:r w:rsidR="00E12ED4" w:rsidRPr="009F308A">
        <w:rPr>
          <w:rFonts w:asciiTheme="majorHAnsi" w:hAnsiTheme="majorHAnsi" w:cstheme="majorHAnsi"/>
        </w:rPr>
        <w:t>,</w:t>
      </w:r>
      <w:r w:rsidRPr="009F308A">
        <w:rPr>
          <w:rFonts w:asciiTheme="majorHAnsi" w:hAnsiTheme="majorHAnsi" w:cstheme="majorHAnsi"/>
        </w:rPr>
        <w:t xml:space="preserve"> entro due giorni</w:t>
      </w:r>
      <w:r w:rsidR="00B11E7E" w:rsidRPr="009F308A">
        <w:rPr>
          <w:rFonts w:asciiTheme="majorHAnsi" w:hAnsiTheme="majorHAnsi" w:cstheme="majorHAnsi"/>
        </w:rPr>
        <w:t xml:space="preserve"> lavorativi</w:t>
      </w:r>
      <w:r w:rsidR="00E12ED4" w:rsidRPr="009F308A">
        <w:rPr>
          <w:rFonts w:asciiTheme="majorHAnsi" w:hAnsiTheme="majorHAnsi" w:cstheme="majorHAnsi"/>
        </w:rPr>
        <w:t xml:space="preserve"> dal controllo stesso,</w:t>
      </w:r>
      <w:r w:rsidRPr="009F308A">
        <w:rPr>
          <w:rFonts w:asciiTheme="majorHAnsi" w:hAnsiTheme="majorHAnsi" w:cstheme="majorHAnsi"/>
        </w:rPr>
        <w:t xml:space="preserve"> a far accertare le condizioni igienico e merceologiche dell’alimento</w:t>
      </w:r>
      <w:r w:rsidR="00E12ED4" w:rsidRPr="009F308A">
        <w:rPr>
          <w:rFonts w:asciiTheme="majorHAnsi" w:hAnsiTheme="majorHAnsi" w:cstheme="majorHAnsi"/>
        </w:rPr>
        <w:t xml:space="preserve"> e</w:t>
      </w:r>
      <w:r w:rsidRPr="009F308A">
        <w:rPr>
          <w:rFonts w:asciiTheme="majorHAnsi" w:hAnsiTheme="majorHAnsi" w:cstheme="majorHAnsi"/>
        </w:rPr>
        <w:t xml:space="preserve"> a darne tempestiva comunicazione </w:t>
      </w:r>
      <w:r w:rsidR="00E12ED4" w:rsidRPr="009F308A">
        <w:rPr>
          <w:rFonts w:asciiTheme="majorHAnsi" w:hAnsiTheme="majorHAnsi" w:cstheme="majorHAnsi"/>
        </w:rPr>
        <w:t>alla cooperativa aggiudicataria</w:t>
      </w:r>
      <w:r w:rsidRPr="009F308A">
        <w:rPr>
          <w:rFonts w:asciiTheme="majorHAnsi" w:hAnsiTheme="majorHAnsi" w:cstheme="majorHAnsi"/>
        </w:rPr>
        <w:t xml:space="preserve">. In caso di esito positivo, la </w:t>
      </w:r>
      <w:r w:rsidR="00E12ED4" w:rsidRPr="009F308A">
        <w:rPr>
          <w:rFonts w:asciiTheme="majorHAnsi" w:hAnsiTheme="majorHAnsi" w:cstheme="majorHAnsi"/>
        </w:rPr>
        <w:t>cooperativa</w:t>
      </w:r>
      <w:r w:rsidRPr="009F308A">
        <w:rPr>
          <w:rFonts w:asciiTheme="majorHAnsi" w:hAnsiTheme="majorHAnsi" w:cstheme="majorHAnsi"/>
        </w:rPr>
        <w:t xml:space="preserve"> dovrà farsi carico di tutte le spese di analisi.</w:t>
      </w:r>
    </w:p>
    <w:p w14:paraId="1C909AD5" w14:textId="77777777" w:rsidR="0008545A" w:rsidRPr="009F308A" w:rsidRDefault="0008545A" w:rsidP="0008545A">
      <w:pPr>
        <w:spacing w:after="0"/>
        <w:jc w:val="both"/>
        <w:rPr>
          <w:rFonts w:asciiTheme="majorHAnsi" w:hAnsiTheme="majorHAnsi" w:cstheme="majorHAnsi"/>
        </w:rPr>
      </w:pPr>
      <w:r w:rsidRPr="009F308A">
        <w:rPr>
          <w:rFonts w:asciiTheme="majorHAnsi" w:hAnsiTheme="majorHAnsi" w:cstheme="majorHAnsi"/>
        </w:rPr>
        <w:t>Il personale dell’affidatario del servizio non deve in alcun modo interferire sulle procedure di controllo.</w:t>
      </w:r>
    </w:p>
    <w:p w14:paraId="72908BE8" w14:textId="77777777" w:rsidR="0008545A" w:rsidRPr="009F308A" w:rsidRDefault="0008545A" w:rsidP="0008545A">
      <w:pPr>
        <w:spacing w:after="0"/>
        <w:jc w:val="both"/>
        <w:rPr>
          <w:rFonts w:asciiTheme="majorHAnsi" w:hAnsiTheme="majorHAnsi" w:cstheme="majorHAnsi"/>
        </w:rPr>
      </w:pPr>
    </w:p>
    <w:p w14:paraId="2E543BC4" w14:textId="6797FB0C" w:rsidR="00E12ED4" w:rsidRPr="00130C5C" w:rsidRDefault="00E12ED4" w:rsidP="00E12ED4">
      <w:pPr>
        <w:jc w:val="both"/>
        <w:rPr>
          <w:rFonts w:asciiTheme="majorHAnsi" w:hAnsiTheme="majorHAnsi"/>
          <w:i/>
        </w:rPr>
      </w:pPr>
      <w:r w:rsidRPr="00130C5C">
        <w:rPr>
          <w:rFonts w:asciiTheme="majorHAnsi" w:hAnsiTheme="majorHAnsi"/>
          <w:i/>
        </w:rPr>
        <w:t xml:space="preserve">ART. </w:t>
      </w:r>
      <w:r w:rsidR="0033521A">
        <w:rPr>
          <w:rFonts w:asciiTheme="majorHAnsi" w:hAnsiTheme="majorHAnsi"/>
          <w:i/>
        </w:rPr>
        <w:t>3</w:t>
      </w:r>
      <w:r w:rsidR="00D94420">
        <w:rPr>
          <w:rFonts w:asciiTheme="majorHAnsi" w:hAnsiTheme="majorHAnsi"/>
          <w:i/>
        </w:rPr>
        <w:t>3</w:t>
      </w:r>
      <w:r w:rsidRPr="00130C5C">
        <w:rPr>
          <w:rFonts w:asciiTheme="majorHAnsi" w:hAnsiTheme="majorHAnsi"/>
          <w:i/>
        </w:rPr>
        <w:t xml:space="preserve"> CAMPIONATURA RAPPRESENTATIVA DEL PASTO </w:t>
      </w:r>
    </w:p>
    <w:p w14:paraId="7085AB09" w14:textId="77777777" w:rsidR="00E12ED4" w:rsidRPr="006978A6" w:rsidRDefault="00E12ED4" w:rsidP="00E12ED4">
      <w:pPr>
        <w:jc w:val="both"/>
        <w:rPr>
          <w:rFonts w:asciiTheme="majorHAnsi" w:hAnsiTheme="majorHAnsi"/>
        </w:rPr>
      </w:pPr>
      <w:r w:rsidRPr="006978A6">
        <w:rPr>
          <w:rFonts w:asciiTheme="majorHAnsi" w:hAnsiTheme="majorHAnsi"/>
        </w:rPr>
        <w:t>L’aggiudicatario è tenuto a conservare un campione rappresentativo del pasto completo del giorno, presso il centro cottura. Tali campioni vanno posti singolarmente in idonei contenitori, chiusi, muniti dell’etichetta recante la data del prelievo, il nome del cuoco responsabile della preparazione e conservati a temperatura 0°C, + 4°C, con un cartello riportante la dicitura “campionatura rappresentativa del pasto</w:t>
      </w:r>
      <w:r w:rsidRPr="006978A6">
        <w:t xml:space="preserve"> </w:t>
      </w:r>
      <w:r w:rsidRPr="006978A6">
        <w:rPr>
          <w:rFonts w:asciiTheme="majorHAnsi" w:hAnsiTheme="majorHAnsi"/>
        </w:rPr>
        <w:t>per eventuale verifica” e la data di produzione.</w:t>
      </w:r>
    </w:p>
    <w:p w14:paraId="52FF7A7E" w14:textId="77777777" w:rsidR="0008545A" w:rsidRPr="0008545A" w:rsidRDefault="0008545A" w:rsidP="0008545A">
      <w:pPr>
        <w:spacing w:after="0"/>
        <w:jc w:val="both"/>
        <w:rPr>
          <w:rFonts w:asciiTheme="majorHAnsi" w:hAnsiTheme="majorHAnsi" w:cs="Times New Roman"/>
        </w:rPr>
      </w:pPr>
    </w:p>
    <w:p w14:paraId="2E0B284A" w14:textId="7150D646" w:rsidR="0008545A" w:rsidRDefault="0008545A" w:rsidP="00130C5C">
      <w:pPr>
        <w:spacing w:after="0"/>
        <w:jc w:val="both"/>
        <w:rPr>
          <w:rFonts w:asciiTheme="majorHAnsi" w:hAnsiTheme="majorHAnsi" w:cs="Times New Roman"/>
          <w:i/>
        </w:rPr>
      </w:pPr>
      <w:r w:rsidRPr="00130C5C">
        <w:rPr>
          <w:rFonts w:asciiTheme="majorHAnsi" w:hAnsiTheme="majorHAnsi" w:cs="Times New Roman"/>
          <w:i/>
        </w:rPr>
        <w:t xml:space="preserve">ART. </w:t>
      </w:r>
      <w:r w:rsidR="002E2514">
        <w:rPr>
          <w:rFonts w:asciiTheme="majorHAnsi" w:hAnsiTheme="majorHAnsi" w:cs="Times New Roman"/>
          <w:i/>
        </w:rPr>
        <w:t>3</w:t>
      </w:r>
      <w:r w:rsidR="00D94420">
        <w:rPr>
          <w:rFonts w:asciiTheme="majorHAnsi" w:hAnsiTheme="majorHAnsi" w:cs="Times New Roman"/>
          <w:i/>
        </w:rPr>
        <w:t>4</w:t>
      </w:r>
      <w:r w:rsidR="00130C5C" w:rsidRPr="00130C5C">
        <w:rPr>
          <w:rFonts w:asciiTheme="majorHAnsi" w:hAnsiTheme="majorHAnsi" w:cs="Times New Roman"/>
          <w:i/>
        </w:rPr>
        <w:t xml:space="preserve"> </w:t>
      </w:r>
      <w:r w:rsidRPr="00130C5C">
        <w:rPr>
          <w:rFonts w:asciiTheme="majorHAnsi" w:hAnsiTheme="majorHAnsi" w:cs="Times New Roman"/>
          <w:i/>
        </w:rPr>
        <w:t>COMMISSIONE MENSA</w:t>
      </w:r>
    </w:p>
    <w:p w14:paraId="7D1563AA" w14:textId="77777777" w:rsidR="00130C5C" w:rsidRPr="00130C5C" w:rsidRDefault="00130C5C" w:rsidP="00130C5C">
      <w:pPr>
        <w:spacing w:after="0"/>
        <w:jc w:val="both"/>
        <w:rPr>
          <w:rFonts w:asciiTheme="majorHAnsi" w:hAnsiTheme="majorHAnsi" w:cs="Times New Roman"/>
          <w:i/>
        </w:rPr>
      </w:pPr>
    </w:p>
    <w:p w14:paraId="1C816D60" w14:textId="2DC252A7" w:rsidR="00BD5CEB" w:rsidRDefault="0008545A" w:rsidP="0008545A">
      <w:pPr>
        <w:jc w:val="both"/>
        <w:rPr>
          <w:rFonts w:asciiTheme="majorHAnsi" w:hAnsiTheme="majorHAnsi" w:cs="Times New Roman"/>
        </w:rPr>
      </w:pPr>
      <w:r w:rsidRPr="0008545A">
        <w:rPr>
          <w:rFonts w:asciiTheme="majorHAnsi" w:hAnsiTheme="majorHAnsi" w:cs="Times New Roman"/>
        </w:rPr>
        <w:t xml:space="preserve">È istituita una Commissione mensa </w:t>
      </w:r>
      <w:r w:rsidR="00BD5CEB">
        <w:rPr>
          <w:rFonts w:asciiTheme="majorHAnsi" w:hAnsiTheme="majorHAnsi" w:cs="Times New Roman"/>
        </w:rPr>
        <w:t>con la finalità di favorire la partecipazione, assicurare la massima trasparenza del servizio di refezione scolastica e di attivare forme di collaborazione e di coinvolgimento degli utenti del servizio.</w:t>
      </w:r>
    </w:p>
    <w:p w14:paraId="1BA2F61C" w14:textId="6BEF2FF6" w:rsidR="0033521A" w:rsidRPr="00E04253" w:rsidRDefault="0033521A" w:rsidP="0033521A">
      <w:pPr>
        <w:jc w:val="both"/>
        <w:rPr>
          <w:rFonts w:asciiTheme="majorHAnsi" w:hAnsiTheme="majorHAnsi" w:cs="Times New Roman"/>
        </w:rPr>
      </w:pPr>
      <w:r w:rsidRPr="00BD5CEB">
        <w:rPr>
          <w:rFonts w:asciiTheme="majorHAnsi" w:hAnsiTheme="majorHAnsi"/>
        </w:rPr>
        <w:t>I membri delle Commissioni Mensa potranno segnalare disservizi e irregolarità riscontra</w:t>
      </w:r>
      <w:r w:rsidR="004138ED" w:rsidRPr="00BD5CEB">
        <w:rPr>
          <w:rFonts w:asciiTheme="majorHAnsi" w:hAnsiTheme="majorHAnsi"/>
        </w:rPr>
        <w:t>te all’Amministrazione Comunale.</w:t>
      </w:r>
    </w:p>
    <w:p w14:paraId="55C84FEF" w14:textId="788C9C04" w:rsidR="00130C5C" w:rsidRPr="0008545A" w:rsidRDefault="00130C5C" w:rsidP="0008545A">
      <w:pPr>
        <w:jc w:val="both"/>
        <w:rPr>
          <w:rFonts w:asciiTheme="majorHAnsi" w:hAnsiTheme="majorHAnsi" w:cs="Times New Roman"/>
        </w:rPr>
      </w:pPr>
      <w:r w:rsidRPr="00E04253">
        <w:rPr>
          <w:rFonts w:asciiTheme="majorHAnsi" w:hAnsiTheme="majorHAnsi"/>
        </w:rPr>
        <w:t xml:space="preserve">Nomina, compiti e funzioni della Commissione Mensa sono </w:t>
      </w:r>
      <w:r w:rsidR="009849EC">
        <w:rPr>
          <w:rFonts w:asciiTheme="majorHAnsi" w:hAnsiTheme="majorHAnsi"/>
        </w:rPr>
        <w:t xml:space="preserve">regolati da </w:t>
      </w:r>
      <w:r w:rsidR="009849EC" w:rsidRPr="00122018">
        <w:rPr>
          <w:rFonts w:asciiTheme="majorHAnsi" w:hAnsiTheme="majorHAnsi"/>
        </w:rPr>
        <w:t>apposito disciplinare</w:t>
      </w:r>
      <w:r w:rsidRPr="00122018">
        <w:rPr>
          <w:rFonts w:asciiTheme="majorHAnsi" w:hAnsiTheme="majorHAnsi"/>
        </w:rPr>
        <w:t>, disponibile agli atti del Comune.</w:t>
      </w:r>
    </w:p>
    <w:p w14:paraId="00AF73C5" w14:textId="3F24E5B3" w:rsidR="00130C5C" w:rsidRPr="00130C5C" w:rsidRDefault="00130C5C" w:rsidP="00130C5C">
      <w:pPr>
        <w:jc w:val="center"/>
        <w:rPr>
          <w:rFonts w:asciiTheme="majorHAnsi" w:hAnsiTheme="majorHAnsi" w:cs="Times New Roman"/>
          <w:u w:val="single"/>
        </w:rPr>
      </w:pPr>
      <w:r w:rsidRPr="00130C5C">
        <w:rPr>
          <w:rFonts w:asciiTheme="majorHAnsi" w:hAnsiTheme="majorHAnsi" w:cs="Times New Roman"/>
          <w:b/>
          <w:u w:val="single"/>
        </w:rPr>
        <w:t>Titolo VI</w:t>
      </w:r>
      <w:r w:rsidR="00685916">
        <w:rPr>
          <w:rFonts w:asciiTheme="majorHAnsi" w:hAnsiTheme="majorHAnsi" w:cs="Times New Roman"/>
          <w:b/>
          <w:u w:val="single"/>
        </w:rPr>
        <w:t>I</w:t>
      </w:r>
      <w:r w:rsidRPr="00130C5C">
        <w:rPr>
          <w:rFonts w:asciiTheme="majorHAnsi" w:hAnsiTheme="majorHAnsi" w:cs="Times New Roman"/>
          <w:b/>
          <w:u w:val="single"/>
        </w:rPr>
        <w:t>I</w:t>
      </w:r>
      <w:r w:rsidRPr="00130C5C">
        <w:rPr>
          <w:rFonts w:asciiTheme="majorHAnsi" w:hAnsiTheme="majorHAnsi" w:cs="Times New Roman"/>
          <w:u w:val="single"/>
        </w:rPr>
        <w:t xml:space="preserve">: ONERI INERENTI </w:t>
      </w:r>
      <w:r w:rsidR="008C45A0">
        <w:rPr>
          <w:rFonts w:asciiTheme="majorHAnsi" w:hAnsiTheme="majorHAnsi" w:cs="Times New Roman"/>
          <w:u w:val="single"/>
        </w:rPr>
        <w:t>A</w:t>
      </w:r>
      <w:r w:rsidRPr="00130C5C">
        <w:rPr>
          <w:rFonts w:asciiTheme="majorHAnsi" w:hAnsiTheme="majorHAnsi" w:cs="Times New Roman"/>
          <w:u w:val="single"/>
        </w:rPr>
        <w:t>L SERVIZIO</w:t>
      </w:r>
    </w:p>
    <w:p w14:paraId="65F90E47" w14:textId="77777777" w:rsidR="00130C5C" w:rsidRPr="00130C5C" w:rsidRDefault="00130C5C" w:rsidP="00130C5C">
      <w:pPr>
        <w:spacing w:after="0"/>
        <w:jc w:val="both"/>
        <w:rPr>
          <w:rFonts w:asciiTheme="majorHAnsi" w:hAnsiTheme="majorHAnsi" w:cs="Times New Roman"/>
        </w:rPr>
      </w:pPr>
    </w:p>
    <w:p w14:paraId="1EA59F19" w14:textId="400D8376" w:rsidR="00130C5C" w:rsidRPr="00130C5C" w:rsidRDefault="00130C5C" w:rsidP="00130C5C">
      <w:pPr>
        <w:spacing w:after="0"/>
        <w:jc w:val="both"/>
        <w:rPr>
          <w:rFonts w:asciiTheme="majorHAnsi" w:hAnsiTheme="majorHAnsi" w:cs="Times New Roman"/>
        </w:rPr>
      </w:pPr>
      <w:r w:rsidRPr="00130C5C">
        <w:rPr>
          <w:rFonts w:asciiTheme="majorHAnsi" w:hAnsiTheme="majorHAnsi" w:cs="Times New Roman"/>
          <w:i/>
        </w:rPr>
        <w:t>ART. 3</w:t>
      </w:r>
      <w:r w:rsidR="00D94420">
        <w:rPr>
          <w:rFonts w:asciiTheme="majorHAnsi" w:hAnsiTheme="majorHAnsi" w:cs="Times New Roman"/>
          <w:i/>
        </w:rPr>
        <w:t>5</w:t>
      </w:r>
      <w:r w:rsidRPr="00130C5C">
        <w:rPr>
          <w:rFonts w:asciiTheme="majorHAnsi" w:hAnsiTheme="majorHAnsi" w:cs="Times New Roman"/>
          <w:i/>
        </w:rPr>
        <w:t xml:space="preserve"> </w:t>
      </w:r>
      <w:r w:rsidR="00652C91" w:rsidRPr="00652C91">
        <w:rPr>
          <w:rFonts w:asciiTheme="majorHAnsi" w:hAnsiTheme="majorHAnsi"/>
          <w:i/>
        </w:rPr>
        <w:t>RESPONSABILITA’ E ASSICURAZIONI</w:t>
      </w:r>
      <w:r w:rsidR="00652C91" w:rsidRPr="00130C5C">
        <w:rPr>
          <w:rFonts w:asciiTheme="majorHAnsi" w:hAnsiTheme="majorHAnsi" w:cs="Times New Roman"/>
          <w:i/>
        </w:rPr>
        <w:t xml:space="preserve"> </w:t>
      </w:r>
    </w:p>
    <w:p w14:paraId="52D55733" w14:textId="77777777" w:rsidR="00652C91" w:rsidRDefault="00652C91" w:rsidP="00130C5C">
      <w:pPr>
        <w:spacing w:after="0"/>
        <w:jc w:val="both"/>
        <w:rPr>
          <w:rFonts w:asciiTheme="majorHAnsi" w:hAnsiTheme="majorHAnsi" w:cs="Times New Roman"/>
        </w:rPr>
      </w:pPr>
    </w:p>
    <w:p w14:paraId="5D7F268D" w14:textId="77777777" w:rsidR="00652C91" w:rsidRDefault="00652C91" w:rsidP="00652C91">
      <w:pPr>
        <w:pStyle w:val="Default"/>
        <w:jc w:val="both"/>
        <w:rPr>
          <w:rFonts w:asciiTheme="majorHAnsi" w:hAnsiTheme="majorHAnsi"/>
          <w:sz w:val="22"/>
          <w:szCs w:val="22"/>
        </w:rPr>
      </w:pPr>
      <w:r w:rsidRPr="006978A6">
        <w:rPr>
          <w:rFonts w:asciiTheme="majorHAnsi" w:hAnsiTheme="majorHAnsi"/>
          <w:sz w:val="22"/>
          <w:szCs w:val="22"/>
        </w:rPr>
        <w:t>L’aggiudicatari</w:t>
      </w:r>
      <w:r>
        <w:rPr>
          <w:rFonts w:asciiTheme="majorHAnsi" w:hAnsiTheme="majorHAnsi"/>
          <w:sz w:val="22"/>
          <w:szCs w:val="22"/>
        </w:rPr>
        <w:t>a</w:t>
      </w:r>
      <w:r w:rsidRPr="006978A6">
        <w:rPr>
          <w:rFonts w:asciiTheme="majorHAnsi" w:hAnsiTheme="majorHAnsi"/>
          <w:sz w:val="22"/>
          <w:szCs w:val="22"/>
        </w:rPr>
        <w:t xml:space="preserve"> è direttamente responsabile nei riguardi dell’Amministrazione e di terzi di ogni evento comunque connesso ai servizi oggetto del presente Capitolato, restando a suo completo ed esclusivo carico ogni eventuale risarcimento, senza diritto di rivalsa o di compensi da parte dell’Amministrazione. </w:t>
      </w:r>
    </w:p>
    <w:p w14:paraId="71F6E60E" w14:textId="77777777" w:rsidR="00652C91" w:rsidRPr="006978A6" w:rsidRDefault="00652C91" w:rsidP="00652C91">
      <w:pPr>
        <w:pStyle w:val="Default"/>
        <w:jc w:val="both"/>
        <w:rPr>
          <w:rFonts w:asciiTheme="majorHAnsi" w:hAnsiTheme="majorHAnsi"/>
          <w:sz w:val="22"/>
          <w:szCs w:val="22"/>
        </w:rPr>
      </w:pPr>
    </w:p>
    <w:p w14:paraId="27E4AA70" w14:textId="77777777" w:rsidR="00652C91" w:rsidRPr="00CC1BD7" w:rsidRDefault="00652C91" w:rsidP="00652C91">
      <w:pPr>
        <w:pStyle w:val="Default"/>
        <w:jc w:val="both"/>
        <w:rPr>
          <w:rFonts w:asciiTheme="majorHAnsi" w:hAnsiTheme="majorHAnsi"/>
          <w:sz w:val="22"/>
          <w:szCs w:val="22"/>
        </w:rPr>
      </w:pPr>
      <w:r w:rsidRPr="006978A6">
        <w:rPr>
          <w:rFonts w:asciiTheme="majorHAnsi" w:hAnsiTheme="majorHAnsi"/>
          <w:sz w:val="22"/>
          <w:szCs w:val="22"/>
        </w:rPr>
        <w:t>Per tutta la dura</w:t>
      </w:r>
      <w:r>
        <w:rPr>
          <w:rFonts w:asciiTheme="majorHAnsi" w:hAnsiTheme="majorHAnsi"/>
          <w:sz w:val="22"/>
          <w:szCs w:val="22"/>
        </w:rPr>
        <w:t>ta del servizio l’aggiudicataria</w:t>
      </w:r>
      <w:r w:rsidRPr="006978A6">
        <w:rPr>
          <w:rFonts w:asciiTheme="majorHAnsi" w:hAnsiTheme="majorHAnsi"/>
          <w:sz w:val="22"/>
          <w:szCs w:val="22"/>
        </w:rPr>
        <w:t xml:space="preserve"> è tenut</w:t>
      </w:r>
      <w:r w:rsidR="0033521A">
        <w:rPr>
          <w:rFonts w:asciiTheme="majorHAnsi" w:hAnsiTheme="majorHAnsi"/>
          <w:sz w:val="22"/>
          <w:szCs w:val="22"/>
        </w:rPr>
        <w:t>a</w:t>
      </w:r>
      <w:r w:rsidRPr="006978A6">
        <w:rPr>
          <w:rFonts w:asciiTheme="majorHAnsi" w:hAnsiTheme="majorHAnsi"/>
          <w:sz w:val="22"/>
          <w:szCs w:val="22"/>
        </w:rPr>
        <w:t xml:space="preserve"> a stipulare una polizza assicurativa, con primario istituto assicurativo a copertura del rischio </w:t>
      </w:r>
      <w:r w:rsidRPr="00CC1BD7">
        <w:rPr>
          <w:rFonts w:asciiTheme="majorHAnsi" w:hAnsiTheme="majorHAnsi"/>
          <w:sz w:val="22"/>
          <w:szCs w:val="22"/>
        </w:rPr>
        <w:t>da responsabilità civile, RCT/O, in ordine allo svolgimento di tutte le attività di cui al contratto, per qualsiasi danno che possa arrecare all’Amministrazione, ai dipendenti e collaboratori, nonché ai terzi, anche con riferimento ai relativi prodotti e/o servizi forniti, inclusi i danni da intossicazione, tossinfezione alimentare, inquinamento, tr</w:t>
      </w:r>
      <w:r w:rsidR="0033521A" w:rsidRPr="00CC1BD7">
        <w:rPr>
          <w:rFonts w:asciiTheme="majorHAnsi" w:hAnsiTheme="majorHAnsi"/>
          <w:sz w:val="22"/>
          <w:szCs w:val="22"/>
        </w:rPr>
        <w:t>attamento dei dati personali, et</w:t>
      </w:r>
      <w:r w:rsidRPr="00CC1BD7">
        <w:rPr>
          <w:rFonts w:asciiTheme="majorHAnsi" w:hAnsiTheme="majorHAnsi"/>
          <w:sz w:val="22"/>
          <w:szCs w:val="22"/>
        </w:rPr>
        <w:t xml:space="preserve">c. L’Amministrazione è da considerarsi come terzo.  </w:t>
      </w:r>
    </w:p>
    <w:p w14:paraId="0A6B4E34" w14:textId="77777777" w:rsidR="00652C91" w:rsidRPr="00CC1BD7" w:rsidRDefault="00652C91" w:rsidP="00652C91">
      <w:pPr>
        <w:pStyle w:val="Default"/>
        <w:jc w:val="both"/>
        <w:rPr>
          <w:rFonts w:asciiTheme="majorHAnsi" w:hAnsiTheme="majorHAnsi"/>
          <w:sz w:val="22"/>
          <w:szCs w:val="22"/>
        </w:rPr>
      </w:pPr>
    </w:p>
    <w:p w14:paraId="51A3C741" w14:textId="6EB8A5F6" w:rsidR="00652C91" w:rsidRPr="006978A6" w:rsidRDefault="0033521A" w:rsidP="00652C91">
      <w:pPr>
        <w:pStyle w:val="Default"/>
        <w:jc w:val="both"/>
        <w:rPr>
          <w:rFonts w:asciiTheme="majorHAnsi" w:hAnsiTheme="majorHAnsi"/>
          <w:sz w:val="22"/>
          <w:szCs w:val="22"/>
        </w:rPr>
      </w:pPr>
      <w:r w:rsidRPr="00CC1BD7">
        <w:rPr>
          <w:rFonts w:asciiTheme="majorHAnsi" w:hAnsiTheme="majorHAnsi"/>
          <w:sz w:val="22"/>
          <w:szCs w:val="22"/>
        </w:rPr>
        <w:t>Tale polizza dovrà pre</w:t>
      </w:r>
      <w:r w:rsidR="00652C91" w:rsidRPr="00CC1BD7">
        <w:rPr>
          <w:rFonts w:asciiTheme="majorHAnsi" w:hAnsiTheme="majorHAnsi"/>
          <w:sz w:val="22"/>
          <w:szCs w:val="22"/>
        </w:rPr>
        <w:t xml:space="preserve">vedere </w:t>
      </w:r>
      <w:r w:rsidRPr="00CC1BD7">
        <w:rPr>
          <w:rFonts w:asciiTheme="majorHAnsi" w:hAnsiTheme="majorHAnsi"/>
          <w:sz w:val="22"/>
          <w:szCs w:val="22"/>
        </w:rPr>
        <w:t xml:space="preserve">un </w:t>
      </w:r>
      <w:r w:rsidR="00652C91" w:rsidRPr="00CC1BD7">
        <w:rPr>
          <w:rFonts w:asciiTheme="majorHAnsi" w:hAnsiTheme="majorHAnsi"/>
          <w:sz w:val="22"/>
          <w:szCs w:val="22"/>
        </w:rPr>
        <w:t>massimale</w:t>
      </w:r>
      <w:r w:rsidRPr="00CC1BD7">
        <w:rPr>
          <w:rFonts w:asciiTheme="majorHAnsi" w:hAnsiTheme="majorHAnsi"/>
          <w:sz w:val="22"/>
          <w:szCs w:val="22"/>
        </w:rPr>
        <w:t xml:space="preserve"> unico annuo</w:t>
      </w:r>
      <w:r w:rsidR="00652C91" w:rsidRPr="00CC1BD7">
        <w:rPr>
          <w:rFonts w:asciiTheme="majorHAnsi" w:hAnsiTheme="majorHAnsi"/>
          <w:sz w:val="22"/>
          <w:szCs w:val="22"/>
        </w:rPr>
        <w:t xml:space="preserve"> di € </w:t>
      </w:r>
      <w:r w:rsidR="00DB3C80" w:rsidRPr="009849EC">
        <w:rPr>
          <w:rFonts w:asciiTheme="majorHAnsi" w:hAnsiTheme="majorHAnsi"/>
          <w:sz w:val="22"/>
          <w:szCs w:val="22"/>
        </w:rPr>
        <w:t>5.000.000,00</w:t>
      </w:r>
      <w:r w:rsidR="00652C91" w:rsidRPr="009849EC">
        <w:rPr>
          <w:rFonts w:asciiTheme="majorHAnsi" w:hAnsiTheme="majorHAnsi"/>
          <w:sz w:val="22"/>
          <w:szCs w:val="22"/>
        </w:rPr>
        <w:t xml:space="preserve"> </w:t>
      </w:r>
      <w:r w:rsidRPr="009849EC">
        <w:rPr>
          <w:rFonts w:asciiTheme="majorHAnsi" w:hAnsiTheme="majorHAnsi"/>
          <w:sz w:val="22"/>
          <w:szCs w:val="22"/>
        </w:rPr>
        <w:t>a copertura</w:t>
      </w:r>
      <w:r w:rsidRPr="00CC1BD7">
        <w:rPr>
          <w:rFonts w:asciiTheme="majorHAnsi" w:hAnsiTheme="majorHAnsi"/>
          <w:sz w:val="22"/>
          <w:szCs w:val="22"/>
        </w:rPr>
        <w:t xml:space="preserve"> di danni alle persone e</w:t>
      </w:r>
      <w:r w:rsidR="00652C91" w:rsidRPr="00CC1BD7">
        <w:rPr>
          <w:rFonts w:asciiTheme="majorHAnsi" w:hAnsiTheme="majorHAnsi"/>
          <w:sz w:val="22"/>
          <w:szCs w:val="22"/>
        </w:rPr>
        <w:t xml:space="preserve"> alle cose.</w:t>
      </w:r>
      <w:r w:rsidR="00652C91" w:rsidRPr="006978A6">
        <w:rPr>
          <w:rFonts w:asciiTheme="majorHAnsi" w:hAnsiTheme="majorHAnsi"/>
          <w:sz w:val="22"/>
          <w:szCs w:val="22"/>
        </w:rPr>
        <w:t xml:space="preserve"> </w:t>
      </w:r>
    </w:p>
    <w:p w14:paraId="131FE275" w14:textId="77777777" w:rsidR="00652C91" w:rsidRDefault="00652C91" w:rsidP="00652C91">
      <w:pPr>
        <w:jc w:val="both"/>
        <w:rPr>
          <w:rFonts w:asciiTheme="majorHAnsi" w:hAnsiTheme="majorHAnsi" w:cs="Times New Roman"/>
        </w:rPr>
      </w:pPr>
      <w:r w:rsidRPr="00CC1BD7">
        <w:rPr>
          <w:rFonts w:asciiTheme="majorHAnsi" w:hAnsiTheme="majorHAnsi"/>
        </w:rPr>
        <w:t xml:space="preserve">La polizza dovrà espressamente prevedere la copertura di danni a terzi per la preparazione, distribuzione e somministrazione di cibi e bevande, oltre che </w:t>
      </w:r>
      <w:r w:rsidRPr="00CC1BD7">
        <w:rPr>
          <w:rFonts w:asciiTheme="majorHAnsi" w:hAnsiTheme="majorHAnsi" w:cs="Times New Roman"/>
        </w:rPr>
        <w:t>la copertura dei rischi da intossicazione alimentare, dei rischi per i danni alle cose di terzi in consegna e custodia dell’Assicurato a qualsiasi titolo o destinazione.</w:t>
      </w:r>
    </w:p>
    <w:p w14:paraId="493F4DD0" w14:textId="56603278" w:rsidR="00652C91" w:rsidRDefault="00652C91" w:rsidP="00652C91">
      <w:pPr>
        <w:pStyle w:val="Default"/>
        <w:jc w:val="both"/>
        <w:rPr>
          <w:rFonts w:asciiTheme="majorHAnsi" w:hAnsiTheme="majorHAnsi"/>
          <w:sz w:val="22"/>
          <w:szCs w:val="22"/>
        </w:rPr>
      </w:pPr>
      <w:r w:rsidRPr="006978A6">
        <w:rPr>
          <w:rFonts w:asciiTheme="majorHAnsi" w:hAnsiTheme="majorHAnsi"/>
          <w:sz w:val="22"/>
          <w:szCs w:val="22"/>
        </w:rPr>
        <w:lastRenderedPageBreak/>
        <w:t xml:space="preserve">Nel caso la polizza presenti franchigie o scoperti per sinistro, in nessun modo queste potranno essere opposte all’Amministrazione o al terzo danneggiato e dovranno esclusivamente rimanere a carico dell’aggiudicatario. </w:t>
      </w:r>
    </w:p>
    <w:p w14:paraId="437D0C52" w14:textId="77777777" w:rsidR="00B11E7E" w:rsidRPr="006978A6" w:rsidRDefault="00B11E7E" w:rsidP="00652C91">
      <w:pPr>
        <w:pStyle w:val="Default"/>
        <w:jc w:val="both"/>
        <w:rPr>
          <w:rFonts w:asciiTheme="majorHAnsi" w:hAnsiTheme="majorHAnsi"/>
          <w:sz w:val="22"/>
          <w:szCs w:val="22"/>
        </w:rPr>
      </w:pPr>
    </w:p>
    <w:p w14:paraId="1C98FDF4" w14:textId="2F4E80C1" w:rsidR="00652C91" w:rsidRDefault="00652C91" w:rsidP="00652C91">
      <w:pPr>
        <w:pStyle w:val="Default"/>
        <w:jc w:val="both"/>
        <w:rPr>
          <w:rFonts w:asciiTheme="majorHAnsi" w:hAnsiTheme="majorHAnsi"/>
          <w:sz w:val="22"/>
          <w:szCs w:val="22"/>
        </w:rPr>
      </w:pPr>
      <w:r w:rsidRPr="006978A6">
        <w:rPr>
          <w:rFonts w:asciiTheme="majorHAnsi" w:hAnsiTheme="majorHAnsi"/>
          <w:sz w:val="22"/>
          <w:szCs w:val="22"/>
        </w:rPr>
        <w:t xml:space="preserve">La polizza dovrà coprire la Responsabilità civile personale di tutte le persone fisiche di cui </w:t>
      </w:r>
      <w:r>
        <w:rPr>
          <w:rFonts w:asciiTheme="majorHAnsi" w:hAnsiTheme="majorHAnsi"/>
          <w:sz w:val="22"/>
          <w:szCs w:val="22"/>
        </w:rPr>
        <w:t>l’aggiudicataria</w:t>
      </w:r>
      <w:r w:rsidRPr="006978A6">
        <w:rPr>
          <w:rFonts w:asciiTheme="majorHAnsi" w:hAnsiTheme="majorHAnsi"/>
          <w:sz w:val="22"/>
          <w:szCs w:val="22"/>
        </w:rPr>
        <w:t xml:space="preserve"> si avvarrà, per i danni a terzi verificatisi durante le attività e le mansioni svolte e prevedere la rinuncia alla rivalsa nei confronti dell’Amministrazione, dei suoi Amministratori e dipendenti. </w:t>
      </w:r>
    </w:p>
    <w:p w14:paraId="71AE3338" w14:textId="77777777" w:rsidR="00B11E7E" w:rsidRPr="006978A6" w:rsidRDefault="00B11E7E" w:rsidP="00652C91">
      <w:pPr>
        <w:pStyle w:val="Default"/>
        <w:jc w:val="both"/>
        <w:rPr>
          <w:rFonts w:asciiTheme="majorHAnsi" w:hAnsiTheme="majorHAnsi"/>
          <w:sz w:val="22"/>
          <w:szCs w:val="22"/>
        </w:rPr>
      </w:pPr>
    </w:p>
    <w:p w14:paraId="345347DE" w14:textId="719B6DB4" w:rsidR="00652C91" w:rsidRDefault="00652C91" w:rsidP="00652C91">
      <w:pPr>
        <w:pStyle w:val="Default"/>
        <w:jc w:val="both"/>
        <w:rPr>
          <w:rFonts w:asciiTheme="majorHAnsi" w:hAnsiTheme="majorHAnsi"/>
          <w:sz w:val="22"/>
          <w:szCs w:val="22"/>
        </w:rPr>
      </w:pPr>
      <w:r w:rsidRPr="006978A6">
        <w:rPr>
          <w:rFonts w:asciiTheme="majorHAnsi" w:hAnsiTheme="majorHAnsi"/>
          <w:sz w:val="22"/>
          <w:szCs w:val="22"/>
        </w:rPr>
        <w:t xml:space="preserve">La polizza dovrà </w:t>
      </w:r>
      <w:r w:rsidR="00B11E7E">
        <w:rPr>
          <w:rFonts w:asciiTheme="majorHAnsi" w:hAnsiTheme="majorHAnsi"/>
          <w:sz w:val="22"/>
          <w:szCs w:val="22"/>
        </w:rPr>
        <w:t xml:space="preserve">inoltre </w:t>
      </w:r>
      <w:r w:rsidRPr="006978A6">
        <w:rPr>
          <w:rFonts w:asciiTheme="majorHAnsi" w:hAnsiTheme="majorHAnsi"/>
          <w:sz w:val="22"/>
          <w:szCs w:val="22"/>
        </w:rPr>
        <w:t xml:space="preserve">prevedere i danni per danneggiamento a locali e </w:t>
      </w:r>
      <w:r w:rsidR="0033521A">
        <w:rPr>
          <w:rFonts w:asciiTheme="majorHAnsi" w:hAnsiTheme="majorHAnsi"/>
          <w:sz w:val="22"/>
          <w:szCs w:val="22"/>
        </w:rPr>
        <w:t xml:space="preserve">derivanti da </w:t>
      </w:r>
      <w:r w:rsidRPr="006978A6">
        <w:rPr>
          <w:rFonts w:asciiTheme="majorHAnsi" w:hAnsiTheme="majorHAnsi"/>
          <w:sz w:val="22"/>
          <w:szCs w:val="22"/>
        </w:rPr>
        <w:t>interruzione e</w:t>
      </w:r>
      <w:r w:rsidR="0033521A">
        <w:rPr>
          <w:rFonts w:asciiTheme="majorHAnsi" w:hAnsiTheme="majorHAnsi"/>
          <w:sz w:val="22"/>
          <w:szCs w:val="22"/>
        </w:rPr>
        <w:t>/o</w:t>
      </w:r>
      <w:r w:rsidRPr="006978A6">
        <w:rPr>
          <w:rFonts w:asciiTheme="majorHAnsi" w:hAnsiTheme="majorHAnsi"/>
          <w:sz w:val="22"/>
          <w:szCs w:val="22"/>
        </w:rPr>
        <w:t xml:space="preserve"> sospensione del servizio. </w:t>
      </w:r>
    </w:p>
    <w:p w14:paraId="72CC8028" w14:textId="77777777" w:rsidR="00B11E7E" w:rsidRPr="006978A6" w:rsidRDefault="00B11E7E" w:rsidP="00652C91">
      <w:pPr>
        <w:pStyle w:val="Default"/>
        <w:jc w:val="both"/>
        <w:rPr>
          <w:rFonts w:asciiTheme="majorHAnsi" w:hAnsiTheme="majorHAnsi"/>
          <w:sz w:val="22"/>
          <w:szCs w:val="22"/>
        </w:rPr>
      </w:pPr>
    </w:p>
    <w:p w14:paraId="79F8DB66" w14:textId="2A5D82C8" w:rsidR="00652C91" w:rsidRDefault="00652C91" w:rsidP="00652C91">
      <w:pPr>
        <w:pStyle w:val="Default"/>
        <w:jc w:val="both"/>
        <w:rPr>
          <w:rFonts w:asciiTheme="majorHAnsi" w:hAnsiTheme="majorHAnsi"/>
          <w:strike/>
          <w:sz w:val="22"/>
          <w:szCs w:val="22"/>
        </w:rPr>
      </w:pPr>
      <w:r w:rsidRPr="006978A6">
        <w:rPr>
          <w:rFonts w:asciiTheme="majorHAnsi" w:hAnsiTheme="majorHAnsi"/>
          <w:sz w:val="22"/>
          <w:szCs w:val="22"/>
        </w:rPr>
        <w:t>La polizza deve coprire anche i danni alle cose di terzi consegnat</w:t>
      </w:r>
      <w:r w:rsidRPr="00CC1BD7">
        <w:rPr>
          <w:rFonts w:asciiTheme="majorHAnsi" w:hAnsiTheme="majorHAnsi"/>
          <w:sz w:val="22"/>
          <w:szCs w:val="22"/>
        </w:rPr>
        <w:t xml:space="preserve">e </w:t>
      </w:r>
      <w:r w:rsidR="001E35D1" w:rsidRPr="00CC1BD7">
        <w:rPr>
          <w:rFonts w:asciiTheme="majorHAnsi" w:hAnsiTheme="majorHAnsi"/>
          <w:sz w:val="22"/>
          <w:szCs w:val="22"/>
        </w:rPr>
        <w:t xml:space="preserve">in custodia </w:t>
      </w:r>
      <w:r w:rsidRPr="00CC1BD7">
        <w:rPr>
          <w:rFonts w:asciiTheme="majorHAnsi" w:hAnsiTheme="majorHAnsi"/>
          <w:sz w:val="22"/>
          <w:szCs w:val="22"/>
        </w:rPr>
        <w:t>e a quelle</w:t>
      </w:r>
      <w:r w:rsidR="00CC1BD7">
        <w:rPr>
          <w:rFonts w:asciiTheme="majorHAnsi" w:hAnsiTheme="majorHAnsi"/>
          <w:sz w:val="22"/>
          <w:szCs w:val="22"/>
        </w:rPr>
        <w:t xml:space="preserve"> </w:t>
      </w:r>
      <w:r w:rsidR="001E35D1" w:rsidRPr="00CC1BD7">
        <w:rPr>
          <w:rFonts w:asciiTheme="majorHAnsi" w:hAnsiTheme="majorHAnsi"/>
          <w:sz w:val="22"/>
          <w:szCs w:val="22"/>
        </w:rPr>
        <w:t>utilizzate durante l’esecuzione del servizio.</w:t>
      </w:r>
      <w:r w:rsidRPr="001E35D1">
        <w:rPr>
          <w:rFonts w:asciiTheme="majorHAnsi" w:hAnsiTheme="majorHAnsi"/>
          <w:strike/>
          <w:sz w:val="22"/>
          <w:szCs w:val="22"/>
        </w:rPr>
        <w:t xml:space="preserve"> </w:t>
      </w:r>
    </w:p>
    <w:p w14:paraId="606EFD0F" w14:textId="77777777" w:rsidR="00B11E7E" w:rsidRPr="001E35D1" w:rsidRDefault="00B11E7E" w:rsidP="00652C91">
      <w:pPr>
        <w:pStyle w:val="Default"/>
        <w:jc w:val="both"/>
        <w:rPr>
          <w:rFonts w:asciiTheme="majorHAnsi" w:hAnsiTheme="majorHAnsi"/>
          <w:strike/>
          <w:sz w:val="22"/>
          <w:szCs w:val="22"/>
        </w:rPr>
      </w:pPr>
    </w:p>
    <w:p w14:paraId="5B05CA65" w14:textId="77777777" w:rsidR="00652C91" w:rsidRPr="006978A6" w:rsidRDefault="00652C91" w:rsidP="00652C91">
      <w:pPr>
        <w:pStyle w:val="Default"/>
        <w:jc w:val="both"/>
        <w:rPr>
          <w:rFonts w:asciiTheme="majorHAnsi" w:hAnsiTheme="majorHAnsi"/>
          <w:sz w:val="22"/>
          <w:szCs w:val="22"/>
        </w:rPr>
      </w:pPr>
      <w:r w:rsidRPr="006978A6">
        <w:rPr>
          <w:rFonts w:asciiTheme="majorHAnsi" w:hAnsiTheme="majorHAnsi"/>
          <w:sz w:val="22"/>
          <w:szCs w:val="22"/>
        </w:rPr>
        <w:t xml:space="preserve">Copia della polizza dovrà essere prodotta all’Amministrazione prima dell’attivazione del servizio. </w:t>
      </w:r>
    </w:p>
    <w:p w14:paraId="083265BA" w14:textId="77777777" w:rsidR="00652C91" w:rsidRPr="006978A6" w:rsidRDefault="00652C91" w:rsidP="00652C91">
      <w:pPr>
        <w:pStyle w:val="Default"/>
        <w:jc w:val="both"/>
        <w:rPr>
          <w:rFonts w:asciiTheme="majorHAnsi" w:hAnsiTheme="majorHAnsi"/>
          <w:sz w:val="22"/>
          <w:szCs w:val="22"/>
        </w:rPr>
      </w:pPr>
    </w:p>
    <w:p w14:paraId="10754CAB" w14:textId="7D386624" w:rsidR="00652C91" w:rsidRDefault="00652C91" w:rsidP="00652C91">
      <w:pPr>
        <w:pStyle w:val="Default"/>
        <w:jc w:val="both"/>
        <w:rPr>
          <w:rFonts w:asciiTheme="majorHAnsi" w:hAnsiTheme="majorHAnsi"/>
          <w:i/>
          <w:sz w:val="22"/>
          <w:szCs w:val="22"/>
        </w:rPr>
      </w:pPr>
      <w:r w:rsidRPr="00652C91">
        <w:rPr>
          <w:rFonts w:asciiTheme="majorHAnsi" w:hAnsiTheme="majorHAnsi"/>
          <w:i/>
          <w:sz w:val="22"/>
          <w:szCs w:val="22"/>
        </w:rPr>
        <w:t>ART. 3</w:t>
      </w:r>
      <w:r w:rsidR="00D94420">
        <w:rPr>
          <w:rFonts w:asciiTheme="majorHAnsi" w:hAnsiTheme="majorHAnsi"/>
          <w:i/>
          <w:sz w:val="22"/>
          <w:szCs w:val="22"/>
        </w:rPr>
        <w:t>6</w:t>
      </w:r>
      <w:r w:rsidRPr="00652C91">
        <w:rPr>
          <w:rFonts w:asciiTheme="majorHAnsi" w:hAnsiTheme="majorHAnsi"/>
          <w:i/>
          <w:sz w:val="22"/>
          <w:szCs w:val="22"/>
        </w:rPr>
        <w:t xml:space="preserve"> RESPONSABILITA’ NEI CONFRONTI DEI FORNITORI </w:t>
      </w:r>
    </w:p>
    <w:p w14:paraId="7F0AE328" w14:textId="77777777" w:rsidR="001E35D1" w:rsidRPr="00652C91" w:rsidRDefault="001E35D1" w:rsidP="00652C91">
      <w:pPr>
        <w:pStyle w:val="Default"/>
        <w:jc w:val="both"/>
        <w:rPr>
          <w:rFonts w:asciiTheme="majorHAnsi" w:hAnsiTheme="majorHAnsi"/>
          <w:i/>
          <w:sz w:val="22"/>
          <w:szCs w:val="22"/>
        </w:rPr>
      </w:pPr>
    </w:p>
    <w:p w14:paraId="5FB967B8" w14:textId="77777777" w:rsidR="00652C91" w:rsidRPr="006978A6" w:rsidRDefault="00652C91" w:rsidP="00652C91">
      <w:pPr>
        <w:pStyle w:val="Default"/>
        <w:jc w:val="both"/>
        <w:rPr>
          <w:rFonts w:asciiTheme="majorHAnsi" w:hAnsiTheme="majorHAnsi"/>
          <w:sz w:val="22"/>
          <w:szCs w:val="22"/>
        </w:rPr>
      </w:pPr>
      <w:r>
        <w:rPr>
          <w:rFonts w:asciiTheme="majorHAnsi" w:hAnsiTheme="majorHAnsi"/>
          <w:sz w:val="22"/>
          <w:szCs w:val="22"/>
        </w:rPr>
        <w:t>L’aggiudicataria è l’unica</w:t>
      </w:r>
      <w:r w:rsidRPr="006978A6">
        <w:rPr>
          <w:rFonts w:asciiTheme="majorHAnsi" w:hAnsiTheme="majorHAnsi"/>
          <w:sz w:val="22"/>
          <w:szCs w:val="22"/>
        </w:rPr>
        <w:t xml:space="preserve"> responsabile nei confronti dei fornitori, per gli impegni finanziari assunti al fine di assicurare il servizio oggetto del presente capitolato. </w:t>
      </w:r>
    </w:p>
    <w:p w14:paraId="66CCF727" w14:textId="77777777" w:rsidR="00652C91" w:rsidRPr="006978A6" w:rsidRDefault="00652C91" w:rsidP="00652C91">
      <w:pPr>
        <w:pStyle w:val="Default"/>
        <w:jc w:val="both"/>
        <w:rPr>
          <w:rFonts w:asciiTheme="majorHAnsi" w:hAnsiTheme="majorHAnsi"/>
          <w:sz w:val="22"/>
          <w:szCs w:val="22"/>
        </w:rPr>
      </w:pPr>
    </w:p>
    <w:p w14:paraId="60326FED" w14:textId="38A8565B" w:rsidR="00B1536F" w:rsidRDefault="001E35D1" w:rsidP="00BA5B16">
      <w:pPr>
        <w:pStyle w:val="Default"/>
        <w:jc w:val="both"/>
        <w:rPr>
          <w:rFonts w:asciiTheme="majorHAnsi" w:hAnsiTheme="majorHAnsi"/>
          <w:i/>
          <w:sz w:val="22"/>
          <w:szCs w:val="22"/>
        </w:rPr>
      </w:pPr>
      <w:r>
        <w:rPr>
          <w:rFonts w:asciiTheme="majorHAnsi" w:hAnsiTheme="majorHAnsi"/>
          <w:i/>
          <w:sz w:val="22"/>
          <w:szCs w:val="22"/>
        </w:rPr>
        <w:t>ART. 3</w:t>
      </w:r>
      <w:r w:rsidR="00D94420">
        <w:rPr>
          <w:rFonts w:asciiTheme="majorHAnsi" w:hAnsiTheme="majorHAnsi"/>
          <w:i/>
          <w:sz w:val="22"/>
          <w:szCs w:val="22"/>
        </w:rPr>
        <w:t>7</w:t>
      </w:r>
      <w:r w:rsidR="00500846" w:rsidRPr="00500846">
        <w:rPr>
          <w:rFonts w:asciiTheme="majorHAnsi" w:hAnsiTheme="majorHAnsi"/>
          <w:i/>
          <w:sz w:val="22"/>
          <w:szCs w:val="22"/>
        </w:rPr>
        <w:t xml:space="preserve"> </w:t>
      </w:r>
      <w:r w:rsidR="00685916">
        <w:rPr>
          <w:rFonts w:asciiTheme="majorHAnsi" w:hAnsiTheme="majorHAnsi"/>
          <w:i/>
          <w:sz w:val="22"/>
          <w:szCs w:val="22"/>
        </w:rPr>
        <w:t>ONERI A CA</w:t>
      </w:r>
      <w:r w:rsidR="00B1536F" w:rsidRPr="00500846">
        <w:rPr>
          <w:rFonts w:asciiTheme="majorHAnsi" w:hAnsiTheme="majorHAnsi"/>
          <w:i/>
          <w:sz w:val="22"/>
          <w:szCs w:val="22"/>
        </w:rPr>
        <w:t>PO DELL’</w:t>
      </w:r>
      <w:r w:rsidR="00685916">
        <w:rPr>
          <w:rFonts w:asciiTheme="majorHAnsi" w:hAnsiTheme="majorHAnsi"/>
          <w:i/>
          <w:sz w:val="22"/>
          <w:szCs w:val="22"/>
        </w:rPr>
        <w:t>AGGIUDICATARIA</w:t>
      </w:r>
    </w:p>
    <w:p w14:paraId="09FCD25C" w14:textId="77777777" w:rsidR="001E35D1" w:rsidRPr="00500846" w:rsidRDefault="001E35D1" w:rsidP="00BA5B16">
      <w:pPr>
        <w:pStyle w:val="Default"/>
        <w:jc w:val="both"/>
        <w:rPr>
          <w:rFonts w:asciiTheme="majorHAnsi" w:hAnsiTheme="majorHAnsi"/>
          <w:i/>
          <w:sz w:val="22"/>
          <w:szCs w:val="22"/>
        </w:rPr>
      </w:pPr>
    </w:p>
    <w:p w14:paraId="431EBF2E" w14:textId="77777777" w:rsidR="00500846" w:rsidRDefault="00BA5B16" w:rsidP="00BA5B16">
      <w:pPr>
        <w:pStyle w:val="Default"/>
        <w:jc w:val="both"/>
        <w:rPr>
          <w:rFonts w:asciiTheme="majorHAnsi" w:hAnsiTheme="majorHAnsi"/>
          <w:sz w:val="22"/>
          <w:szCs w:val="22"/>
        </w:rPr>
      </w:pPr>
      <w:r w:rsidRPr="006978A6">
        <w:rPr>
          <w:rFonts w:asciiTheme="majorHAnsi" w:hAnsiTheme="majorHAnsi"/>
          <w:sz w:val="22"/>
          <w:szCs w:val="22"/>
        </w:rPr>
        <w:t xml:space="preserve">Sono a carico del </w:t>
      </w:r>
      <w:r w:rsidRPr="00BF3A25">
        <w:rPr>
          <w:rFonts w:asciiTheme="majorHAnsi" w:hAnsiTheme="majorHAnsi"/>
          <w:sz w:val="22"/>
          <w:szCs w:val="22"/>
        </w:rPr>
        <w:t>Comune</w:t>
      </w:r>
      <w:r w:rsidRPr="006978A6">
        <w:rPr>
          <w:rFonts w:asciiTheme="majorHAnsi" w:hAnsiTheme="majorHAnsi"/>
          <w:sz w:val="22"/>
          <w:szCs w:val="22"/>
        </w:rPr>
        <w:t xml:space="preserve"> gli oneri per energia elettrica, </w:t>
      </w:r>
      <w:r w:rsidR="00BF3A25" w:rsidRPr="00B11E7E">
        <w:rPr>
          <w:rFonts w:asciiTheme="majorHAnsi" w:hAnsiTheme="majorHAnsi"/>
          <w:sz w:val="22"/>
          <w:szCs w:val="22"/>
        </w:rPr>
        <w:t>gas</w:t>
      </w:r>
      <w:r w:rsidR="00BF3A25">
        <w:rPr>
          <w:rFonts w:asciiTheme="majorHAnsi" w:hAnsiTheme="majorHAnsi"/>
          <w:sz w:val="22"/>
          <w:szCs w:val="22"/>
        </w:rPr>
        <w:t xml:space="preserve">, </w:t>
      </w:r>
      <w:r w:rsidRPr="006978A6">
        <w:rPr>
          <w:rFonts w:asciiTheme="majorHAnsi" w:hAnsiTheme="majorHAnsi"/>
          <w:sz w:val="22"/>
          <w:szCs w:val="22"/>
        </w:rPr>
        <w:t xml:space="preserve">acqua e riscaldamento. </w:t>
      </w:r>
    </w:p>
    <w:p w14:paraId="0D99248D" w14:textId="77777777" w:rsidR="00BA5B16" w:rsidRPr="00BF3A25" w:rsidRDefault="00BA5B16" w:rsidP="00BF3A25">
      <w:pPr>
        <w:pStyle w:val="Default"/>
        <w:jc w:val="both"/>
        <w:rPr>
          <w:rFonts w:asciiTheme="majorHAnsi" w:hAnsiTheme="majorHAnsi"/>
          <w:sz w:val="22"/>
          <w:szCs w:val="22"/>
        </w:rPr>
      </w:pPr>
      <w:r w:rsidRPr="00BF3A25">
        <w:rPr>
          <w:rFonts w:asciiTheme="majorHAnsi" w:hAnsiTheme="majorHAnsi"/>
          <w:sz w:val="22"/>
          <w:szCs w:val="22"/>
        </w:rPr>
        <w:t xml:space="preserve">Sono a carico della </w:t>
      </w:r>
      <w:r w:rsidR="00500846" w:rsidRPr="00BF3A25">
        <w:rPr>
          <w:rFonts w:asciiTheme="majorHAnsi" w:hAnsiTheme="majorHAnsi"/>
          <w:sz w:val="22"/>
          <w:szCs w:val="22"/>
        </w:rPr>
        <w:t>cooperativa aggiudicatari</w:t>
      </w:r>
      <w:r w:rsidR="001E35D1" w:rsidRPr="00BF3A25">
        <w:rPr>
          <w:rFonts w:asciiTheme="majorHAnsi" w:hAnsiTheme="majorHAnsi"/>
          <w:sz w:val="22"/>
          <w:szCs w:val="22"/>
        </w:rPr>
        <w:t>a</w:t>
      </w:r>
      <w:r w:rsidRPr="00BF3A25">
        <w:rPr>
          <w:rFonts w:asciiTheme="majorHAnsi" w:hAnsiTheme="majorHAnsi"/>
          <w:sz w:val="22"/>
          <w:szCs w:val="22"/>
        </w:rPr>
        <w:t xml:space="preserve"> gli oneri per:  </w:t>
      </w:r>
    </w:p>
    <w:p w14:paraId="471BEAB9" w14:textId="77777777" w:rsidR="00BA5B16" w:rsidRPr="00BF3A25" w:rsidRDefault="00BF3A25" w:rsidP="00BA5B16">
      <w:pPr>
        <w:pStyle w:val="Default"/>
        <w:spacing w:after="20"/>
        <w:jc w:val="both"/>
        <w:rPr>
          <w:rFonts w:asciiTheme="majorHAnsi" w:hAnsiTheme="majorHAnsi"/>
          <w:sz w:val="22"/>
          <w:szCs w:val="22"/>
        </w:rPr>
      </w:pPr>
      <w:r w:rsidRPr="00BF3A25">
        <w:rPr>
          <w:rFonts w:asciiTheme="majorHAnsi" w:hAnsiTheme="majorHAnsi"/>
          <w:sz w:val="22"/>
          <w:szCs w:val="22"/>
        </w:rPr>
        <w:t>1</w:t>
      </w:r>
      <w:r w:rsidR="00BA5B16" w:rsidRPr="00BF3A25">
        <w:rPr>
          <w:rFonts w:asciiTheme="majorHAnsi" w:hAnsiTheme="majorHAnsi"/>
          <w:sz w:val="22"/>
          <w:szCs w:val="22"/>
        </w:rPr>
        <w:t xml:space="preserve">. </w:t>
      </w:r>
      <w:r w:rsidR="00500846" w:rsidRPr="00BF3A25">
        <w:rPr>
          <w:rFonts w:asciiTheme="majorHAnsi" w:hAnsiTheme="majorHAnsi"/>
          <w:sz w:val="22"/>
          <w:szCs w:val="22"/>
        </w:rPr>
        <w:t xml:space="preserve">la </w:t>
      </w:r>
      <w:r w:rsidR="00BA5B16" w:rsidRPr="00BF3A25">
        <w:rPr>
          <w:rFonts w:asciiTheme="majorHAnsi" w:hAnsiTheme="majorHAnsi"/>
          <w:sz w:val="22"/>
          <w:szCs w:val="22"/>
        </w:rPr>
        <w:t xml:space="preserve">manutenzione di tutte le attrezzature e arredi presenti nel centro cottura e nei refettori, secondo le modalità precisate nell’articolo successivo (cfr. “Registro Manutenzioni”); </w:t>
      </w:r>
    </w:p>
    <w:p w14:paraId="15088936" w14:textId="42884296" w:rsidR="00BA5B16" w:rsidRPr="00BF3A25" w:rsidRDefault="00BF3A25" w:rsidP="00BA5B16">
      <w:pPr>
        <w:pStyle w:val="Default"/>
        <w:spacing w:after="20"/>
        <w:jc w:val="both"/>
        <w:rPr>
          <w:rFonts w:asciiTheme="majorHAnsi" w:hAnsiTheme="majorHAnsi"/>
          <w:sz w:val="22"/>
          <w:szCs w:val="22"/>
        </w:rPr>
      </w:pPr>
      <w:r w:rsidRPr="00BF3A25">
        <w:rPr>
          <w:rFonts w:asciiTheme="majorHAnsi" w:hAnsiTheme="majorHAnsi"/>
          <w:sz w:val="22"/>
          <w:szCs w:val="22"/>
        </w:rPr>
        <w:t>2</w:t>
      </w:r>
      <w:r w:rsidR="00BA5B16" w:rsidRPr="00BF3A25">
        <w:rPr>
          <w:rFonts w:asciiTheme="majorHAnsi" w:hAnsiTheme="majorHAnsi"/>
          <w:sz w:val="22"/>
          <w:szCs w:val="22"/>
        </w:rPr>
        <w:t xml:space="preserve">. </w:t>
      </w:r>
      <w:r w:rsidR="00500846" w:rsidRPr="00BF3A25">
        <w:rPr>
          <w:rFonts w:asciiTheme="majorHAnsi" w:hAnsiTheme="majorHAnsi"/>
          <w:sz w:val="22"/>
          <w:szCs w:val="22"/>
        </w:rPr>
        <w:t xml:space="preserve">il </w:t>
      </w:r>
      <w:r w:rsidR="00BA5B16" w:rsidRPr="00BF3A25">
        <w:rPr>
          <w:rFonts w:asciiTheme="majorHAnsi" w:hAnsiTheme="majorHAnsi"/>
          <w:sz w:val="22"/>
          <w:szCs w:val="22"/>
        </w:rPr>
        <w:t xml:space="preserve">completamento o rimpiazzo delle stoviglie, pentole, e utensileria di cucina; la </w:t>
      </w:r>
      <w:r w:rsidR="00500846" w:rsidRPr="00BF3A25">
        <w:rPr>
          <w:rFonts w:asciiTheme="majorHAnsi" w:hAnsiTheme="majorHAnsi"/>
          <w:sz w:val="22"/>
          <w:szCs w:val="22"/>
        </w:rPr>
        <w:t>cooperativa</w:t>
      </w:r>
      <w:r w:rsidR="00BA5B16" w:rsidRPr="00BF3A25">
        <w:rPr>
          <w:rFonts w:asciiTheme="majorHAnsi" w:hAnsiTheme="majorHAnsi"/>
          <w:sz w:val="22"/>
          <w:szCs w:val="22"/>
        </w:rPr>
        <w:t xml:space="preserve"> deve essere sempre e comunque pronta a mettere a disposizione, nella quantità necessaria, piatti, p</w:t>
      </w:r>
      <w:r w:rsidR="00500846" w:rsidRPr="00BF3A25">
        <w:rPr>
          <w:rFonts w:asciiTheme="majorHAnsi" w:hAnsiTheme="majorHAnsi"/>
          <w:sz w:val="22"/>
          <w:szCs w:val="22"/>
        </w:rPr>
        <w:t>osate e bicchieri a perdere</w:t>
      </w:r>
      <w:r w:rsidR="00B11E7E">
        <w:rPr>
          <w:rFonts w:asciiTheme="majorHAnsi" w:hAnsiTheme="majorHAnsi"/>
          <w:sz w:val="22"/>
          <w:szCs w:val="22"/>
        </w:rPr>
        <w:t xml:space="preserve">, </w:t>
      </w:r>
      <w:r w:rsidR="00B11E7E" w:rsidRPr="007C4643">
        <w:rPr>
          <w:rFonts w:asciiTheme="majorHAnsi" w:hAnsiTheme="majorHAnsi"/>
          <w:color w:val="auto"/>
          <w:sz w:val="22"/>
          <w:szCs w:val="22"/>
        </w:rPr>
        <w:t>così come previsto al precedente articolo</w:t>
      </w:r>
      <w:r w:rsidR="000C16DA" w:rsidRPr="007C4643">
        <w:rPr>
          <w:rFonts w:asciiTheme="majorHAnsi" w:hAnsiTheme="majorHAnsi"/>
          <w:color w:val="auto"/>
          <w:sz w:val="22"/>
          <w:szCs w:val="22"/>
        </w:rPr>
        <w:t xml:space="preserve"> 1 lett. d)</w:t>
      </w:r>
      <w:r w:rsidR="00500846" w:rsidRPr="007C4643">
        <w:rPr>
          <w:rFonts w:asciiTheme="majorHAnsi" w:hAnsiTheme="majorHAnsi"/>
          <w:color w:val="auto"/>
          <w:sz w:val="22"/>
          <w:szCs w:val="22"/>
        </w:rPr>
        <w:t>;</w:t>
      </w:r>
      <w:r w:rsidR="00500846" w:rsidRPr="00BF3A25">
        <w:rPr>
          <w:rFonts w:asciiTheme="majorHAnsi" w:hAnsiTheme="majorHAnsi"/>
          <w:sz w:val="22"/>
          <w:szCs w:val="22"/>
        </w:rPr>
        <w:t xml:space="preserve"> l’aggiudicataria </w:t>
      </w:r>
      <w:r w:rsidR="00BA5B16" w:rsidRPr="00BF3A25">
        <w:rPr>
          <w:rFonts w:asciiTheme="majorHAnsi" w:hAnsiTheme="majorHAnsi"/>
          <w:sz w:val="22"/>
          <w:szCs w:val="22"/>
        </w:rPr>
        <w:t xml:space="preserve">dovrà fornire tale materiale in condizioni e numero sempre adeguato al servizio: la sostituzione per usura, il reintegro in caso di rottura, l’acquisto </w:t>
      </w:r>
      <w:r w:rsidR="001E35D1" w:rsidRPr="00BF3A25">
        <w:rPr>
          <w:rFonts w:asciiTheme="majorHAnsi" w:hAnsiTheme="majorHAnsi"/>
          <w:sz w:val="22"/>
          <w:szCs w:val="22"/>
        </w:rPr>
        <w:t xml:space="preserve">di materiale aggiuntivo </w:t>
      </w:r>
      <w:r w:rsidR="00BA5B16" w:rsidRPr="00BF3A25">
        <w:rPr>
          <w:rFonts w:asciiTheme="majorHAnsi" w:hAnsiTheme="majorHAnsi"/>
          <w:sz w:val="22"/>
          <w:szCs w:val="22"/>
        </w:rPr>
        <w:t xml:space="preserve">per un aumento dell’utenza sono a carico </w:t>
      </w:r>
      <w:r w:rsidR="00500846" w:rsidRPr="00BF3A25">
        <w:rPr>
          <w:rFonts w:asciiTheme="majorHAnsi" w:hAnsiTheme="majorHAnsi"/>
          <w:sz w:val="22"/>
          <w:szCs w:val="22"/>
        </w:rPr>
        <w:t xml:space="preserve">dell’aggiudicataria </w:t>
      </w:r>
      <w:r w:rsidR="00BA5B16" w:rsidRPr="00BF3A25">
        <w:rPr>
          <w:rFonts w:asciiTheme="majorHAnsi" w:hAnsiTheme="majorHAnsi"/>
          <w:sz w:val="22"/>
          <w:szCs w:val="22"/>
        </w:rPr>
        <w:t xml:space="preserve">e il materiale acquistato dovrà avere almeno le stesse caratteristiche di qualità e funzionalità di quello attualmente presente; </w:t>
      </w:r>
    </w:p>
    <w:p w14:paraId="03849378" w14:textId="77777777" w:rsidR="00BA5B16" w:rsidRPr="00BF3A25" w:rsidRDefault="00BF3A25" w:rsidP="00BA5B16">
      <w:pPr>
        <w:pStyle w:val="Default"/>
        <w:spacing w:after="20"/>
        <w:jc w:val="both"/>
        <w:rPr>
          <w:rFonts w:asciiTheme="majorHAnsi" w:hAnsiTheme="majorHAnsi"/>
          <w:sz w:val="22"/>
          <w:szCs w:val="22"/>
        </w:rPr>
      </w:pPr>
      <w:r w:rsidRPr="00BF3A25">
        <w:rPr>
          <w:rFonts w:asciiTheme="majorHAnsi" w:hAnsiTheme="majorHAnsi"/>
          <w:sz w:val="22"/>
          <w:szCs w:val="22"/>
        </w:rPr>
        <w:t>3</w:t>
      </w:r>
      <w:r w:rsidR="00BA5B16" w:rsidRPr="00BF3A25">
        <w:rPr>
          <w:rFonts w:asciiTheme="majorHAnsi" w:hAnsiTheme="majorHAnsi"/>
          <w:sz w:val="22"/>
          <w:szCs w:val="22"/>
        </w:rPr>
        <w:t xml:space="preserve">. </w:t>
      </w:r>
      <w:r w:rsidR="00500846" w:rsidRPr="00BF3A25">
        <w:rPr>
          <w:rFonts w:asciiTheme="majorHAnsi" w:hAnsiTheme="majorHAnsi"/>
          <w:sz w:val="22"/>
          <w:szCs w:val="22"/>
        </w:rPr>
        <w:t xml:space="preserve">la </w:t>
      </w:r>
      <w:r w:rsidR="00BA5B16" w:rsidRPr="00BF3A25">
        <w:rPr>
          <w:rFonts w:asciiTheme="majorHAnsi" w:hAnsiTheme="majorHAnsi"/>
          <w:sz w:val="22"/>
          <w:szCs w:val="22"/>
        </w:rPr>
        <w:t xml:space="preserve">fornitura nei refettori di tovaglie a cera telata da porre sui tavoli dove saranno consumati i pasti; </w:t>
      </w:r>
    </w:p>
    <w:p w14:paraId="101A1493" w14:textId="77777777" w:rsidR="00BA5B16" w:rsidRPr="00BF3A25" w:rsidRDefault="00BF3A25" w:rsidP="00BA5B16">
      <w:pPr>
        <w:pStyle w:val="Default"/>
        <w:spacing w:after="20"/>
        <w:jc w:val="both"/>
        <w:rPr>
          <w:rFonts w:asciiTheme="majorHAnsi" w:hAnsiTheme="majorHAnsi"/>
          <w:sz w:val="22"/>
          <w:szCs w:val="22"/>
        </w:rPr>
      </w:pPr>
      <w:r w:rsidRPr="00BF3A25">
        <w:rPr>
          <w:rFonts w:asciiTheme="majorHAnsi" w:hAnsiTheme="majorHAnsi"/>
          <w:sz w:val="22"/>
          <w:szCs w:val="22"/>
        </w:rPr>
        <w:t>4</w:t>
      </w:r>
      <w:r w:rsidR="00BA5B16" w:rsidRPr="00BF3A25">
        <w:rPr>
          <w:rFonts w:asciiTheme="majorHAnsi" w:hAnsiTheme="majorHAnsi"/>
          <w:sz w:val="22"/>
          <w:szCs w:val="22"/>
        </w:rPr>
        <w:t xml:space="preserve">. </w:t>
      </w:r>
      <w:r w:rsidR="00500846" w:rsidRPr="00BF3A25">
        <w:rPr>
          <w:rFonts w:asciiTheme="majorHAnsi" w:hAnsiTheme="majorHAnsi"/>
          <w:sz w:val="22"/>
          <w:szCs w:val="22"/>
        </w:rPr>
        <w:t xml:space="preserve">la </w:t>
      </w:r>
      <w:r w:rsidR="00BA5B16" w:rsidRPr="00BF3A25">
        <w:rPr>
          <w:rFonts w:asciiTheme="majorHAnsi" w:hAnsiTheme="majorHAnsi"/>
          <w:sz w:val="22"/>
          <w:szCs w:val="22"/>
        </w:rPr>
        <w:t xml:space="preserve">fornitura </w:t>
      </w:r>
      <w:r w:rsidR="00500846" w:rsidRPr="00BF3A25">
        <w:rPr>
          <w:rFonts w:asciiTheme="majorHAnsi" w:hAnsiTheme="majorHAnsi"/>
          <w:sz w:val="22"/>
          <w:szCs w:val="22"/>
        </w:rPr>
        <w:t xml:space="preserve">di </w:t>
      </w:r>
      <w:r w:rsidR="00BA5B16" w:rsidRPr="00BF3A25">
        <w:rPr>
          <w:rFonts w:asciiTheme="majorHAnsi" w:hAnsiTheme="majorHAnsi"/>
          <w:sz w:val="22"/>
          <w:szCs w:val="22"/>
        </w:rPr>
        <w:t xml:space="preserve">tovaglie di carta formato standard 40x50 monouso e tovaglioli di carta monouso; </w:t>
      </w:r>
    </w:p>
    <w:p w14:paraId="539404CC" w14:textId="77777777" w:rsidR="00BA5B16" w:rsidRPr="00BF3A25" w:rsidRDefault="00BF3A25" w:rsidP="00BA5B16">
      <w:pPr>
        <w:pStyle w:val="Default"/>
        <w:spacing w:after="20"/>
        <w:jc w:val="both"/>
        <w:rPr>
          <w:rFonts w:asciiTheme="majorHAnsi" w:hAnsiTheme="majorHAnsi" w:cs="Calibri"/>
          <w:sz w:val="22"/>
          <w:szCs w:val="22"/>
        </w:rPr>
      </w:pPr>
      <w:r w:rsidRPr="00BF3A25">
        <w:rPr>
          <w:rFonts w:asciiTheme="majorHAnsi" w:hAnsiTheme="majorHAnsi"/>
          <w:sz w:val="22"/>
          <w:szCs w:val="22"/>
        </w:rPr>
        <w:t>5</w:t>
      </w:r>
      <w:r w:rsidR="00BA5B16" w:rsidRPr="00BF3A25">
        <w:rPr>
          <w:rFonts w:asciiTheme="majorHAnsi" w:hAnsiTheme="majorHAnsi"/>
          <w:sz w:val="22"/>
          <w:szCs w:val="22"/>
        </w:rPr>
        <w:t xml:space="preserve">. </w:t>
      </w:r>
      <w:r w:rsidR="00500846" w:rsidRPr="00BF3A25">
        <w:rPr>
          <w:rFonts w:asciiTheme="majorHAnsi" w:hAnsiTheme="majorHAnsi"/>
          <w:sz w:val="22"/>
          <w:szCs w:val="22"/>
        </w:rPr>
        <w:t xml:space="preserve">la fornitura di </w:t>
      </w:r>
      <w:r w:rsidR="00BA5B16" w:rsidRPr="00BF3A25">
        <w:rPr>
          <w:rFonts w:asciiTheme="majorHAnsi" w:hAnsiTheme="majorHAnsi"/>
          <w:sz w:val="22"/>
          <w:szCs w:val="22"/>
        </w:rPr>
        <w:t>utensili e prodotti per la pulizia delle stoviglie, pentole, utensileria da cucina e per la pulizia del centro cottura e dei refettori</w:t>
      </w:r>
      <w:r w:rsidR="00BA5B16" w:rsidRPr="00BF3A25">
        <w:rPr>
          <w:rFonts w:asciiTheme="majorHAnsi" w:hAnsiTheme="majorHAnsi" w:cs="Calibri"/>
          <w:sz w:val="22"/>
          <w:szCs w:val="22"/>
        </w:rPr>
        <w:t xml:space="preserve">. </w:t>
      </w:r>
    </w:p>
    <w:p w14:paraId="7088E531" w14:textId="77777777" w:rsidR="00BA5B16" w:rsidRPr="006978A6" w:rsidRDefault="00BF3A25" w:rsidP="00BA5B16">
      <w:pPr>
        <w:pStyle w:val="Default"/>
        <w:jc w:val="both"/>
        <w:rPr>
          <w:rFonts w:asciiTheme="majorHAnsi" w:hAnsiTheme="majorHAnsi"/>
          <w:sz w:val="22"/>
          <w:szCs w:val="22"/>
        </w:rPr>
      </w:pPr>
      <w:r w:rsidRPr="00BF3A25">
        <w:rPr>
          <w:rFonts w:asciiTheme="majorHAnsi" w:hAnsiTheme="majorHAnsi"/>
          <w:sz w:val="22"/>
          <w:szCs w:val="22"/>
        </w:rPr>
        <w:t>6</w:t>
      </w:r>
      <w:r w:rsidR="00BA5B16" w:rsidRPr="00BF3A25">
        <w:rPr>
          <w:rFonts w:asciiTheme="majorHAnsi" w:hAnsiTheme="majorHAnsi"/>
          <w:sz w:val="22"/>
          <w:szCs w:val="22"/>
        </w:rPr>
        <w:t>. tutto quanto ritenuto necessario per mantenere funzionante e in buono stato il refettorio e il centro cottura.</w:t>
      </w:r>
      <w:r w:rsidR="00BA5B16" w:rsidRPr="006978A6">
        <w:rPr>
          <w:rFonts w:asciiTheme="majorHAnsi" w:hAnsiTheme="majorHAnsi"/>
          <w:sz w:val="22"/>
          <w:szCs w:val="22"/>
        </w:rPr>
        <w:t xml:space="preserve"> </w:t>
      </w:r>
    </w:p>
    <w:p w14:paraId="4ECD75E5" w14:textId="77777777" w:rsidR="00BA5B16" w:rsidRPr="006978A6" w:rsidRDefault="00BA5B16" w:rsidP="00BA5B16">
      <w:pPr>
        <w:pStyle w:val="Default"/>
        <w:jc w:val="both"/>
        <w:rPr>
          <w:rFonts w:asciiTheme="majorHAnsi" w:hAnsiTheme="majorHAnsi"/>
          <w:sz w:val="22"/>
          <w:szCs w:val="22"/>
        </w:rPr>
      </w:pPr>
    </w:p>
    <w:p w14:paraId="3B30BE04" w14:textId="77777777" w:rsidR="00BA5B16" w:rsidRPr="006978A6" w:rsidRDefault="00BA5B16" w:rsidP="00BA5B16">
      <w:pPr>
        <w:pStyle w:val="Default"/>
        <w:jc w:val="both"/>
        <w:rPr>
          <w:rFonts w:asciiTheme="majorHAnsi" w:hAnsiTheme="majorHAnsi"/>
          <w:color w:val="auto"/>
          <w:sz w:val="22"/>
          <w:szCs w:val="22"/>
        </w:rPr>
      </w:pPr>
      <w:r w:rsidRPr="006978A6">
        <w:rPr>
          <w:rFonts w:asciiTheme="majorHAnsi" w:hAnsiTheme="majorHAnsi"/>
          <w:sz w:val="22"/>
          <w:szCs w:val="22"/>
        </w:rPr>
        <w:t xml:space="preserve">In relazione al punto n. 2, per la cottura deve essere impiegato solo pentolame in acciaio inox o vetro. Tegami, padelle, teglie e in generale ogni recipiente per la cottura con rivestimento “antiaderente” devono essere </w:t>
      </w:r>
      <w:r w:rsidRPr="006978A6">
        <w:rPr>
          <w:rFonts w:asciiTheme="majorHAnsi" w:hAnsiTheme="majorHAnsi"/>
          <w:color w:val="auto"/>
          <w:sz w:val="22"/>
          <w:szCs w:val="22"/>
        </w:rPr>
        <w:t xml:space="preserve">sostituiti quando l’interno presenta graffi, per evitare il rischio di cessione di sostanze chimiche nocive agli alimenti in esso cucinati. </w:t>
      </w:r>
    </w:p>
    <w:p w14:paraId="57F6618A" w14:textId="77777777" w:rsidR="00BA5B16" w:rsidRPr="006978A6" w:rsidRDefault="00BA5B16" w:rsidP="00BA5B16">
      <w:pPr>
        <w:pStyle w:val="Default"/>
        <w:jc w:val="both"/>
        <w:rPr>
          <w:rFonts w:asciiTheme="majorHAnsi" w:hAnsiTheme="majorHAnsi"/>
          <w:color w:val="auto"/>
          <w:sz w:val="22"/>
          <w:szCs w:val="22"/>
        </w:rPr>
      </w:pPr>
    </w:p>
    <w:p w14:paraId="2208CCEB" w14:textId="51164D42" w:rsidR="00093CC8" w:rsidRPr="006978A6" w:rsidRDefault="00093CC8" w:rsidP="00093CC8">
      <w:pPr>
        <w:pStyle w:val="Default"/>
        <w:jc w:val="both"/>
        <w:rPr>
          <w:rFonts w:asciiTheme="majorHAnsi" w:hAnsiTheme="majorHAnsi"/>
          <w:i/>
          <w:iCs/>
          <w:sz w:val="22"/>
          <w:szCs w:val="22"/>
        </w:rPr>
      </w:pPr>
      <w:r w:rsidRPr="006978A6">
        <w:rPr>
          <w:rFonts w:asciiTheme="majorHAnsi" w:hAnsiTheme="majorHAnsi"/>
          <w:i/>
          <w:iCs/>
          <w:sz w:val="22"/>
          <w:szCs w:val="22"/>
        </w:rPr>
        <w:t xml:space="preserve">ART. </w:t>
      </w:r>
      <w:r w:rsidR="002E2514">
        <w:rPr>
          <w:rFonts w:asciiTheme="majorHAnsi" w:hAnsiTheme="majorHAnsi"/>
          <w:i/>
          <w:iCs/>
          <w:sz w:val="22"/>
          <w:szCs w:val="22"/>
        </w:rPr>
        <w:t>3</w:t>
      </w:r>
      <w:r w:rsidR="00D94420">
        <w:rPr>
          <w:rFonts w:asciiTheme="majorHAnsi" w:hAnsiTheme="majorHAnsi"/>
          <w:i/>
          <w:iCs/>
          <w:sz w:val="22"/>
          <w:szCs w:val="22"/>
        </w:rPr>
        <w:t>8</w:t>
      </w:r>
      <w:r w:rsidRPr="006978A6">
        <w:rPr>
          <w:rFonts w:asciiTheme="majorHAnsi" w:hAnsiTheme="majorHAnsi"/>
          <w:i/>
          <w:iCs/>
          <w:sz w:val="22"/>
          <w:szCs w:val="22"/>
        </w:rPr>
        <w:t xml:space="preserve"> MANUTENZIONI E REGISTRO MANUTENZIONI </w:t>
      </w:r>
    </w:p>
    <w:p w14:paraId="46AA086C" w14:textId="77777777" w:rsidR="00093CC8" w:rsidRPr="006978A6" w:rsidRDefault="00093CC8" w:rsidP="00093CC8">
      <w:pPr>
        <w:pStyle w:val="Default"/>
        <w:jc w:val="both"/>
        <w:rPr>
          <w:rFonts w:asciiTheme="majorHAnsi" w:hAnsiTheme="majorHAnsi"/>
          <w:sz w:val="22"/>
          <w:szCs w:val="22"/>
        </w:rPr>
      </w:pPr>
    </w:p>
    <w:p w14:paraId="0411E1CB"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Sono a carico della </w:t>
      </w:r>
      <w:r w:rsidR="00500846">
        <w:rPr>
          <w:rFonts w:asciiTheme="majorHAnsi" w:hAnsiTheme="majorHAnsi"/>
          <w:sz w:val="22"/>
          <w:szCs w:val="22"/>
        </w:rPr>
        <w:t xml:space="preserve">cooperativa aggiudicataria </w:t>
      </w:r>
      <w:r w:rsidRPr="006978A6">
        <w:rPr>
          <w:rFonts w:asciiTheme="majorHAnsi" w:hAnsiTheme="majorHAnsi"/>
          <w:sz w:val="22"/>
          <w:szCs w:val="22"/>
        </w:rPr>
        <w:t xml:space="preserve">tutti gli interventi di manutenzione relativi alle attrezzature e a tutte le dotazioni presenti presso il centro cottura e il refettorio. </w:t>
      </w:r>
    </w:p>
    <w:p w14:paraId="3D0FD1F5"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La manutenzione dovrà essere fatta con </w:t>
      </w:r>
      <w:r w:rsidR="001E35D1" w:rsidRPr="006112D5">
        <w:rPr>
          <w:rFonts w:asciiTheme="majorHAnsi" w:hAnsiTheme="majorHAnsi"/>
          <w:sz w:val="22"/>
          <w:szCs w:val="22"/>
        </w:rPr>
        <w:t xml:space="preserve">la </w:t>
      </w:r>
      <w:r w:rsidRPr="006112D5">
        <w:rPr>
          <w:rFonts w:asciiTheme="majorHAnsi" w:hAnsiTheme="majorHAnsi"/>
          <w:sz w:val="22"/>
          <w:szCs w:val="22"/>
        </w:rPr>
        <w:t xml:space="preserve">periodicità </w:t>
      </w:r>
      <w:r w:rsidR="001E35D1" w:rsidRPr="006112D5">
        <w:rPr>
          <w:rFonts w:asciiTheme="majorHAnsi" w:hAnsiTheme="majorHAnsi"/>
          <w:sz w:val="22"/>
          <w:szCs w:val="22"/>
        </w:rPr>
        <w:t>necessaria per garantire il perfetto funzionamento delle attrezzature e delle dotazioni di cui sopra. T</w:t>
      </w:r>
      <w:r w:rsidRPr="006112D5">
        <w:rPr>
          <w:rFonts w:asciiTheme="majorHAnsi" w:hAnsiTheme="majorHAnsi"/>
          <w:sz w:val="22"/>
          <w:szCs w:val="22"/>
        </w:rPr>
        <w:t>utte le attrezzature dovranno essere dotate ciascuna di un proprio reg</w:t>
      </w:r>
      <w:r w:rsidR="00500846" w:rsidRPr="006112D5">
        <w:rPr>
          <w:rFonts w:asciiTheme="majorHAnsi" w:hAnsiTheme="majorHAnsi"/>
          <w:sz w:val="22"/>
          <w:szCs w:val="22"/>
        </w:rPr>
        <w:t>istro di manutenzione su cui l’aggiudicataria</w:t>
      </w:r>
      <w:r w:rsidRPr="006978A6">
        <w:rPr>
          <w:rFonts w:asciiTheme="majorHAnsi" w:hAnsiTheme="majorHAnsi"/>
          <w:sz w:val="22"/>
          <w:szCs w:val="22"/>
        </w:rPr>
        <w:t xml:space="preserve"> riporterà puntualmente e rigorosamente tutti gli interventi di </w:t>
      </w:r>
      <w:r w:rsidRPr="006978A6">
        <w:rPr>
          <w:rFonts w:asciiTheme="majorHAnsi" w:hAnsiTheme="majorHAnsi"/>
          <w:sz w:val="22"/>
          <w:szCs w:val="22"/>
        </w:rPr>
        <w:lastRenderedPageBreak/>
        <w:t xml:space="preserve">manutenzione effettuati. Gli interventi dovranno essere documentati con copie delle bolle-fatture emesse dalle singole ditte di manutenzione, da esibire su richiesta dell’Amministrazione. </w:t>
      </w:r>
    </w:p>
    <w:p w14:paraId="22F67A19"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Nel registro dovranno essere riportati: </w:t>
      </w:r>
    </w:p>
    <w:p w14:paraId="64B6DF9B" w14:textId="77777777" w:rsidR="00093CC8" w:rsidRPr="006978A6" w:rsidRDefault="00093CC8" w:rsidP="00093CC8">
      <w:pPr>
        <w:pStyle w:val="Default"/>
        <w:spacing w:after="20"/>
        <w:jc w:val="both"/>
        <w:rPr>
          <w:rFonts w:asciiTheme="majorHAnsi" w:hAnsiTheme="majorHAnsi"/>
          <w:sz w:val="22"/>
          <w:szCs w:val="22"/>
        </w:rPr>
      </w:pPr>
      <w:r w:rsidRPr="006978A6">
        <w:rPr>
          <w:rFonts w:asciiTheme="majorHAnsi" w:hAnsiTheme="majorHAnsi"/>
          <w:sz w:val="22"/>
          <w:szCs w:val="22"/>
        </w:rPr>
        <w:t xml:space="preserve">1. Data dell’intervento; </w:t>
      </w:r>
    </w:p>
    <w:p w14:paraId="56AD24EF" w14:textId="77777777" w:rsidR="00093CC8" w:rsidRPr="006978A6" w:rsidRDefault="00093CC8" w:rsidP="00093CC8">
      <w:pPr>
        <w:pStyle w:val="Default"/>
        <w:spacing w:after="20"/>
        <w:jc w:val="both"/>
        <w:rPr>
          <w:rFonts w:asciiTheme="majorHAnsi" w:hAnsiTheme="majorHAnsi"/>
          <w:sz w:val="22"/>
          <w:szCs w:val="22"/>
        </w:rPr>
      </w:pPr>
      <w:r w:rsidRPr="006978A6">
        <w:rPr>
          <w:rFonts w:asciiTheme="majorHAnsi" w:hAnsiTheme="majorHAnsi"/>
          <w:sz w:val="22"/>
          <w:szCs w:val="22"/>
        </w:rPr>
        <w:t xml:space="preserve">2. Oggetto dell’intervento, con indicazione precisa circa la parte dell’attrezzatura sottoposta a verifica, manutenzione, riparazione o sostituzione; </w:t>
      </w:r>
    </w:p>
    <w:p w14:paraId="4B6EC6AE" w14:textId="77777777" w:rsidR="00093CC8" w:rsidRPr="006978A6" w:rsidRDefault="001E35D1" w:rsidP="00093CC8">
      <w:pPr>
        <w:pStyle w:val="Default"/>
        <w:spacing w:after="20"/>
        <w:jc w:val="both"/>
        <w:rPr>
          <w:rFonts w:asciiTheme="majorHAnsi" w:hAnsiTheme="majorHAnsi"/>
          <w:sz w:val="22"/>
          <w:szCs w:val="22"/>
        </w:rPr>
      </w:pPr>
      <w:r>
        <w:rPr>
          <w:rFonts w:asciiTheme="majorHAnsi" w:hAnsiTheme="majorHAnsi"/>
          <w:sz w:val="22"/>
          <w:szCs w:val="22"/>
        </w:rPr>
        <w:t xml:space="preserve">3. Motivo dell’intervento: </w:t>
      </w:r>
      <w:r w:rsidR="00093CC8" w:rsidRPr="006978A6">
        <w:rPr>
          <w:rFonts w:asciiTheme="majorHAnsi" w:hAnsiTheme="majorHAnsi"/>
          <w:sz w:val="22"/>
          <w:szCs w:val="22"/>
        </w:rPr>
        <w:t xml:space="preserve">specifiche circa il guasto, anomalia o rottura riscontrata o manutenzione ordinaria; </w:t>
      </w:r>
    </w:p>
    <w:p w14:paraId="73C8E397" w14:textId="77777777" w:rsidR="00093CC8" w:rsidRPr="006978A6" w:rsidRDefault="00093CC8" w:rsidP="00093CC8">
      <w:pPr>
        <w:pStyle w:val="Default"/>
        <w:spacing w:after="20"/>
        <w:jc w:val="both"/>
        <w:rPr>
          <w:rFonts w:asciiTheme="majorHAnsi" w:hAnsiTheme="majorHAnsi"/>
          <w:sz w:val="22"/>
          <w:szCs w:val="22"/>
        </w:rPr>
      </w:pPr>
      <w:r w:rsidRPr="006978A6">
        <w:rPr>
          <w:rFonts w:asciiTheme="majorHAnsi" w:hAnsiTheme="majorHAnsi"/>
          <w:sz w:val="22"/>
          <w:szCs w:val="22"/>
        </w:rPr>
        <w:t xml:space="preserve">4. Modalità dell’intervento; </w:t>
      </w:r>
    </w:p>
    <w:p w14:paraId="7CD004A6"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5. Eventuali garanzie e collaudo. </w:t>
      </w:r>
    </w:p>
    <w:p w14:paraId="534F4A9E" w14:textId="77777777" w:rsidR="00093CC8" w:rsidRPr="006978A6" w:rsidRDefault="00093CC8" w:rsidP="00093CC8">
      <w:pPr>
        <w:pStyle w:val="Default"/>
        <w:jc w:val="both"/>
        <w:rPr>
          <w:rFonts w:asciiTheme="majorHAnsi" w:hAnsiTheme="majorHAnsi"/>
          <w:sz w:val="22"/>
          <w:szCs w:val="22"/>
        </w:rPr>
      </w:pPr>
    </w:p>
    <w:p w14:paraId="23EE620C" w14:textId="77777777" w:rsidR="00093CC8" w:rsidRPr="006978A6" w:rsidRDefault="00500846" w:rsidP="00093CC8">
      <w:pPr>
        <w:pStyle w:val="Default"/>
        <w:jc w:val="both"/>
        <w:rPr>
          <w:rFonts w:asciiTheme="majorHAnsi" w:hAnsiTheme="majorHAnsi"/>
          <w:sz w:val="22"/>
          <w:szCs w:val="22"/>
        </w:rPr>
      </w:pPr>
      <w:r>
        <w:rPr>
          <w:rFonts w:asciiTheme="majorHAnsi" w:hAnsiTheme="majorHAnsi"/>
          <w:sz w:val="22"/>
          <w:szCs w:val="22"/>
        </w:rPr>
        <w:t>Il</w:t>
      </w:r>
      <w:r w:rsidR="00093CC8" w:rsidRPr="006978A6">
        <w:rPr>
          <w:rFonts w:asciiTheme="majorHAnsi" w:hAnsiTheme="majorHAnsi"/>
          <w:sz w:val="22"/>
          <w:szCs w:val="22"/>
        </w:rPr>
        <w:t xml:space="preserve"> registro dovrà essere messo a disposizione dell’Amministrazione su </w:t>
      </w:r>
      <w:r w:rsidR="001E35D1">
        <w:rPr>
          <w:rFonts w:asciiTheme="majorHAnsi" w:hAnsiTheme="majorHAnsi"/>
          <w:sz w:val="22"/>
          <w:szCs w:val="22"/>
        </w:rPr>
        <w:t xml:space="preserve">un </w:t>
      </w:r>
      <w:r w:rsidR="00093CC8" w:rsidRPr="006978A6">
        <w:rPr>
          <w:rFonts w:asciiTheme="majorHAnsi" w:hAnsiTheme="majorHAnsi"/>
          <w:sz w:val="22"/>
          <w:szCs w:val="22"/>
        </w:rPr>
        <w:t xml:space="preserve">supporto informatico e il file dovrà essere trasmesso con </w:t>
      </w:r>
      <w:r w:rsidR="00093CC8" w:rsidRPr="00561D09">
        <w:rPr>
          <w:rFonts w:asciiTheme="majorHAnsi" w:hAnsiTheme="majorHAnsi"/>
          <w:sz w:val="22"/>
          <w:szCs w:val="22"/>
        </w:rPr>
        <w:t>frequenza trimestrale</w:t>
      </w:r>
      <w:r w:rsidR="00093CC8" w:rsidRPr="006978A6">
        <w:rPr>
          <w:rFonts w:asciiTheme="majorHAnsi" w:hAnsiTheme="majorHAnsi"/>
          <w:sz w:val="22"/>
          <w:szCs w:val="22"/>
        </w:rPr>
        <w:t xml:space="preserve"> in una versione non modificabile dei dati trasmessi (esempio: Adobe Pdf). </w:t>
      </w:r>
    </w:p>
    <w:p w14:paraId="0B342740"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Ogni reintegro che si rendesse necessario </w:t>
      </w:r>
      <w:r w:rsidR="001E35D1">
        <w:rPr>
          <w:rFonts w:asciiTheme="majorHAnsi" w:hAnsiTheme="majorHAnsi"/>
          <w:sz w:val="22"/>
          <w:szCs w:val="22"/>
        </w:rPr>
        <w:t>a seguito di</w:t>
      </w:r>
      <w:r w:rsidRPr="006978A6">
        <w:rPr>
          <w:rFonts w:asciiTheme="majorHAnsi" w:hAnsiTheme="majorHAnsi"/>
          <w:sz w:val="22"/>
          <w:szCs w:val="22"/>
        </w:rPr>
        <w:t xml:space="preserve"> eventuali rotture delle attrezzature di cui s</w:t>
      </w:r>
      <w:r w:rsidR="00500846">
        <w:rPr>
          <w:rFonts w:asciiTheme="majorHAnsi" w:hAnsiTheme="majorHAnsi"/>
          <w:sz w:val="22"/>
          <w:szCs w:val="22"/>
        </w:rPr>
        <w:t>opra</w:t>
      </w:r>
      <w:r w:rsidR="001E35D1">
        <w:rPr>
          <w:rFonts w:asciiTheme="majorHAnsi" w:hAnsiTheme="majorHAnsi"/>
          <w:sz w:val="22"/>
          <w:szCs w:val="22"/>
        </w:rPr>
        <w:t>,</w:t>
      </w:r>
      <w:r w:rsidR="00500846">
        <w:rPr>
          <w:rFonts w:asciiTheme="majorHAnsi" w:hAnsiTheme="majorHAnsi"/>
          <w:sz w:val="22"/>
          <w:szCs w:val="22"/>
        </w:rPr>
        <w:t xml:space="preserve"> sarà a totale carico dell’</w:t>
      </w:r>
      <w:r w:rsidRPr="006978A6">
        <w:rPr>
          <w:rFonts w:asciiTheme="majorHAnsi" w:hAnsiTheme="majorHAnsi"/>
          <w:sz w:val="22"/>
          <w:szCs w:val="22"/>
        </w:rPr>
        <w:t xml:space="preserve">aggiudicataria e dovrà essere effettuato nel più breve tempo possibile. </w:t>
      </w:r>
    </w:p>
    <w:p w14:paraId="6AD28143" w14:textId="77777777" w:rsidR="00093CC8" w:rsidRPr="006978A6" w:rsidRDefault="00093CC8" w:rsidP="00093CC8">
      <w:pPr>
        <w:pStyle w:val="Default"/>
        <w:jc w:val="both"/>
        <w:rPr>
          <w:rFonts w:asciiTheme="majorHAnsi" w:hAnsiTheme="majorHAnsi"/>
          <w:sz w:val="22"/>
          <w:szCs w:val="22"/>
        </w:rPr>
      </w:pPr>
      <w:r w:rsidRPr="006978A6">
        <w:rPr>
          <w:rFonts w:asciiTheme="majorHAnsi" w:hAnsiTheme="majorHAnsi"/>
          <w:sz w:val="22"/>
          <w:szCs w:val="22"/>
        </w:rPr>
        <w:t xml:space="preserve">Alla cessazione dell’appalto, per qualsiasi causa, la </w:t>
      </w:r>
      <w:r w:rsidR="00500846">
        <w:rPr>
          <w:rFonts w:asciiTheme="majorHAnsi" w:hAnsiTheme="majorHAnsi"/>
          <w:sz w:val="22"/>
          <w:szCs w:val="22"/>
        </w:rPr>
        <w:t>cooperativa</w:t>
      </w:r>
      <w:r w:rsidRPr="006978A6">
        <w:rPr>
          <w:rFonts w:asciiTheme="majorHAnsi" w:hAnsiTheme="majorHAnsi"/>
          <w:sz w:val="22"/>
          <w:szCs w:val="22"/>
        </w:rPr>
        <w:t xml:space="preserve"> aggiudicataria dovrà restituire in normale stato d’uso tutto quanto </w:t>
      </w:r>
      <w:r w:rsidR="00500846">
        <w:rPr>
          <w:rFonts w:asciiTheme="majorHAnsi" w:hAnsiTheme="majorHAnsi"/>
          <w:sz w:val="22"/>
          <w:szCs w:val="22"/>
        </w:rPr>
        <w:t xml:space="preserve">le </w:t>
      </w:r>
      <w:r w:rsidRPr="006978A6">
        <w:rPr>
          <w:rFonts w:asciiTheme="majorHAnsi" w:hAnsiTheme="majorHAnsi"/>
          <w:sz w:val="22"/>
          <w:szCs w:val="22"/>
        </w:rPr>
        <w:t>è stato consegnato</w:t>
      </w:r>
      <w:r w:rsidR="00500846">
        <w:rPr>
          <w:rFonts w:asciiTheme="majorHAnsi" w:hAnsiTheme="majorHAnsi"/>
          <w:sz w:val="22"/>
          <w:szCs w:val="22"/>
        </w:rPr>
        <w:t xml:space="preserve"> e indicato</w:t>
      </w:r>
      <w:r w:rsidRPr="006978A6">
        <w:rPr>
          <w:rFonts w:asciiTheme="majorHAnsi" w:hAnsiTheme="majorHAnsi"/>
          <w:sz w:val="22"/>
          <w:szCs w:val="22"/>
        </w:rPr>
        <w:t xml:space="preserve"> </w:t>
      </w:r>
      <w:r w:rsidR="00500846">
        <w:rPr>
          <w:rFonts w:asciiTheme="majorHAnsi" w:hAnsiTheme="majorHAnsi"/>
          <w:sz w:val="22"/>
          <w:szCs w:val="22"/>
        </w:rPr>
        <w:t>nell’</w:t>
      </w:r>
      <w:r w:rsidRPr="006978A6">
        <w:rPr>
          <w:rFonts w:asciiTheme="majorHAnsi" w:hAnsiTheme="majorHAnsi"/>
          <w:sz w:val="22"/>
          <w:szCs w:val="22"/>
        </w:rPr>
        <w:t>apposito verbale di consegna</w:t>
      </w:r>
      <w:r w:rsidR="00500846">
        <w:rPr>
          <w:rFonts w:asciiTheme="majorHAnsi" w:hAnsiTheme="majorHAnsi"/>
          <w:sz w:val="22"/>
          <w:szCs w:val="22"/>
        </w:rPr>
        <w:t xml:space="preserve"> redatto tra le parti prima dell’avvio del servizio</w:t>
      </w:r>
      <w:r w:rsidRPr="006978A6">
        <w:rPr>
          <w:rFonts w:asciiTheme="majorHAnsi" w:hAnsiTheme="majorHAnsi"/>
          <w:sz w:val="22"/>
          <w:szCs w:val="22"/>
        </w:rPr>
        <w:t xml:space="preserve">. </w:t>
      </w:r>
    </w:p>
    <w:p w14:paraId="28B5DE54" w14:textId="77777777" w:rsidR="00093CC8" w:rsidRPr="00561D09" w:rsidRDefault="00093CC8" w:rsidP="00093CC8">
      <w:pPr>
        <w:pStyle w:val="Default"/>
        <w:jc w:val="both"/>
        <w:rPr>
          <w:rFonts w:asciiTheme="majorHAnsi" w:hAnsiTheme="majorHAnsi"/>
          <w:sz w:val="22"/>
          <w:szCs w:val="22"/>
        </w:rPr>
      </w:pPr>
      <w:r w:rsidRPr="00561D09">
        <w:rPr>
          <w:rFonts w:asciiTheme="majorHAnsi" w:hAnsiTheme="majorHAnsi"/>
          <w:sz w:val="22"/>
          <w:szCs w:val="22"/>
        </w:rPr>
        <w:t>Le attrezzature e gli arredi che l’Amministrazione ritenesse necessari, compresi quelli eventualmente prescritti dall’ A</w:t>
      </w:r>
      <w:r w:rsidR="001E35D1" w:rsidRPr="00561D09">
        <w:rPr>
          <w:rFonts w:asciiTheme="majorHAnsi" w:hAnsiTheme="majorHAnsi"/>
          <w:sz w:val="22"/>
          <w:szCs w:val="22"/>
        </w:rPr>
        <w:t>U</w:t>
      </w:r>
      <w:r w:rsidRPr="00561D09">
        <w:rPr>
          <w:rFonts w:asciiTheme="majorHAnsi" w:hAnsiTheme="majorHAnsi"/>
          <w:sz w:val="22"/>
          <w:szCs w:val="22"/>
        </w:rPr>
        <w:t xml:space="preserve">SL competente, per l’ottimale prestazione del servizio, non ricompresi tra quelli risultanti dal verbale di consegna, saranno conferiti dal Comune. </w:t>
      </w:r>
    </w:p>
    <w:p w14:paraId="641F0113" w14:textId="77777777" w:rsidR="00093CC8" w:rsidRPr="006978A6" w:rsidRDefault="00093CC8" w:rsidP="00093CC8">
      <w:pPr>
        <w:pStyle w:val="Default"/>
        <w:jc w:val="both"/>
        <w:rPr>
          <w:rFonts w:asciiTheme="majorHAnsi" w:hAnsiTheme="majorHAnsi"/>
          <w:sz w:val="22"/>
          <w:szCs w:val="22"/>
        </w:rPr>
      </w:pPr>
      <w:r w:rsidRPr="00561D09">
        <w:rPr>
          <w:rFonts w:asciiTheme="majorHAnsi" w:hAnsiTheme="majorHAnsi"/>
          <w:sz w:val="22"/>
          <w:szCs w:val="22"/>
        </w:rPr>
        <w:t xml:space="preserve">La </w:t>
      </w:r>
      <w:r w:rsidR="00500846" w:rsidRPr="00561D09">
        <w:rPr>
          <w:rFonts w:asciiTheme="majorHAnsi" w:hAnsiTheme="majorHAnsi"/>
          <w:sz w:val="22"/>
          <w:szCs w:val="22"/>
        </w:rPr>
        <w:t>cooperativa</w:t>
      </w:r>
      <w:r w:rsidRPr="00561D09">
        <w:rPr>
          <w:rFonts w:asciiTheme="majorHAnsi" w:hAnsiTheme="majorHAnsi"/>
          <w:sz w:val="22"/>
          <w:szCs w:val="22"/>
        </w:rPr>
        <w:t xml:space="preserve"> dovrà provvedere</w:t>
      </w:r>
      <w:r w:rsidR="00500846" w:rsidRPr="00561D09">
        <w:rPr>
          <w:rFonts w:asciiTheme="majorHAnsi" w:hAnsiTheme="majorHAnsi"/>
          <w:sz w:val="22"/>
          <w:szCs w:val="22"/>
        </w:rPr>
        <w:t xml:space="preserve"> al servizio</w:t>
      </w:r>
      <w:r w:rsidRPr="00561D09">
        <w:rPr>
          <w:rFonts w:asciiTheme="majorHAnsi" w:hAnsiTheme="majorHAnsi"/>
          <w:sz w:val="22"/>
          <w:szCs w:val="22"/>
        </w:rPr>
        <w:t xml:space="preserve">, a sua cura e spese e sotto la sua esclusiva responsabilità, </w:t>
      </w:r>
      <w:r w:rsidR="00500846" w:rsidRPr="00561D09">
        <w:rPr>
          <w:rFonts w:asciiTheme="majorHAnsi" w:hAnsiTheme="majorHAnsi"/>
          <w:sz w:val="22"/>
          <w:szCs w:val="22"/>
        </w:rPr>
        <w:t>utilizzando</w:t>
      </w:r>
      <w:r w:rsidRPr="00561D09">
        <w:rPr>
          <w:rFonts w:asciiTheme="majorHAnsi" w:hAnsiTheme="majorHAnsi"/>
          <w:sz w:val="22"/>
          <w:szCs w:val="22"/>
        </w:rPr>
        <w:t xml:space="preserve"> le attrezzature esistenti, quelle che saranno eventualmente conferite dal Comune e quelle eventualmente integrate per pr</w:t>
      </w:r>
      <w:r w:rsidR="00500846" w:rsidRPr="00561D09">
        <w:rPr>
          <w:rFonts w:asciiTheme="majorHAnsi" w:hAnsiTheme="majorHAnsi"/>
          <w:sz w:val="22"/>
          <w:szCs w:val="22"/>
        </w:rPr>
        <w:t>opria scelta all’organizzazione</w:t>
      </w:r>
      <w:r w:rsidRPr="00561D09">
        <w:rPr>
          <w:rFonts w:asciiTheme="majorHAnsi" w:hAnsiTheme="majorHAnsi"/>
          <w:sz w:val="22"/>
          <w:szCs w:val="22"/>
        </w:rPr>
        <w:t>.</w:t>
      </w:r>
      <w:r w:rsidRPr="006978A6">
        <w:rPr>
          <w:rFonts w:asciiTheme="majorHAnsi" w:hAnsiTheme="majorHAnsi"/>
          <w:sz w:val="22"/>
          <w:szCs w:val="22"/>
        </w:rPr>
        <w:t xml:space="preserve"> </w:t>
      </w:r>
    </w:p>
    <w:p w14:paraId="14791776" w14:textId="3755B374" w:rsidR="00093CC8" w:rsidRPr="007C4643" w:rsidRDefault="00093CC8" w:rsidP="00093CC8">
      <w:pPr>
        <w:jc w:val="both"/>
        <w:rPr>
          <w:rFonts w:asciiTheme="majorHAnsi" w:hAnsiTheme="majorHAnsi"/>
        </w:rPr>
      </w:pPr>
      <w:r w:rsidRPr="007C4643">
        <w:rPr>
          <w:rFonts w:asciiTheme="majorHAnsi" w:hAnsiTheme="majorHAnsi"/>
        </w:rPr>
        <w:t xml:space="preserve">Qualora il guasto a un’attrezzatura comporti la necessità di modificare il menù giornaliero, la </w:t>
      </w:r>
      <w:r w:rsidR="00500846" w:rsidRPr="007C4643">
        <w:rPr>
          <w:rFonts w:asciiTheme="majorHAnsi" w:hAnsiTheme="majorHAnsi"/>
        </w:rPr>
        <w:t>cooperativa</w:t>
      </w:r>
      <w:r w:rsidRPr="007C4643">
        <w:rPr>
          <w:rFonts w:asciiTheme="majorHAnsi" w:hAnsiTheme="majorHAnsi"/>
        </w:rPr>
        <w:t xml:space="preserve"> aggiudicataria ne deve dare tempestiva comunicazione all’Amministrazione Comunale</w:t>
      </w:r>
      <w:r w:rsidR="000C16DA" w:rsidRPr="007C4643">
        <w:rPr>
          <w:rFonts w:asciiTheme="majorHAnsi" w:hAnsiTheme="majorHAnsi"/>
        </w:rPr>
        <w:t xml:space="preserve">, comunque prima dell’erogazione del pasto agli utenti, al fine di concordare il menù alternativo. </w:t>
      </w:r>
    </w:p>
    <w:p w14:paraId="0485D061" w14:textId="3A631DD5" w:rsidR="00500846" w:rsidRPr="00500846" w:rsidRDefault="00E16B88" w:rsidP="00500846">
      <w:pPr>
        <w:jc w:val="both"/>
        <w:rPr>
          <w:rFonts w:asciiTheme="majorHAnsi" w:hAnsiTheme="majorHAnsi"/>
          <w:i/>
        </w:rPr>
      </w:pPr>
      <w:r>
        <w:rPr>
          <w:rFonts w:asciiTheme="majorHAnsi" w:hAnsiTheme="majorHAnsi"/>
          <w:i/>
        </w:rPr>
        <w:t xml:space="preserve">ART. </w:t>
      </w:r>
      <w:r w:rsidR="00D94420">
        <w:rPr>
          <w:rFonts w:asciiTheme="majorHAnsi" w:hAnsiTheme="majorHAnsi"/>
          <w:i/>
        </w:rPr>
        <w:t>39</w:t>
      </w:r>
      <w:r w:rsidR="00500846" w:rsidRPr="00500846">
        <w:rPr>
          <w:rFonts w:asciiTheme="majorHAnsi" w:hAnsiTheme="majorHAnsi"/>
          <w:i/>
        </w:rPr>
        <w:t xml:space="preserve"> REQUISITI DEI PRODOTTI IN CARTA-TESSUTO</w:t>
      </w:r>
    </w:p>
    <w:p w14:paraId="36077C22" w14:textId="77777777" w:rsidR="007C4643" w:rsidRDefault="00500846" w:rsidP="007C4643">
      <w:pPr>
        <w:jc w:val="both"/>
        <w:rPr>
          <w:rFonts w:asciiTheme="majorHAnsi" w:hAnsiTheme="majorHAnsi"/>
        </w:rPr>
      </w:pPr>
      <w:r w:rsidRPr="00500846">
        <w:rPr>
          <w:rFonts w:asciiTheme="majorHAnsi" w:hAnsiTheme="majorHAnsi"/>
        </w:rPr>
        <w:t>Nel caso di utilizzo di prodotti in carta – riconducibili al gruppo di prodotti «tessuto-carta», comprendente fogli o rotoli di tessuto-carta idoneo all’uso per l’igiene personale, l’assorbimento di liquidi e/o la pulitura</w:t>
      </w:r>
      <w:r>
        <w:rPr>
          <w:rFonts w:asciiTheme="majorHAnsi" w:hAnsiTheme="majorHAnsi"/>
        </w:rPr>
        <w:t xml:space="preserve"> di superfici – </w:t>
      </w:r>
      <w:r w:rsidR="007C4643">
        <w:rPr>
          <w:rFonts w:asciiTheme="majorHAnsi" w:hAnsiTheme="majorHAnsi"/>
        </w:rPr>
        <w:t xml:space="preserve">questi devono </w:t>
      </w:r>
      <w:r w:rsidR="007C4643" w:rsidRPr="007C4643">
        <w:rPr>
          <w:rFonts w:asciiTheme="majorHAnsi" w:hAnsiTheme="majorHAnsi"/>
        </w:rPr>
        <w:t>essere in possesso del marchio di qualità ecologica Ecolabel (EU) o di</w:t>
      </w:r>
      <w:r w:rsidR="007C4643">
        <w:rPr>
          <w:rFonts w:asciiTheme="majorHAnsi" w:hAnsiTheme="majorHAnsi"/>
        </w:rPr>
        <w:t xml:space="preserve"> </w:t>
      </w:r>
      <w:r w:rsidR="007C4643" w:rsidRPr="007C4643">
        <w:rPr>
          <w:rFonts w:asciiTheme="majorHAnsi" w:hAnsiTheme="majorHAnsi"/>
        </w:rPr>
        <w:t>equivalenti etichette ambientali conformi alla norma tecnica UNI EN ISO 14024, oppure devono</w:t>
      </w:r>
      <w:r w:rsidR="007C4643">
        <w:rPr>
          <w:rFonts w:asciiTheme="majorHAnsi" w:hAnsiTheme="majorHAnsi"/>
        </w:rPr>
        <w:t xml:space="preserve"> </w:t>
      </w:r>
      <w:r w:rsidR="007C4643" w:rsidRPr="007C4643">
        <w:rPr>
          <w:rFonts w:asciiTheme="majorHAnsi" w:hAnsiTheme="majorHAnsi"/>
        </w:rPr>
        <w:t>essere costituiti da polpa di cellulosa proveniente da foreste gestite in maniera sostenibile e/o per</w:t>
      </w:r>
      <w:r w:rsidR="007C4643">
        <w:rPr>
          <w:rFonts w:asciiTheme="majorHAnsi" w:hAnsiTheme="majorHAnsi"/>
        </w:rPr>
        <w:t xml:space="preserve"> </w:t>
      </w:r>
      <w:r w:rsidR="007C4643" w:rsidRPr="007C4643">
        <w:rPr>
          <w:rFonts w:asciiTheme="majorHAnsi" w:hAnsiTheme="majorHAnsi"/>
        </w:rPr>
        <w:t>almeno il 70% riciclata, in possesso della certificazione Programme for Endorsement of Forest</w:t>
      </w:r>
      <w:r w:rsidR="007C4643">
        <w:rPr>
          <w:rFonts w:asciiTheme="majorHAnsi" w:hAnsiTheme="majorHAnsi"/>
        </w:rPr>
        <w:t xml:space="preserve"> </w:t>
      </w:r>
      <w:r w:rsidR="007C4643" w:rsidRPr="007C4643">
        <w:rPr>
          <w:rFonts w:asciiTheme="majorHAnsi" w:hAnsiTheme="majorHAnsi"/>
        </w:rPr>
        <w:t>Certification schemes ((PEFC® Recycled, Riciclato PEFC® , certificato PEFC®) o dell</w:t>
      </w:r>
      <w:r w:rsidR="007C4643" w:rsidRPr="007C4643">
        <w:rPr>
          <w:rFonts w:ascii="Calibri Light" w:hAnsi="Calibri Light" w:cs="Calibri Light"/>
        </w:rPr>
        <w:t>’</w:t>
      </w:r>
      <w:r w:rsidR="007C4643" w:rsidRPr="007C4643">
        <w:rPr>
          <w:rFonts w:asciiTheme="majorHAnsi" w:hAnsiTheme="majorHAnsi"/>
        </w:rPr>
        <w:t>etichetta Remade</w:t>
      </w:r>
      <w:r w:rsidR="007C4643">
        <w:rPr>
          <w:rFonts w:asciiTheme="majorHAnsi" w:hAnsiTheme="majorHAnsi"/>
        </w:rPr>
        <w:t xml:space="preserve"> </w:t>
      </w:r>
      <w:r w:rsidR="007C4643" w:rsidRPr="007C4643">
        <w:rPr>
          <w:rFonts w:asciiTheme="majorHAnsi" w:hAnsiTheme="majorHAnsi"/>
        </w:rPr>
        <w:t>in Italy o equivalenti, che attesti che il prodotto sia in classe A o A+.</w:t>
      </w:r>
    </w:p>
    <w:p w14:paraId="26E87360" w14:textId="5008102F" w:rsidR="007C4643" w:rsidRPr="006978A6" w:rsidRDefault="007C4643" w:rsidP="007C4643">
      <w:pPr>
        <w:jc w:val="both"/>
        <w:rPr>
          <w:rFonts w:asciiTheme="majorHAnsi" w:hAnsiTheme="majorHAnsi"/>
        </w:rPr>
      </w:pPr>
      <w:r w:rsidRPr="00C841A3">
        <w:rPr>
          <w:rFonts w:asciiTheme="majorHAnsi" w:hAnsiTheme="majorHAnsi"/>
        </w:rPr>
        <w:t>Il legale rappresentante dell</w:t>
      </w:r>
      <w:r w:rsidRPr="00C841A3">
        <w:rPr>
          <w:rFonts w:ascii="Calibri Light" w:hAnsi="Calibri Light" w:cs="Calibri Light"/>
        </w:rPr>
        <w:t>’</w:t>
      </w:r>
      <w:r w:rsidRPr="00C841A3">
        <w:rPr>
          <w:rFonts w:asciiTheme="majorHAnsi" w:hAnsiTheme="majorHAnsi"/>
        </w:rPr>
        <w:t>impresa offerente deve fornire, in gara, la lista dei prodotti che si impegna ad offrire riportando la denominazione o la ragione sociale del fabbricante, la denominazione commerciale dei prodotti e le etichette ambientali conformi alla UNI EN ISO 14024 o le etichette ambientali mono criterio possedute.</w:t>
      </w:r>
    </w:p>
    <w:p w14:paraId="5DF641D2" w14:textId="43B26FF8" w:rsidR="006173E3" w:rsidRPr="00E16B88" w:rsidRDefault="006173E3" w:rsidP="006173E3">
      <w:pPr>
        <w:jc w:val="both"/>
        <w:rPr>
          <w:rFonts w:asciiTheme="majorHAnsi" w:hAnsiTheme="majorHAnsi"/>
          <w:i/>
        </w:rPr>
      </w:pPr>
      <w:r w:rsidRPr="00E16B88">
        <w:rPr>
          <w:rFonts w:asciiTheme="majorHAnsi" w:hAnsiTheme="majorHAnsi"/>
          <w:i/>
        </w:rPr>
        <w:t xml:space="preserve">ART. </w:t>
      </w:r>
      <w:r w:rsidR="00E16B88" w:rsidRPr="00E16B88">
        <w:rPr>
          <w:rFonts w:asciiTheme="majorHAnsi" w:hAnsiTheme="majorHAnsi"/>
          <w:i/>
        </w:rPr>
        <w:t>4</w:t>
      </w:r>
      <w:r w:rsidR="00D94420">
        <w:rPr>
          <w:rFonts w:asciiTheme="majorHAnsi" w:hAnsiTheme="majorHAnsi"/>
          <w:i/>
        </w:rPr>
        <w:t>0</w:t>
      </w:r>
      <w:r w:rsidRPr="00E16B88">
        <w:rPr>
          <w:rFonts w:asciiTheme="majorHAnsi" w:hAnsiTheme="majorHAnsi"/>
          <w:i/>
        </w:rPr>
        <w:t xml:space="preserve"> SOSPENSIONE DEL SERVIZIO AGLI UTENTI </w:t>
      </w:r>
    </w:p>
    <w:p w14:paraId="4B47FB44" w14:textId="77777777" w:rsidR="006173E3" w:rsidRPr="006978A6" w:rsidRDefault="00685916" w:rsidP="006173E3">
      <w:pPr>
        <w:jc w:val="both"/>
        <w:rPr>
          <w:rFonts w:asciiTheme="majorHAnsi" w:hAnsiTheme="majorHAnsi"/>
        </w:rPr>
      </w:pPr>
      <w:r>
        <w:rPr>
          <w:rFonts w:asciiTheme="majorHAnsi" w:hAnsiTheme="majorHAnsi"/>
        </w:rPr>
        <w:t>Nel caso in cui l’Ufficio Scuola</w:t>
      </w:r>
      <w:r w:rsidR="006173E3" w:rsidRPr="006978A6">
        <w:rPr>
          <w:rFonts w:asciiTheme="majorHAnsi" w:hAnsiTheme="majorHAnsi"/>
        </w:rPr>
        <w:t xml:space="preserve"> dovesse procedere per ragioni amministrative alla sospensione del servizio in relazione a singoli utenti, </w:t>
      </w:r>
      <w:r>
        <w:rPr>
          <w:rFonts w:asciiTheme="majorHAnsi" w:hAnsiTheme="majorHAnsi"/>
        </w:rPr>
        <w:t>l’Amministrazione</w:t>
      </w:r>
      <w:r w:rsidR="006173E3" w:rsidRPr="006978A6">
        <w:rPr>
          <w:rFonts w:asciiTheme="majorHAnsi" w:hAnsiTheme="majorHAnsi"/>
        </w:rPr>
        <w:t xml:space="preserve"> provvederà tempestivamente </w:t>
      </w:r>
      <w:r>
        <w:rPr>
          <w:rFonts w:asciiTheme="majorHAnsi" w:hAnsiTheme="majorHAnsi"/>
        </w:rPr>
        <w:t>a comunicarlo all’aggiudicatari</w:t>
      </w:r>
      <w:r w:rsidR="009A60F4">
        <w:rPr>
          <w:rFonts w:asciiTheme="majorHAnsi" w:hAnsiTheme="majorHAnsi"/>
        </w:rPr>
        <w:t>a</w:t>
      </w:r>
      <w:r w:rsidR="006173E3" w:rsidRPr="006978A6">
        <w:rPr>
          <w:rFonts w:asciiTheme="majorHAnsi" w:hAnsiTheme="majorHAnsi"/>
        </w:rPr>
        <w:t>, che dovrà provvedere in merito secondo le indicazioni fornite.</w:t>
      </w:r>
    </w:p>
    <w:p w14:paraId="237F41B6" w14:textId="7639031D" w:rsidR="006173E3" w:rsidRPr="006978A6" w:rsidRDefault="006173E3" w:rsidP="006173E3">
      <w:pPr>
        <w:jc w:val="both"/>
        <w:rPr>
          <w:rFonts w:asciiTheme="majorHAnsi" w:hAnsiTheme="majorHAnsi"/>
        </w:rPr>
      </w:pPr>
      <w:r w:rsidRPr="006978A6">
        <w:rPr>
          <w:rFonts w:asciiTheme="majorHAnsi" w:hAnsiTheme="majorHAnsi"/>
        </w:rPr>
        <w:t>In tal caso gli addetti</w:t>
      </w:r>
      <w:r w:rsidR="00685916">
        <w:rPr>
          <w:rFonts w:asciiTheme="majorHAnsi" w:hAnsiTheme="majorHAnsi"/>
        </w:rPr>
        <w:t xml:space="preserve"> al servizio dell’aggiudicataria</w:t>
      </w:r>
      <w:r w:rsidRPr="006978A6">
        <w:rPr>
          <w:rFonts w:asciiTheme="majorHAnsi" w:hAnsiTheme="majorHAnsi"/>
        </w:rPr>
        <w:t xml:space="preserve"> sono tenuti a mantenere il più stretto riserbo e, nel rispetto della normativa in materia di tutela della riservatezza prevista dal D. Lgs. 196/2003 e s.m.i.</w:t>
      </w:r>
      <w:r w:rsidR="00DC596B">
        <w:rPr>
          <w:rFonts w:asciiTheme="majorHAnsi" w:hAnsiTheme="majorHAnsi"/>
        </w:rPr>
        <w:t xml:space="preserve"> e dal Regolamento </w:t>
      </w:r>
      <w:r w:rsidR="00DC596B">
        <w:rPr>
          <w:rFonts w:asciiTheme="majorHAnsi" w:hAnsiTheme="majorHAnsi"/>
        </w:rPr>
        <w:lastRenderedPageBreak/>
        <w:t>UE n. 679/2016</w:t>
      </w:r>
      <w:r w:rsidRPr="006978A6">
        <w:rPr>
          <w:rFonts w:asciiTheme="majorHAnsi" w:hAnsiTheme="majorHAnsi"/>
        </w:rPr>
        <w:t>, assumono le funzioni di incaricati del trattamento dei dati, come da art. 4 del citato D. Lgs. 196/03.</w:t>
      </w:r>
    </w:p>
    <w:p w14:paraId="6408AD12" w14:textId="1BFF6A54" w:rsidR="009F0416" w:rsidRDefault="009F0416" w:rsidP="009F0416">
      <w:pPr>
        <w:pStyle w:val="Default"/>
        <w:jc w:val="both"/>
        <w:rPr>
          <w:rFonts w:asciiTheme="majorHAnsi" w:hAnsiTheme="majorHAnsi"/>
          <w:i/>
          <w:sz w:val="22"/>
          <w:szCs w:val="22"/>
        </w:rPr>
      </w:pPr>
      <w:r w:rsidRPr="00E16B88">
        <w:rPr>
          <w:rFonts w:asciiTheme="majorHAnsi" w:hAnsiTheme="majorHAnsi"/>
          <w:i/>
          <w:sz w:val="22"/>
          <w:szCs w:val="22"/>
        </w:rPr>
        <w:t xml:space="preserve">ART. </w:t>
      </w:r>
      <w:r w:rsidR="00E16B88">
        <w:rPr>
          <w:rFonts w:asciiTheme="majorHAnsi" w:hAnsiTheme="majorHAnsi"/>
          <w:i/>
          <w:sz w:val="22"/>
          <w:szCs w:val="22"/>
        </w:rPr>
        <w:t>4</w:t>
      </w:r>
      <w:r w:rsidR="00D94420">
        <w:rPr>
          <w:rFonts w:asciiTheme="majorHAnsi" w:hAnsiTheme="majorHAnsi"/>
          <w:i/>
          <w:sz w:val="22"/>
          <w:szCs w:val="22"/>
        </w:rPr>
        <w:t>1</w:t>
      </w:r>
      <w:r w:rsidRPr="00E16B88">
        <w:rPr>
          <w:rFonts w:asciiTheme="majorHAnsi" w:hAnsiTheme="majorHAnsi"/>
          <w:i/>
          <w:sz w:val="22"/>
          <w:szCs w:val="22"/>
        </w:rPr>
        <w:t xml:space="preserve"> SCIOPERI E INTERRUZIONI </w:t>
      </w:r>
      <w:r w:rsidR="000875E5" w:rsidRPr="00E16B88">
        <w:rPr>
          <w:rFonts w:asciiTheme="majorHAnsi" w:hAnsiTheme="majorHAnsi"/>
          <w:i/>
          <w:sz w:val="22"/>
          <w:szCs w:val="22"/>
        </w:rPr>
        <w:t xml:space="preserve">DEL </w:t>
      </w:r>
      <w:r w:rsidRPr="00E16B88">
        <w:rPr>
          <w:rFonts w:asciiTheme="majorHAnsi" w:hAnsiTheme="majorHAnsi"/>
          <w:i/>
          <w:sz w:val="22"/>
          <w:szCs w:val="22"/>
        </w:rPr>
        <w:t xml:space="preserve">SERVIZIO </w:t>
      </w:r>
    </w:p>
    <w:p w14:paraId="3BE47018" w14:textId="77777777" w:rsidR="00CA307B" w:rsidRPr="00E16B88" w:rsidRDefault="00CA307B" w:rsidP="009F0416">
      <w:pPr>
        <w:pStyle w:val="Default"/>
        <w:jc w:val="both"/>
        <w:rPr>
          <w:rFonts w:asciiTheme="majorHAnsi" w:hAnsiTheme="majorHAnsi"/>
          <w:i/>
          <w:sz w:val="22"/>
          <w:szCs w:val="22"/>
        </w:rPr>
      </w:pPr>
    </w:p>
    <w:p w14:paraId="45AD196B" w14:textId="32AEB368" w:rsidR="009F0416" w:rsidRPr="006978A6" w:rsidRDefault="009F0416" w:rsidP="009F0416">
      <w:pPr>
        <w:pStyle w:val="Default"/>
        <w:jc w:val="both"/>
        <w:rPr>
          <w:rFonts w:asciiTheme="majorHAnsi" w:hAnsiTheme="majorHAnsi"/>
          <w:sz w:val="22"/>
          <w:szCs w:val="22"/>
        </w:rPr>
      </w:pPr>
      <w:r w:rsidRPr="006978A6">
        <w:rPr>
          <w:rFonts w:asciiTheme="majorHAnsi" w:hAnsiTheme="majorHAnsi"/>
          <w:sz w:val="22"/>
          <w:szCs w:val="22"/>
        </w:rPr>
        <w:t>Il servizio di refezione deve essere garantito anche in caso di sciopero del personale dell’aggiudicatari</w:t>
      </w:r>
      <w:r w:rsidR="00685916">
        <w:rPr>
          <w:rFonts w:asciiTheme="majorHAnsi" w:hAnsiTheme="majorHAnsi"/>
          <w:sz w:val="22"/>
          <w:szCs w:val="22"/>
        </w:rPr>
        <w:t>a</w:t>
      </w:r>
      <w:r w:rsidRPr="006978A6">
        <w:rPr>
          <w:rFonts w:asciiTheme="majorHAnsi" w:hAnsiTheme="majorHAnsi"/>
          <w:sz w:val="22"/>
          <w:szCs w:val="22"/>
        </w:rPr>
        <w:t xml:space="preserve">, in quanto trattasi di servizio pubblico essenziale ai sensi della legge </w:t>
      </w:r>
      <w:r w:rsidR="000C16DA">
        <w:rPr>
          <w:rFonts w:asciiTheme="majorHAnsi" w:hAnsiTheme="majorHAnsi"/>
          <w:sz w:val="22"/>
          <w:szCs w:val="22"/>
        </w:rPr>
        <w:t>146/90 e successive modifiche e</w:t>
      </w:r>
      <w:r w:rsidRPr="006978A6">
        <w:rPr>
          <w:rFonts w:asciiTheme="majorHAnsi" w:hAnsiTheme="majorHAnsi"/>
          <w:sz w:val="22"/>
          <w:szCs w:val="22"/>
        </w:rPr>
        <w:t xml:space="preserve"> integrazioni. </w:t>
      </w:r>
    </w:p>
    <w:p w14:paraId="1CB4E967" w14:textId="77777777" w:rsidR="009F0416" w:rsidRPr="00561D09" w:rsidRDefault="009F0416" w:rsidP="009F0416">
      <w:pPr>
        <w:pStyle w:val="Default"/>
        <w:jc w:val="both"/>
        <w:rPr>
          <w:rFonts w:asciiTheme="majorHAnsi" w:hAnsiTheme="majorHAnsi"/>
          <w:sz w:val="22"/>
          <w:szCs w:val="22"/>
        </w:rPr>
      </w:pPr>
      <w:r w:rsidRPr="006978A6">
        <w:rPr>
          <w:rFonts w:asciiTheme="majorHAnsi" w:hAnsiTheme="majorHAnsi"/>
          <w:sz w:val="22"/>
          <w:szCs w:val="22"/>
        </w:rPr>
        <w:t xml:space="preserve">Al verificarsi di questa evenienza potranno essere concordate con l’Amministrazione </w:t>
      </w:r>
      <w:r w:rsidRPr="00561D09">
        <w:rPr>
          <w:rFonts w:asciiTheme="majorHAnsi" w:hAnsiTheme="majorHAnsi"/>
          <w:sz w:val="22"/>
          <w:szCs w:val="22"/>
        </w:rPr>
        <w:t xml:space="preserve">e con almeno 4 (quattro) giorni di anticipo, in via straordinaria, particolari situazioni gestionali ed organizzative. </w:t>
      </w:r>
    </w:p>
    <w:p w14:paraId="636ACB7D" w14:textId="77777777" w:rsidR="009F0416" w:rsidRPr="006978A6" w:rsidRDefault="009F0416" w:rsidP="009F0416">
      <w:pPr>
        <w:pStyle w:val="Default"/>
        <w:jc w:val="both"/>
        <w:rPr>
          <w:rFonts w:asciiTheme="majorHAnsi" w:hAnsiTheme="majorHAnsi"/>
          <w:sz w:val="22"/>
          <w:szCs w:val="22"/>
        </w:rPr>
      </w:pPr>
      <w:r w:rsidRPr="00561D09">
        <w:rPr>
          <w:rFonts w:asciiTheme="majorHAnsi" w:hAnsiTheme="majorHAnsi"/>
          <w:sz w:val="22"/>
          <w:szCs w:val="22"/>
        </w:rPr>
        <w:t>Le interruzioni totali del servizio per causa di forza maggiore non danno luogo a responsabilità alcuna</w:t>
      </w:r>
      <w:r w:rsidRPr="006978A6">
        <w:rPr>
          <w:rFonts w:asciiTheme="majorHAnsi" w:hAnsiTheme="majorHAnsi"/>
          <w:sz w:val="22"/>
          <w:szCs w:val="22"/>
        </w:rPr>
        <w:t xml:space="preserve"> per entrambe le parti. Per forza maggiore s’intende qualunque fatto eccezionale, imprevedibile e al di fuori del controllo dell’Amministrazione e </w:t>
      </w:r>
      <w:r w:rsidR="009A60F4">
        <w:rPr>
          <w:rFonts w:asciiTheme="majorHAnsi" w:hAnsiTheme="majorHAnsi"/>
          <w:sz w:val="22"/>
          <w:szCs w:val="22"/>
        </w:rPr>
        <w:t>dell’aggiudicataria</w:t>
      </w:r>
      <w:r w:rsidR="00D6635C" w:rsidRPr="006978A6">
        <w:rPr>
          <w:rFonts w:asciiTheme="majorHAnsi" w:hAnsiTheme="majorHAnsi"/>
          <w:sz w:val="22"/>
          <w:szCs w:val="22"/>
        </w:rPr>
        <w:t>, che quest’ultimo</w:t>
      </w:r>
      <w:r w:rsidRPr="006978A6">
        <w:rPr>
          <w:rFonts w:asciiTheme="majorHAnsi" w:hAnsiTheme="majorHAnsi"/>
          <w:sz w:val="22"/>
          <w:szCs w:val="22"/>
        </w:rPr>
        <w:t xml:space="preserve"> non possa evitare con l’esercizio della diligenza richiesta dal presente capitolato e dalle norme del codice civile.</w:t>
      </w:r>
    </w:p>
    <w:p w14:paraId="130D67A9" w14:textId="77777777" w:rsidR="006D449B" w:rsidRPr="006978A6" w:rsidRDefault="006D449B" w:rsidP="009F0416">
      <w:pPr>
        <w:pStyle w:val="Default"/>
        <w:jc w:val="both"/>
        <w:rPr>
          <w:rFonts w:asciiTheme="majorHAnsi" w:hAnsiTheme="majorHAnsi"/>
          <w:sz w:val="22"/>
          <w:szCs w:val="22"/>
        </w:rPr>
      </w:pPr>
    </w:p>
    <w:p w14:paraId="044E6B6E" w14:textId="0C085755" w:rsidR="006D449B" w:rsidRDefault="006D449B" w:rsidP="009F0416">
      <w:pPr>
        <w:pStyle w:val="Default"/>
        <w:jc w:val="both"/>
        <w:rPr>
          <w:rFonts w:asciiTheme="majorHAnsi" w:hAnsiTheme="majorHAnsi"/>
          <w:i/>
          <w:sz w:val="22"/>
          <w:szCs w:val="22"/>
        </w:rPr>
      </w:pPr>
      <w:r w:rsidRPr="00E16B88">
        <w:rPr>
          <w:rFonts w:asciiTheme="majorHAnsi" w:hAnsiTheme="majorHAnsi"/>
          <w:i/>
          <w:sz w:val="22"/>
          <w:szCs w:val="22"/>
        </w:rPr>
        <w:t>ART</w:t>
      </w:r>
      <w:r w:rsidR="00772FF5">
        <w:rPr>
          <w:rFonts w:asciiTheme="majorHAnsi" w:hAnsiTheme="majorHAnsi"/>
          <w:i/>
          <w:sz w:val="22"/>
          <w:szCs w:val="22"/>
        </w:rPr>
        <w:t>.</w:t>
      </w:r>
      <w:r w:rsidRPr="00E16B88">
        <w:rPr>
          <w:rFonts w:asciiTheme="majorHAnsi" w:hAnsiTheme="majorHAnsi"/>
          <w:i/>
          <w:sz w:val="22"/>
          <w:szCs w:val="22"/>
        </w:rPr>
        <w:t xml:space="preserve"> </w:t>
      </w:r>
      <w:r w:rsidR="00561D09">
        <w:rPr>
          <w:rFonts w:asciiTheme="majorHAnsi" w:hAnsiTheme="majorHAnsi"/>
          <w:i/>
          <w:sz w:val="22"/>
          <w:szCs w:val="22"/>
        </w:rPr>
        <w:t>4</w:t>
      </w:r>
      <w:r w:rsidR="00D94420">
        <w:rPr>
          <w:rFonts w:asciiTheme="majorHAnsi" w:hAnsiTheme="majorHAnsi"/>
          <w:i/>
          <w:sz w:val="22"/>
          <w:szCs w:val="22"/>
        </w:rPr>
        <w:t>2</w:t>
      </w:r>
      <w:r w:rsidRPr="00E16B88">
        <w:rPr>
          <w:rFonts w:asciiTheme="majorHAnsi" w:hAnsiTheme="majorHAnsi"/>
          <w:i/>
          <w:sz w:val="22"/>
          <w:szCs w:val="22"/>
        </w:rPr>
        <w:t xml:space="preserve"> COMUNICAZIONI OBBLIGATORIE</w:t>
      </w:r>
    </w:p>
    <w:p w14:paraId="4F7C14CE" w14:textId="77777777" w:rsidR="009A60F4" w:rsidRPr="006978A6" w:rsidRDefault="009A60F4" w:rsidP="006D449B">
      <w:pPr>
        <w:pStyle w:val="Default"/>
        <w:jc w:val="both"/>
        <w:rPr>
          <w:rFonts w:asciiTheme="majorHAnsi" w:hAnsiTheme="majorHAnsi"/>
          <w:sz w:val="22"/>
          <w:szCs w:val="22"/>
        </w:rPr>
      </w:pPr>
    </w:p>
    <w:p w14:paraId="6637055D" w14:textId="77777777" w:rsidR="006D449B" w:rsidRPr="00043392" w:rsidRDefault="00685916" w:rsidP="006D449B">
      <w:pPr>
        <w:pStyle w:val="Default"/>
        <w:jc w:val="both"/>
        <w:rPr>
          <w:rFonts w:asciiTheme="majorHAnsi" w:hAnsiTheme="majorHAnsi"/>
          <w:color w:val="auto"/>
          <w:sz w:val="22"/>
          <w:szCs w:val="22"/>
        </w:rPr>
      </w:pPr>
      <w:r w:rsidRPr="00043392">
        <w:rPr>
          <w:rFonts w:asciiTheme="majorHAnsi" w:hAnsiTheme="majorHAnsi"/>
          <w:color w:val="auto"/>
          <w:sz w:val="22"/>
          <w:szCs w:val="22"/>
        </w:rPr>
        <w:t>L’aggiudicataria</w:t>
      </w:r>
      <w:r w:rsidR="006D449B" w:rsidRPr="00043392">
        <w:rPr>
          <w:rFonts w:asciiTheme="majorHAnsi" w:hAnsiTheme="majorHAnsi"/>
          <w:color w:val="auto"/>
          <w:sz w:val="22"/>
          <w:szCs w:val="22"/>
        </w:rPr>
        <w:t xml:space="preserve"> dovrà inoltrare all’Amministrazione: </w:t>
      </w:r>
    </w:p>
    <w:p w14:paraId="1D3083F7" w14:textId="77777777" w:rsidR="000C16DA" w:rsidRPr="00043392" w:rsidRDefault="009A60F4" w:rsidP="000C16DA">
      <w:pPr>
        <w:pStyle w:val="Default"/>
        <w:jc w:val="both"/>
        <w:rPr>
          <w:rFonts w:asciiTheme="majorHAnsi" w:hAnsiTheme="majorHAnsi"/>
          <w:color w:val="auto"/>
          <w:sz w:val="22"/>
          <w:szCs w:val="22"/>
        </w:rPr>
      </w:pPr>
      <w:r w:rsidRPr="00043392">
        <w:rPr>
          <w:rFonts w:asciiTheme="majorHAnsi" w:hAnsiTheme="majorHAnsi"/>
          <w:color w:val="auto"/>
          <w:sz w:val="22"/>
          <w:szCs w:val="22"/>
        </w:rPr>
        <w:t>a) almeno dieci giorni prima dell’avvio del servizio e in ogni caso prima della stipula della convenzione, il nominativo e le qualifiche del personale da impiegare nell’esecuzione del servizio, così come previsto al precedente articolo 2</w:t>
      </w:r>
      <w:r w:rsidR="000C16DA" w:rsidRPr="00043392">
        <w:rPr>
          <w:rFonts w:asciiTheme="majorHAnsi" w:hAnsiTheme="majorHAnsi"/>
          <w:color w:val="auto"/>
          <w:sz w:val="22"/>
          <w:szCs w:val="22"/>
        </w:rPr>
        <w:t>7</w:t>
      </w:r>
      <w:r w:rsidRPr="00043392">
        <w:rPr>
          <w:rFonts w:asciiTheme="majorHAnsi" w:hAnsiTheme="majorHAnsi"/>
          <w:color w:val="auto"/>
          <w:sz w:val="22"/>
          <w:szCs w:val="22"/>
        </w:rPr>
        <w:t>;</w:t>
      </w:r>
    </w:p>
    <w:p w14:paraId="40652B0C" w14:textId="5EB4BF4E" w:rsidR="000C16DA" w:rsidRPr="00043392" w:rsidRDefault="000C16DA" w:rsidP="000C16DA">
      <w:pPr>
        <w:pStyle w:val="Default"/>
        <w:jc w:val="both"/>
        <w:rPr>
          <w:rFonts w:asciiTheme="majorHAnsi" w:hAnsiTheme="majorHAnsi"/>
          <w:color w:val="auto"/>
          <w:sz w:val="22"/>
          <w:szCs w:val="22"/>
        </w:rPr>
      </w:pPr>
      <w:r w:rsidRPr="00043392">
        <w:rPr>
          <w:rFonts w:asciiTheme="majorHAnsi" w:hAnsiTheme="majorHAnsi"/>
          <w:color w:val="auto"/>
          <w:sz w:val="22"/>
          <w:szCs w:val="22"/>
        </w:rPr>
        <w:t xml:space="preserve">b) prima della stipula della convenzione: </w:t>
      </w:r>
    </w:p>
    <w:p w14:paraId="729CF729" w14:textId="741D5C5E" w:rsidR="000C16DA" w:rsidRPr="00043392" w:rsidRDefault="000C16DA" w:rsidP="000C16DA">
      <w:pPr>
        <w:pStyle w:val="Default"/>
        <w:jc w:val="both"/>
        <w:rPr>
          <w:rFonts w:asciiTheme="majorHAnsi" w:hAnsiTheme="majorHAnsi"/>
          <w:color w:val="auto"/>
          <w:sz w:val="22"/>
          <w:szCs w:val="22"/>
        </w:rPr>
      </w:pPr>
      <w:r w:rsidRPr="00043392">
        <w:rPr>
          <w:rFonts w:asciiTheme="majorHAnsi" w:hAnsiTheme="majorHAnsi"/>
          <w:color w:val="auto"/>
          <w:sz w:val="22"/>
          <w:szCs w:val="22"/>
        </w:rPr>
        <w:t xml:space="preserve">- tutti i documenti e le attestazioni richiesti con la nota di comunicazione dell’avvenuta aggiudicazione e necessari per la stipulazione della convenzione; </w:t>
      </w:r>
    </w:p>
    <w:p w14:paraId="0D87A507" w14:textId="73291FB8" w:rsidR="006D449B" w:rsidRPr="00043392" w:rsidRDefault="000C16DA" w:rsidP="006D449B">
      <w:pPr>
        <w:pStyle w:val="Default"/>
        <w:jc w:val="both"/>
        <w:rPr>
          <w:rFonts w:asciiTheme="majorHAnsi" w:hAnsiTheme="majorHAnsi"/>
          <w:color w:val="auto"/>
          <w:sz w:val="22"/>
          <w:szCs w:val="22"/>
        </w:rPr>
      </w:pPr>
      <w:r w:rsidRPr="00043392">
        <w:rPr>
          <w:rFonts w:asciiTheme="majorHAnsi" w:hAnsiTheme="majorHAnsi"/>
          <w:color w:val="auto"/>
          <w:sz w:val="22"/>
          <w:szCs w:val="22"/>
        </w:rPr>
        <w:t>c</w:t>
      </w:r>
      <w:r w:rsidR="006D449B" w:rsidRPr="00043392">
        <w:rPr>
          <w:rFonts w:asciiTheme="majorHAnsi" w:hAnsiTheme="majorHAnsi"/>
          <w:color w:val="auto"/>
          <w:sz w:val="22"/>
          <w:szCs w:val="22"/>
        </w:rPr>
        <w:t xml:space="preserve">) </w:t>
      </w:r>
      <w:r w:rsidR="009A60F4" w:rsidRPr="00043392">
        <w:rPr>
          <w:rFonts w:asciiTheme="majorHAnsi" w:hAnsiTheme="majorHAnsi"/>
          <w:color w:val="auto"/>
          <w:sz w:val="22"/>
          <w:szCs w:val="22"/>
        </w:rPr>
        <w:t>in sede di stipula della convenzione</w:t>
      </w:r>
      <w:r w:rsidR="00600196" w:rsidRPr="00043392">
        <w:rPr>
          <w:rFonts w:asciiTheme="majorHAnsi" w:hAnsiTheme="majorHAnsi"/>
          <w:color w:val="auto"/>
          <w:sz w:val="22"/>
          <w:szCs w:val="22"/>
        </w:rPr>
        <w:t xml:space="preserve"> e in ogni caso prima dell’avvio del servizio</w:t>
      </w:r>
      <w:r w:rsidR="006D449B" w:rsidRPr="00043392">
        <w:rPr>
          <w:rFonts w:asciiTheme="majorHAnsi" w:hAnsiTheme="majorHAnsi"/>
          <w:color w:val="auto"/>
          <w:sz w:val="22"/>
          <w:szCs w:val="22"/>
        </w:rPr>
        <w:t xml:space="preserve">: </w:t>
      </w:r>
    </w:p>
    <w:p w14:paraId="27D2AA80" w14:textId="77777777" w:rsidR="006D449B" w:rsidRPr="00561D09" w:rsidRDefault="006D449B" w:rsidP="006D449B">
      <w:pPr>
        <w:pStyle w:val="Default"/>
        <w:jc w:val="both"/>
        <w:rPr>
          <w:rFonts w:asciiTheme="majorHAnsi" w:hAnsiTheme="majorHAnsi"/>
          <w:sz w:val="22"/>
          <w:szCs w:val="22"/>
        </w:rPr>
      </w:pPr>
      <w:r w:rsidRPr="00561D09">
        <w:rPr>
          <w:rFonts w:asciiTheme="majorHAnsi" w:hAnsiTheme="majorHAnsi"/>
          <w:sz w:val="22"/>
          <w:szCs w:val="22"/>
        </w:rPr>
        <w:t>- copia del piano di autocontrollo, copia del Piano di Rintracciabilità e tutti i rel</w:t>
      </w:r>
      <w:r w:rsidR="00685916" w:rsidRPr="00561D09">
        <w:rPr>
          <w:rFonts w:asciiTheme="majorHAnsi" w:hAnsiTheme="majorHAnsi"/>
          <w:sz w:val="22"/>
          <w:szCs w:val="22"/>
        </w:rPr>
        <w:t>ativi allegati. L’aggiudicataria</w:t>
      </w:r>
      <w:r w:rsidRPr="00561D09">
        <w:rPr>
          <w:rFonts w:asciiTheme="majorHAnsi" w:hAnsiTheme="majorHAnsi"/>
          <w:sz w:val="22"/>
          <w:szCs w:val="22"/>
        </w:rPr>
        <w:t xml:space="preserve"> dovrà dare comunicazione di ogni eventuale cambiamento dei suddetti piani sia derivanti da organizzazioni del servizio diverse che da modifiche normative; </w:t>
      </w:r>
    </w:p>
    <w:p w14:paraId="57E3C9BD" w14:textId="77777777" w:rsidR="006D449B" w:rsidRPr="00561D09" w:rsidRDefault="006D449B" w:rsidP="006D449B">
      <w:pPr>
        <w:pStyle w:val="Default"/>
        <w:jc w:val="both"/>
        <w:rPr>
          <w:rFonts w:asciiTheme="majorHAnsi" w:hAnsiTheme="majorHAnsi"/>
          <w:sz w:val="22"/>
          <w:szCs w:val="22"/>
        </w:rPr>
      </w:pPr>
      <w:r w:rsidRPr="00561D09">
        <w:rPr>
          <w:rFonts w:asciiTheme="majorHAnsi" w:hAnsiTheme="majorHAnsi"/>
          <w:sz w:val="22"/>
          <w:szCs w:val="22"/>
        </w:rPr>
        <w:t xml:space="preserve">- schede tecniche dei prodotti alimentari </w:t>
      </w:r>
      <w:r w:rsidR="009A60F4" w:rsidRPr="00561D09">
        <w:rPr>
          <w:rFonts w:asciiTheme="majorHAnsi" w:hAnsiTheme="majorHAnsi"/>
          <w:sz w:val="22"/>
          <w:szCs w:val="22"/>
        </w:rPr>
        <w:t>da fornire, in conformità con la propria offerta tecnica e con le disposizioni del presente capitolato e relativi allegati</w:t>
      </w:r>
      <w:r w:rsidRPr="00561D09">
        <w:rPr>
          <w:rFonts w:asciiTheme="majorHAnsi" w:hAnsiTheme="majorHAnsi"/>
          <w:sz w:val="22"/>
          <w:szCs w:val="22"/>
        </w:rPr>
        <w:t xml:space="preserve">;  </w:t>
      </w:r>
    </w:p>
    <w:p w14:paraId="58BF3E50" w14:textId="77777777" w:rsidR="006D449B" w:rsidRPr="00561D09" w:rsidRDefault="006D449B" w:rsidP="006D449B">
      <w:pPr>
        <w:pStyle w:val="Default"/>
        <w:jc w:val="both"/>
        <w:rPr>
          <w:rFonts w:asciiTheme="majorHAnsi" w:hAnsiTheme="majorHAnsi"/>
          <w:sz w:val="22"/>
          <w:szCs w:val="22"/>
        </w:rPr>
      </w:pPr>
      <w:r w:rsidRPr="00561D09">
        <w:rPr>
          <w:rFonts w:asciiTheme="majorHAnsi" w:hAnsiTheme="majorHAnsi"/>
          <w:sz w:val="22"/>
          <w:szCs w:val="22"/>
        </w:rPr>
        <w:t>- elenco dei prodotti di detersione e disinfezione comprensivo delle schede tecniche e di sicurezza</w:t>
      </w:r>
      <w:r w:rsidR="009A60F4" w:rsidRPr="00561D09">
        <w:rPr>
          <w:rFonts w:asciiTheme="majorHAnsi" w:hAnsiTheme="majorHAnsi"/>
          <w:sz w:val="22"/>
          <w:szCs w:val="22"/>
        </w:rPr>
        <w:t>, in coerenza con quanto previsto nella propria offerta tecnica</w:t>
      </w:r>
      <w:r w:rsidRPr="00561D09">
        <w:rPr>
          <w:rFonts w:asciiTheme="majorHAnsi" w:hAnsiTheme="majorHAnsi"/>
          <w:sz w:val="22"/>
          <w:szCs w:val="22"/>
        </w:rPr>
        <w:t xml:space="preserve">; </w:t>
      </w:r>
    </w:p>
    <w:p w14:paraId="5CDDE789" w14:textId="77777777" w:rsidR="000C16DA" w:rsidRDefault="006D449B" w:rsidP="006D449B">
      <w:pPr>
        <w:pStyle w:val="Default"/>
        <w:jc w:val="both"/>
        <w:rPr>
          <w:rFonts w:asciiTheme="majorHAnsi" w:hAnsiTheme="majorHAnsi"/>
          <w:sz w:val="22"/>
          <w:szCs w:val="22"/>
        </w:rPr>
      </w:pPr>
      <w:r w:rsidRPr="00561D09">
        <w:rPr>
          <w:rFonts w:asciiTheme="majorHAnsi" w:hAnsiTheme="majorHAnsi"/>
          <w:sz w:val="22"/>
          <w:szCs w:val="22"/>
        </w:rPr>
        <w:t xml:space="preserve">- polizza assicurativa, debitamente quietanzata e tutte le garanzie richieste; </w:t>
      </w:r>
    </w:p>
    <w:p w14:paraId="3BC6570F" w14:textId="63F31CE6" w:rsidR="006D449B" w:rsidRPr="00561D09" w:rsidRDefault="000C16DA" w:rsidP="006D449B">
      <w:pPr>
        <w:pStyle w:val="Default"/>
        <w:jc w:val="both"/>
        <w:rPr>
          <w:rFonts w:asciiTheme="majorHAnsi" w:hAnsiTheme="majorHAnsi"/>
          <w:sz w:val="22"/>
          <w:szCs w:val="22"/>
        </w:rPr>
      </w:pPr>
      <w:r>
        <w:rPr>
          <w:rFonts w:asciiTheme="majorHAnsi" w:hAnsiTheme="majorHAnsi"/>
          <w:sz w:val="22"/>
          <w:szCs w:val="22"/>
        </w:rPr>
        <w:t xml:space="preserve">- </w:t>
      </w:r>
      <w:r w:rsidRPr="00561D09">
        <w:rPr>
          <w:rFonts w:asciiTheme="majorHAnsi" w:hAnsiTheme="majorHAnsi"/>
          <w:sz w:val="22"/>
          <w:szCs w:val="22"/>
        </w:rPr>
        <w:t>presentazione del Documento di valutazione dei rischi aziendali e di eventuali integrazioni al DUVRI proposto;</w:t>
      </w:r>
    </w:p>
    <w:p w14:paraId="1D18F7E7" w14:textId="21E9F0C1" w:rsidR="006D449B" w:rsidRPr="00561D09" w:rsidRDefault="009A60F4" w:rsidP="006D449B">
      <w:pPr>
        <w:pStyle w:val="Default"/>
        <w:jc w:val="both"/>
        <w:rPr>
          <w:rFonts w:asciiTheme="majorHAnsi" w:hAnsiTheme="majorHAnsi"/>
          <w:sz w:val="22"/>
          <w:szCs w:val="22"/>
        </w:rPr>
      </w:pPr>
      <w:r w:rsidRPr="00561D09">
        <w:rPr>
          <w:rFonts w:asciiTheme="majorHAnsi" w:hAnsiTheme="majorHAnsi"/>
          <w:sz w:val="22"/>
          <w:szCs w:val="22"/>
        </w:rPr>
        <w:t>d</w:t>
      </w:r>
      <w:r w:rsidR="006D449B" w:rsidRPr="00561D09">
        <w:rPr>
          <w:rFonts w:asciiTheme="majorHAnsi" w:hAnsiTheme="majorHAnsi"/>
          <w:sz w:val="22"/>
          <w:szCs w:val="22"/>
        </w:rPr>
        <w:t>) periodicamente</w:t>
      </w:r>
      <w:r w:rsidR="008F060C">
        <w:rPr>
          <w:rFonts w:asciiTheme="majorHAnsi" w:hAnsiTheme="majorHAnsi"/>
          <w:sz w:val="22"/>
          <w:szCs w:val="22"/>
        </w:rPr>
        <w:t>:</w:t>
      </w:r>
    </w:p>
    <w:p w14:paraId="61EB12B0" w14:textId="77777777" w:rsidR="006D449B" w:rsidRPr="00561D09" w:rsidRDefault="006D449B" w:rsidP="006D449B">
      <w:pPr>
        <w:pStyle w:val="Default"/>
        <w:jc w:val="both"/>
        <w:rPr>
          <w:rFonts w:asciiTheme="majorHAnsi" w:hAnsiTheme="majorHAnsi"/>
          <w:sz w:val="22"/>
          <w:szCs w:val="22"/>
        </w:rPr>
      </w:pPr>
      <w:r w:rsidRPr="00561D09">
        <w:rPr>
          <w:rFonts w:asciiTheme="majorHAnsi" w:hAnsiTheme="majorHAnsi"/>
          <w:sz w:val="22"/>
          <w:szCs w:val="22"/>
        </w:rPr>
        <w:t xml:space="preserve">- </w:t>
      </w:r>
      <w:r w:rsidR="00600196" w:rsidRPr="00561D09">
        <w:rPr>
          <w:rFonts w:asciiTheme="majorHAnsi" w:hAnsiTheme="majorHAnsi"/>
          <w:sz w:val="22"/>
          <w:szCs w:val="22"/>
        </w:rPr>
        <w:t>annualmente,</w:t>
      </w:r>
      <w:r w:rsidRPr="00561D09">
        <w:rPr>
          <w:rFonts w:asciiTheme="majorHAnsi" w:hAnsiTheme="majorHAnsi"/>
          <w:sz w:val="22"/>
          <w:szCs w:val="22"/>
        </w:rPr>
        <w:t xml:space="preserve"> relazione dalla quale emergano eventuali problematiche relative alla conduzione del servizio nell’anno scolastico precedente al fine di concordare, nel rispetto del Capitolato, eventuali azioni correttive da attivare nel corso dell’anno scolastico successivo </w:t>
      </w:r>
    </w:p>
    <w:p w14:paraId="1238C581" w14:textId="37B1943E" w:rsidR="006D449B" w:rsidRDefault="006D449B" w:rsidP="006D449B">
      <w:pPr>
        <w:pStyle w:val="Default"/>
        <w:jc w:val="both"/>
        <w:rPr>
          <w:rFonts w:asciiTheme="majorHAnsi" w:hAnsiTheme="majorHAnsi"/>
          <w:sz w:val="22"/>
          <w:szCs w:val="22"/>
        </w:rPr>
      </w:pPr>
      <w:r w:rsidRPr="00561D09">
        <w:rPr>
          <w:rFonts w:asciiTheme="majorHAnsi" w:hAnsiTheme="majorHAnsi"/>
          <w:sz w:val="22"/>
          <w:szCs w:val="22"/>
        </w:rPr>
        <w:t>- ril</w:t>
      </w:r>
      <w:r w:rsidR="008F060C">
        <w:rPr>
          <w:rFonts w:asciiTheme="majorHAnsi" w:hAnsiTheme="majorHAnsi"/>
          <w:sz w:val="22"/>
          <w:szCs w:val="22"/>
        </w:rPr>
        <w:t>evazioni del sistema di qualità;</w:t>
      </w:r>
    </w:p>
    <w:p w14:paraId="0AA8284A" w14:textId="75AD6A78" w:rsidR="000C16DA" w:rsidRPr="009C6A6E" w:rsidRDefault="000C16DA" w:rsidP="006D449B">
      <w:pPr>
        <w:pStyle w:val="Default"/>
        <w:jc w:val="both"/>
        <w:rPr>
          <w:rFonts w:asciiTheme="majorHAnsi" w:hAnsiTheme="majorHAnsi"/>
          <w:color w:val="auto"/>
          <w:sz w:val="22"/>
          <w:szCs w:val="22"/>
        </w:rPr>
      </w:pPr>
      <w:r w:rsidRPr="009C6A6E">
        <w:rPr>
          <w:rFonts w:asciiTheme="majorHAnsi" w:hAnsiTheme="majorHAnsi"/>
          <w:color w:val="auto"/>
          <w:sz w:val="22"/>
          <w:szCs w:val="22"/>
        </w:rPr>
        <w:t xml:space="preserve">e) semestralmente, </w:t>
      </w:r>
      <w:r w:rsidR="009C6A6E">
        <w:rPr>
          <w:rFonts w:asciiTheme="majorHAnsi" w:hAnsiTheme="majorHAnsi"/>
          <w:color w:val="auto"/>
          <w:sz w:val="22"/>
          <w:szCs w:val="22"/>
        </w:rPr>
        <w:t xml:space="preserve">anche </w:t>
      </w:r>
      <w:r w:rsidRPr="009C6A6E">
        <w:rPr>
          <w:rFonts w:asciiTheme="majorHAnsi" w:hAnsiTheme="majorHAnsi"/>
          <w:color w:val="auto"/>
          <w:sz w:val="22"/>
          <w:szCs w:val="22"/>
        </w:rPr>
        <w:t>in base a quanto previsto dai CAM:</w:t>
      </w:r>
    </w:p>
    <w:p w14:paraId="5CBA4211" w14:textId="16F84372" w:rsidR="000C16DA" w:rsidRPr="009C6A6E" w:rsidRDefault="008F060C" w:rsidP="006D449B">
      <w:pPr>
        <w:pStyle w:val="Default"/>
        <w:jc w:val="both"/>
        <w:rPr>
          <w:rFonts w:asciiTheme="majorHAnsi" w:hAnsiTheme="majorHAnsi"/>
          <w:color w:val="auto"/>
          <w:sz w:val="22"/>
          <w:szCs w:val="22"/>
        </w:rPr>
      </w:pPr>
      <w:r w:rsidRPr="009C6A6E">
        <w:rPr>
          <w:rFonts w:asciiTheme="majorHAnsi" w:hAnsiTheme="majorHAnsi"/>
          <w:color w:val="auto"/>
          <w:sz w:val="22"/>
          <w:szCs w:val="22"/>
        </w:rPr>
        <w:t>- elenco della tipologia e della</w:t>
      </w:r>
      <w:r w:rsidR="000C16DA" w:rsidRPr="009C6A6E">
        <w:rPr>
          <w:rFonts w:asciiTheme="majorHAnsi" w:hAnsiTheme="majorHAnsi"/>
          <w:color w:val="auto"/>
          <w:sz w:val="22"/>
          <w:szCs w:val="22"/>
        </w:rPr>
        <w:t xml:space="preserve"> quantità dei prodotti alimentari,</w:t>
      </w:r>
      <w:r w:rsidRPr="009C6A6E">
        <w:rPr>
          <w:rFonts w:asciiTheme="majorHAnsi" w:hAnsiTheme="majorHAnsi"/>
          <w:color w:val="auto"/>
          <w:sz w:val="22"/>
          <w:szCs w:val="22"/>
        </w:rPr>
        <w:t xml:space="preserve"> dei metodi di produzione e</w:t>
      </w:r>
      <w:r w:rsidR="000C16DA" w:rsidRPr="009C6A6E">
        <w:rPr>
          <w:rFonts w:asciiTheme="majorHAnsi" w:hAnsiTheme="majorHAnsi"/>
          <w:color w:val="auto"/>
          <w:sz w:val="22"/>
          <w:szCs w:val="22"/>
        </w:rPr>
        <w:t xml:space="preserve"> origine dei prodotti acquistati per la commessa, allegando documentazione appropriata</w:t>
      </w:r>
      <w:r w:rsidRPr="009C6A6E">
        <w:rPr>
          <w:rFonts w:asciiTheme="majorHAnsi" w:hAnsiTheme="majorHAnsi"/>
          <w:color w:val="auto"/>
          <w:sz w:val="22"/>
          <w:szCs w:val="22"/>
        </w:rPr>
        <w:t xml:space="preserve"> (per l’origine, ad esempio, le certificazioni relative allo standard internazionale sui sistemi di gestione della rintracciabilità di filiera ISO 22005:2007). L’aggiudicatario dovrà dichiarare inoltre la quantità approssimativa di prodotti alimentari non consumati nel corso del periodo e le misure intraprese per produrre tali quantità.</w:t>
      </w:r>
    </w:p>
    <w:p w14:paraId="4D402057" w14:textId="30257EBA" w:rsidR="008F060C" w:rsidRDefault="008F060C" w:rsidP="006D449B">
      <w:pPr>
        <w:pStyle w:val="Default"/>
        <w:jc w:val="both"/>
        <w:rPr>
          <w:rFonts w:asciiTheme="majorHAnsi" w:hAnsiTheme="majorHAnsi"/>
          <w:color w:val="FF0000"/>
          <w:sz w:val="22"/>
          <w:szCs w:val="22"/>
        </w:rPr>
      </w:pPr>
    </w:p>
    <w:p w14:paraId="297B663C" w14:textId="3F1A5DCF" w:rsidR="008F060C" w:rsidRPr="009C6A6E" w:rsidRDefault="008F060C" w:rsidP="006D449B">
      <w:pPr>
        <w:pStyle w:val="Default"/>
        <w:jc w:val="both"/>
        <w:rPr>
          <w:rFonts w:asciiTheme="majorHAnsi" w:hAnsiTheme="majorHAnsi"/>
          <w:color w:val="auto"/>
          <w:sz w:val="22"/>
          <w:szCs w:val="22"/>
        </w:rPr>
      </w:pPr>
      <w:r w:rsidRPr="009C6A6E">
        <w:rPr>
          <w:rFonts w:asciiTheme="majorHAnsi" w:hAnsiTheme="majorHAnsi"/>
          <w:color w:val="auto"/>
          <w:sz w:val="22"/>
          <w:szCs w:val="22"/>
        </w:rPr>
        <w:t>L’inoltro della documentazione di cui ai punti precedenti dovrà avvenire a mezzo PEC, oppure attraverso diverso strumento di comunicazione se comunicato dall’Amministrazione in corso di esecuzione contrattuale.</w:t>
      </w:r>
    </w:p>
    <w:p w14:paraId="26FD97FE" w14:textId="77777777" w:rsidR="006D449B" w:rsidRPr="006978A6" w:rsidRDefault="006D449B" w:rsidP="006D449B">
      <w:pPr>
        <w:pStyle w:val="Default"/>
        <w:jc w:val="both"/>
        <w:rPr>
          <w:rFonts w:asciiTheme="majorHAnsi" w:hAnsiTheme="majorHAnsi"/>
          <w:sz w:val="22"/>
          <w:szCs w:val="22"/>
        </w:rPr>
      </w:pPr>
    </w:p>
    <w:p w14:paraId="69BCB29A" w14:textId="64401760" w:rsidR="006D449B" w:rsidRDefault="006D449B" w:rsidP="006D449B">
      <w:pPr>
        <w:pStyle w:val="Default"/>
        <w:jc w:val="both"/>
        <w:rPr>
          <w:rFonts w:asciiTheme="majorHAnsi" w:hAnsiTheme="majorHAnsi"/>
          <w:i/>
          <w:sz w:val="22"/>
          <w:szCs w:val="22"/>
        </w:rPr>
      </w:pPr>
      <w:r w:rsidRPr="00E16B88">
        <w:rPr>
          <w:rFonts w:asciiTheme="majorHAnsi" w:hAnsiTheme="majorHAnsi"/>
          <w:i/>
          <w:sz w:val="22"/>
          <w:szCs w:val="22"/>
        </w:rPr>
        <w:t xml:space="preserve">ART. </w:t>
      </w:r>
      <w:r w:rsidR="00E16B88" w:rsidRPr="00E16B88">
        <w:rPr>
          <w:rFonts w:asciiTheme="majorHAnsi" w:hAnsiTheme="majorHAnsi"/>
          <w:i/>
          <w:sz w:val="22"/>
          <w:szCs w:val="22"/>
        </w:rPr>
        <w:t>4</w:t>
      </w:r>
      <w:r w:rsidR="00D94420">
        <w:rPr>
          <w:rFonts w:asciiTheme="majorHAnsi" w:hAnsiTheme="majorHAnsi"/>
          <w:i/>
          <w:sz w:val="22"/>
          <w:szCs w:val="22"/>
        </w:rPr>
        <w:t>3</w:t>
      </w:r>
      <w:r w:rsidR="000875E5" w:rsidRPr="00E16B88">
        <w:rPr>
          <w:rFonts w:asciiTheme="majorHAnsi" w:hAnsiTheme="majorHAnsi"/>
          <w:i/>
          <w:sz w:val="22"/>
          <w:szCs w:val="22"/>
        </w:rPr>
        <w:t xml:space="preserve"> PERMESSI E</w:t>
      </w:r>
      <w:r w:rsidRPr="00E16B88">
        <w:rPr>
          <w:rFonts w:asciiTheme="majorHAnsi" w:hAnsiTheme="majorHAnsi"/>
          <w:i/>
          <w:sz w:val="22"/>
          <w:szCs w:val="22"/>
        </w:rPr>
        <w:t xml:space="preserve"> AUTORIZZAZIONI </w:t>
      </w:r>
    </w:p>
    <w:p w14:paraId="071CBB27" w14:textId="77777777" w:rsidR="00E16B88" w:rsidRPr="00E16B88" w:rsidRDefault="00E16B88" w:rsidP="006D449B">
      <w:pPr>
        <w:pStyle w:val="Default"/>
        <w:jc w:val="both"/>
        <w:rPr>
          <w:rFonts w:asciiTheme="majorHAnsi" w:hAnsiTheme="majorHAnsi"/>
          <w:i/>
          <w:sz w:val="22"/>
          <w:szCs w:val="22"/>
        </w:rPr>
      </w:pPr>
    </w:p>
    <w:p w14:paraId="74448EA6" w14:textId="77777777" w:rsidR="006D449B" w:rsidRPr="006978A6" w:rsidRDefault="00685916" w:rsidP="006D449B">
      <w:pPr>
        <w:pStyle w:val="Default"/>
        <w:jc w:val="both"/>
        <w:rPr>
          <w:rFonts w:asciiTheme="majorHAnsi" w:hAnsiTheme="majorHAnsi"/>
          <w:sz w:val="22"/>
          <w:szCs w:val="22"/>
        </w:rPr>
      </w:pPr>
      <w:r>
        <w:rPr>
          <w:rFonts w:asciiTheme="majorHAnsi" w:hAnsiTheme="majorHAnsi"/>
          <w:sz w:val="22"/>
          <w:szCs w:val="22"/>
        </w:rPr>
        <w:t>L’aggiudicataria</w:t>
      </w:r>
      <w:r w:rsidR="006D449B" w:rsidRPr="006978A6">
        <w:rPr>
          <w:rFonts w:asciiTheme="majorHAnsi" w:hAnsiTheme="majorHAnsi"/>
          <w:sz w:val="22"/>
          <w:szCs w:val="22"/>
        </w:rPr>
        <w:t xml:space="preserve"> è tenut</w:t>
      </w:r>
      <w:r w:rsidR="00600196">
        <w:rPr>
          <w:rFonts w:asciiTheme="majorHAnsi" w:hAnsiTheme="majorHAnsi"/>
          <w:sz w:val="22"/>
          <w:szCs w:val="22"/>
        </w:rPr>
        <w:t>a</w:t>
      </w:r>
      <w:r w:rsidR="006D449B" w:rsidRPr="006978A6">
        <w:rPr>
          <w:rFonts w:asciiTheme="majorHAnsi" w:hAnsiTheme="majorHAnsi"/>
          <w:sz w:val="22"/>
          <w:szCs w:val="22"/>
        </w:rPr>
        <w:t xml:space="preserve"> a procurarsi ogni licenza, perm</w:t>
      </w:r>
      <w:r w:rsidR="00600196">
        <w:rPr>
          <w:rFonts w:asciiTheme="majorHAnsi" w:hAnsiTheme="majorHAnsi"/>
          <w:sz w:val="22"/>
          <w:szCs w:val="22"/>
        </w:rPr>
        <w:t>esso o autorizzazione necessari</w:t>
      </w:r>
      <w:r w:rsidR="006D449B" w:rsidRPr="006978A6">
        <w:rPr>
          <w:rFonts w:asciiTheme="majorHAnsi" w:hAnsiTheme="majorHAnsi"/>
          <w:sz w:val="22"/>
          <w:szCs w:val="22"/>
        </w:rPr>
        <w:t xml:space="preserve"> per il regolare svolgimento dell’attività oggetto del presente capitolato e a farne pervenire copia all’Amministrazione prima dell’avvio del servizio. </w:t>
      </w:r>
    </w:p>
    <w:p w14:paraId="05215B16" w14:textId="4369778F" w:rsidR="006D449B" w:rsidRPr="006978A6" w:rsidRDefault="006D449B" w:rsidP="006D449B">
      <w:pPr>
        <w:pStyle w:val="Default"/>
        <w:jc w:val="both"/>
        <w:rPr>
          <w:rFonts w:asciiTheme="majorHAnsi" w:hAnsiTheme="majorHAnsi"/>
          <w:sz w:val="22"/>
          <w:szCs w:val="22"/>
        </w:rPr>
      </w:pPr>
      <w:r w:rsidRPr="006978A6">
        <w:rPr>
          <w:rFonts w:asciiTheme="majorHAnsi" w:hAnsiTheme="majorHAnsi"/>
          <w:sz w:val="22"/>
          <w:szCs w:val="22"/>
        </w:rPr>
        <w:lastRenderedPageBreak/>
        <w:t>Oltre all’osservanza di tutte le norme specificate nel presente Capitolato</w:t>
      </w:r>
      <w:r w:rsidR="008F060C">
        <w:rPr>
          <w:rFonts w:asciiTheme="majorHAnsi" w:hAnsiTheme="majorHAnsi"/>
          <w:sz w:val="22"/>
          <w:szCs w:val="22"/>
        </w:rPr>
        <w:t>,</w:t>
      </w:r>
      <w:r w:rsidRPr="006978A6">
        <w:rPr>
          <w:rFonts w:asciiTheme="majorHAnsi" w:hAnsiTheme="majorHAnsi"/>
          <w:sz w:val="22"/>
          <w:szCs w:val="22"/>
        </w:rPr>
        <w:t xml:space="preserve"> l’aggiudicatari</w:t>
      </w:r>
      <w:r w:rsidR="00685916">
        <w:rPr>
          <w:rFonts w:asciiTheme="majorHAnsi" w:hAnsiTheme="majorHAnsi"/>
          <w:sz w:val="22"/>
          <w:szCs w:val="22"/>
        </w:rPr>
        <w:t>a</w:t>
      </w:r>
      <w:r w:rsidRPr="006978A6">
        <w:rPr>
          <w:rFonts w:asciiTheme="majorHAnsi" w:hAnsiTheme="majorHAnsi"/>
          <w:sz w:val="22"/>
          <w:szCs w:val="22"/>
        </w:rPr>
        <w:t xml:space="preserve"> ha l’obbligo di osservare e di far osservare tutte le disposizioni derivanti dalle Leggi e dai Regolamenti in vigore sia a livello nazionale che regionale o che possono venire eventualmente emanate durante </w:t>
      </w:r>
      <w:r w:rsidR="00600196">
        <w:rPr>
          <w:rFonts w:asciiTheme="majorHAnsi" w:hAnsiTheme="majorHAnsi"/>
          <w:sz w:val="22"/>
          <w:szCs w:val="22"/>
        </w:rPr>
        <w:t>l’esecuzione del servizio</w:t>
      </w:r>
      <w:r w:rsidRPr="006978A6">
        <w:rPr>
          <w:rFonts w:asciiTheme="majorHAnsi" w:hAnsiTheme="majorHAnsi"/>
          <w:sz w:val="22"/>
          <w:szCs w:val="22"/>
        </w:rPr>
        <w:t>.</w:t>
      </w:r>
    </w:p>
    <w:p w14:paraId="6BB01A4E" w14:textId="77777777" w:rsidR="006D449B" w:rsidRPr="006978A6" w:rsidRDefault="006D449B" w:rsidP="006D449B">
      <w:pPr>
        <w:pStyle w:val="Default"/>
        <w:jc w:val="both"/>
        <w:rPr>
          <w:rFonts w:asciiTheme="majorHAnsi" w:hAnsiTheme="majorHAnsi"/>
          <w:sz w:val="22"/>
          <w:szCs w:val="22"/>
        </w:rPr>
      </w:pPr>
    </w:p>
    <w:p w14:paraId="5DEE0ED5" w14:textId="31F9C552" w:rsidR="000567BD" w:rsidRDefault="000567BD" w:rsidP="000567BD">
      <w:pPr>
        <w:pStyle w:val="Default"/>
        <w:jc w:val="both"/>
        <w:rPr>
          <w:rFonts w:asciiTheme="majorHAnsi" w:hAnsiTheme="majorHAnsi"/>
          <w:i/>
          <w:sz w:val="22"/>
          <w:szCs w:val="22"/>
        </w:rPr>
      </w:pPr>
      <w:r w:rsidRPr="00E16B88">
        <w:rPr>
          <w:rFonts w:asciiTheme="majorHAnsi" w:hAnsiTheme="majorHAnsi"/>
          <w:i/>
          <w:sz w:val="22"/>
          <w:szCs w:val="22"/>
        </w:rPr>
        <w:t xml:space="preserve">ART. </w:t>
      </w:r>
      <w:r w:rsidR="00E16B88" w:rsidRPr="00E16B88">
        <w:rPr>
          <w:rFonts w:asciiTheme="majorHAnsi" w:hAnsiTheme="majorHAnsi"/>
          <w:i/>
          <w:sz w:val="22"/>
          <w:szCs w:val="22"/>
        </w:rPr>
        <w:t>4</w:t>
      </w:r>
      <w:r w:rsidR="00D94420">
        <w:rPr>
          <w:rFonts w:asciiTheme="majorHAnsi" w:hAnsiTheme="majorHAnsi"/>
          <w:i/>
          <w:sz w:val="22"/>
          <w:szCs w:val="22"/>
        </w:rPr>
        <w:t>4</w:t>
      </w:r>
      <w:r w:rsidRPr="00E16B88">
        <w:rPr>
          <w:rFonts w:asciiTheme="majorHAnsi" w:hAnsiTheme="majorHAnsi"/>
          <w:i/>
          <w:sz w:val="22"/>
          <w:szCs w:val="22"/>
        </w:rPr>
        <w:t xml:space="preserve"> SP</w:t>
      </w:r>
      <w:r w:rsidR="00600196">
        <w:rPr>
          <w:rFonts w:asciiTheme="majorHAnsi" w:hAnsiTheme="majorHAnsi"/>
          <w:i/>
          <w:sz w:val="22"/>
          <w:szCs w:val="22"/>
        </w:rPr>
        <w:t>ESE A CARICO DELL’AGGIUDICATARIA</w:t>
      </w:r>
    </w:p>
    <w:p w14:paraId="10BBDBD2" w14:textId="77777777" w:rsidR="00E16B88" w:rsidRPr="00E16B88" w:rsidRDefault="00E16B88" w:rsidP="000567BD">
      <w:pPr>
        <w:pStyle w:val="Default"/>
        <w:jc w:val="both"/>
        <w:rPr>
          <w:rFonts w:asciiTheme="majorHAnsi" w:hAnsiTheme="majorHAnsi"/>
          <w:i/>
          <w:sz w:val="22"/>
          <w:szCs w:val="22"/>
        </w:rPr>
      </w:pPr>
    </w:p>
    <w:p w14:paraId="75A124DA" w14:textId="10A0124B" w:rsidR="00CA307B" w:rsidRDefault="000567BD" w:rsidP="000567BD">
      <w:pPr>
        <w:pStyle w:val="Default"/>
        <w:jc w:val="both"/>
        <w:rPr>
          <w:rFonts w:asciiTheme="majorHAnsi" w:hAnsiTheme="majorHAnsi"/>
          <w:sz w:val="22"/>
          <w:szCs w:val="22"/>
        </w:rPr>
      </w:pPr>
      <w:r w:rsidRPr="006978A6">
        <w:rPr>
          <w:rFonts w:asciiTheme="majorHAnsi" w:hAnsiTheme="majorHAnsi"/>
          <w:sz w:val="22"/>
          <w:szCs w:val="22"/>
        </w:rPr>
        <w:t>Sono a carico dell’aggiudicatari</w:t>
      </w:r>
      <w:r w:rsidR="00600196">
        <w:rPr>
          <w:rFonts w:asciiTheme="majorHAnsi" w:hAnsiTheme="majorHAnsi"/>
          <w:sz w:val="22"/>
          <w:szCs w:val="22"/>
        </w:rPr>
        <w:t>a</w:t>
      </w:r>
      <w:r w:rsidRPr="006978A6">
        <w:rPr>
          <w:rFonts w:asciiTheme="majorHAnsi" w:hAnsiTheme="majorHAnsi"/>
          <w:sz w:val="22"/>
          <w:szCs w:val="22"/>
        </w:rPr>
        <w:t xml:space="preserve"> tutte le spese relative alla gestione e alle necessità ausiliarie della stessa. Sono altresì a suo carico tutte le spese relative a imposte o tasse connesse all’esercizio dei servizi previsti nel presente capitolato, senza diritto di rivalsa.</w:t>
      </w:r>
    </w:p>
    <w:p w14:paraId="67EA6E82" w14:textId="77777777" w:rsidR="009C6A6E" w:rsidRPr="006978A6" w:rsidRDefault="009C6A6E" w:rsidP="000567BD">
      <w:pPr>
        <w:pStyle w:val="Default"/>
        <w:jc w:val="both"/>
        <w:rPr>
          <w:rFonts w:asciiTheme="majorHAnsi" w:hAnsiTheme="majorHAnsi"/>
          <w:sz w:val="22"/>
          <w:szCs w:val="22"/>
        </w:rPr>
      </w:pPr>
    </w:p>
    <w:sectPr w:rsidR="009C6A6E" w:rsidRPr="006978A6" w:rsidSect="0000788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86FC" w14:textId="77777777" w:rsidR="00AE6954" w:rsidRDefault="00AE6954" w:rsidP="0064430A">
      <w:pPr>
        <w:spacing w:after="0" w:line="240" w:lineRule="auto"/>
      </w:pPr>
      <w:r>
        <w:separator/>
      </w:r>
    </w:p>
  </w:endnote>
  <w:endnote w:type="continuationSeparator" w:id="0">
    <w:p w14:paraId="5534F502" w14:textId="77777777" w:rsidR="00AE6954" w:rsidRDefault="00AE6954" w:rsidP="0064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mo">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A4B7" w14:textId="77777777" w:rsidR="00AE6954" w:rsidRDefault="00AE6954" w:rsidP="0064430A">
      <w:pPr>
        <w:spacing w:after="0" w:line="240" w:lineRule="auto"/>
      </w:pPr>
      <w:r>
        <w:separator/>
      </w:r>
    </w:p>
  </w:footnote>
  <w:footnote w:type="continuationSeparator" w:id="0">
    <w:p w14:paraId="047FCFF0" w14:textId="77777777" w:rsidR="00AE6954" w:rsidRDefault="00AE6954" w:rsidP="0064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9E3A" w14:textId="77777777" w:rsidR="00AE6954" w:rsidRDefault="00AE6954" w:rsidP="00571C60">
    <w:pPr>
      <w:pStyle w:val="Intestazione"/>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1F4"/>
    <w:multiLevelType w:val="hybridMultilevel"/>
    <w:tmpl w:val="DDAA483C"/>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0013B"/>
    <w:multiLevelType w:val="hybridMultilevel"/>
    <w:tmpl w:val="AE5CA30A"/>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007A26"/>
    <w:multiLevelType w:val="hybridMultilevel"/>
    <w:tmpl w:val="3AB24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654D96"/>
    <w:multiLevelType w:val="hybridMultilevel"/>
    <w:tmpl w:val="91FE532C"/>
    <w:lvl w:ilvl="0" w:tplc="A0C882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411D13"/>
    <w:multiLevelType w:val="hybridMultilevel"/>
    <w:tmpl w:val="2DC89638"/>
    <w:lvl w:ilvl="0" w:tplc="8272E3B4">
      <w:start w:val="3"/>
      <w:numFmt w:val="bullet"/>
      <w:lvlText w:val="-"/>
      <w:lvlJc w:val="left"/>
      <w:pPr>
        <w:ind w:left="720" w:hanging="360"/>
      </w:pPr>
      <w:rPr>
        <w:rFonts w:ascii="Calibri Light" w:eastAsiaTheme="minorHAnsi" w:hAnsi="Calibri Ligh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47C1E"/>
    <w:multiLevelType w:val="hybridMultilevel"/>
    <w:tmpl w:val="D0DAF612"/>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824F4A"/>
    <w:multiLevelType w:val="hybridMultilevel"/>
    <w:tmpl w:val="3848A90C"/>
    <w:lvl w:ilvl="0" w:tplc="CB7614CC">
      <w:numFmt w:val="bullet"/>
      <w:lvlText w:val=""/>
      <w:lvlJc w:val="left"/>
      <w:pPr>
        <w:ind w:left="628" w:hanging="312"/>
      </w:pPr>
      <w:rPr>
        <w:rFonts w:ascii="Symbol" w:eastAsia="Symbol" w:hAnsi="Symbol" w:cs="Symbol" w:hint="default"/>
        <w:w w:val="100"/>
        <w:lang w:val="it-IT" w:eastAsia="en-US" w:bidi="ar-SA"/>
      </w:rPr>
    </w:lvl>
    <w:lvl w:ilvl="1" w:tplc="12B4078C">
      <w:numFmt w:val="bullet"/>
      <w:lvlText w:val=""/>
      <w:lvlJc w:val="left"/>
      <w:pPr>
        <w:ind w:left="1017" w:hanging="431"/>
      </w:pPr>
      <w:rPr>
        <w:rFonts w:ascii="Symbol" w:eastAsia="Symbol" w:hAnsi="Symbol" w:cs="Symbol" w:hint="default"/>
        <w:w w:val="100"/>
        <w:lang w:val="it-IT" w:eastAsia="en-US" w:bidi="ar-SA"/>
      </w:rPr>
    </w:lvl>
    <w:lvl w:ilvl="2" w:tplc="C02A9F42">
      <w:numFmt w:val="bullet"/>
      <w:lvlText w:val="•"/>
      <w:lvlJc w:val="left"/>
      <w:pPr>
        <w:ind w:left="2085" w:hanging="431"/>
      </w:pPr>
      <w:rPr>
        <w:rFonts w:hint="default"/>
        <w:lang w:val="it-IT" w:eastAsia="en-US" w:bidi="ar-SA"/>
      </w:rPr>
    </w:lvl>
    <w:lvl w:ilvl="3" w:tplc="36746EFA">
      <w:numFmt w:val="bullet"/>
      <w:lvlText w:val="•"/>
      <w:lvlJc w:val="left"/>
      <w:pPr>
        <w:ind w:left="3150" w:hanging="431"/>
      </w:pPr>
      <w:rPr>
        <w:rFonts w:hint="default"/>
        <w:lang w:val="it-IT" w:eastAsia="en-US" w:bidi="ar-SA"/>
      </w:rPr>
    </w:lvl>
    <w:lvl w:ilvl="4" w:tplc="EBCEE0E4">
      <w:numFmt w:val="bullet"/>
      <w:lvlText w:val="•"/>
      <w:lvlJc w:val="left"/>
      <w:pPr>
        <w:ind w:left="4215" w:hanging="431"/>
      </w:pPr>
      <w:rPr>
        <w:rFonts w:hint="default"/>
        <w:lang w:val="it-IT" w:eastAsia="en-US" w:bidi="ar-SA"/>
      </w:rPr>
    </w:lvl>
    <w:lvl w:ilvl="5" w:tplc="1570BB1A">
      <w:numFmt w:val="bullet"/>
      <w:lvlText w:val="•"/>
      <w:lvlJc w:val="left"/>
      <w:pPr>
        <w:ind w:left="5280" w:hanging="431"/>
      </w:pPr>
      <w:rPr>
        <w:rFonts w:hint="default"/>
        <w:lang w:val="it-IT" w:eastAsia="en-US" w:bidi="ar-SA"/>
      </w:rPr>
    </w:lvl>
    <w:lvl w:ilvl="6" w:tplc="7682E40E">
      <w:numFmt w:val="bullet"/>
      <w:lvlText w:val="•"/>
      <w:lvlJc w:val="left"/>
      <w:pPr>
        <w:ind w:left="6345" w:hanging="431"/>
      </w:pPr>
      <w:rPr>
        <w:rFonts w:hint="default"/>
        <w:lang w:val="it-IT" w:eastAsia="en-US" w:bidi="ar-SA"/>
      </w:rPr>
    </w:lvl>
    <w:lvl w:ilvl="7" w:tplc="AD784A98">
      <w:numFmt w:val="bullet"/>
      <w:lvlText w:val="•"/>
      <w:lvlJc w:val="left"/>
      <w:pPr>
        <w:ind w:left="7410" w:hanging="431"/>
      </w:pPr>
      <w:rPr>
        <w:rFonts w:hint="default"/>
        <w:lang w:val="it-IT" w:eastAsia="en-US" w:bidi="ar-SA"/>
      </w:rPr>
    </w:lvl>
    <w:lvl w:ilvl="8" w:tplc="0090ECE0">
      <w:numFmt w:val="bullet"/>
      <w:lvlText w:val="•"/>
      <w:lvlJc w:val="left"/>
      <w:pPr>
        <w:ind w:left="8476" w:hanging="431"/>
      </w:pPr>
      <w:rPr>
        <w:rFonts w:hint="default"/>
        <w:lang w:val="it-IT" w:eastAsia="en-US" w:bidi="ar-SA"/>
      </w:rPr>
    </w:lvl>
  </w:abstractNum>
  <w:abstractNum w:abstractNumId="7" w15:restartNumberingAfterBreak="0">
    <w:nsid w:val="212A78B7"/>
    <w:multiLevelType w:val="hybridMultilevel"/>
    <w:tmpl w:val="C7F0EF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453537"/>
    <w:multiLevelType w:val="hybridMultilevel"/>
    <w:tmpl w:val="99BAF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25BDA"/>
    <w:multiLevelType w:val="hybridMultilevel"/>
    <w:tmpl w:val="10001214"/>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91272D"/>
    <w:multiLevelType w:val="hybridMultilevel"/>
    <w:tmpl w:val="5D609106"/>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FA0644"/>
    <w:multiLevelType w:val="hybridMultilevel"/>
    <w:tmpl w:val="FE5C9650"/>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8B5B68"/>
    <w:multiLevelType w:val="multilevel"/>
    <w:tmpl w:val="F7AAF58C"/>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F313389"/>
    <w:multiLevelType w:val="hybridMultilevel"/>
    <w:tmpl w:val="4ECAEEF8"/>
    <w:lvl w:ilvl="0" w:tplc="8B38865E">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34864347"/>
    <w:multiLevelType w:val="hybridMultilevel"/>
    <w:tmpl w:val="5A5AA7C6"/>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47452"/>
    <w:multiLevelType w:val="hybridMultilevel"/>
    <w:tmpl w:val="76727800"/>
    <w:lvl w:ilvl="0" w:tplc="949A479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1400D5"/>
    <w:multiLevelType w:val="hybridMultilevel"/>
    <w:tmpl w:val="C7F0EF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1608B8"/>
    <w:multiLevelType w:val="hybridMultilevel"/>
    <w:tmpl w:val="6EE6E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4F0F10"/>
    <w:multiLevelType w:val="hybridMultilevel"/>
    <w:tmpl w:val="FFD08A0C"/>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6E44A9"/>
    <w:multiLevelType w:val="hybridMultilevel"/>
    <w:tmpl w:val="80E07F6A"/>
    <w:lvl w:ilvl="0" w:tplc="819A89C4">
      <w:start w:val="1"/>
      <w:numFmt w:val="decimal"/>
      <w:lvlText w:val="%1."/>
      <w:lvlJc w:val="left"/>
      <w:pPr>
        <w:ind w:left="472" w:hanging="360"/>
        <w:jc w:val="left"/>
      </w:pPr>
      <w:rPr>
        <w:rFonts w:ascii="Arial" w:eastAsia="Arial" w:hAnsi="Arial" w:cs="Arial" w:hint="default"/>
        <w:b w:val="0"/>
        <w:bCs w:val="0"/>
        <w:i w:val="0"/>
        <w:iCs w:val="0"/>
        <w:spacing w:val="-1"/>
        <w:w w:val="100"/>
        <w:sz w:val="22"/>
        <w:szCs w:val="22"/>
        <w:lang w:val="it-IT" w:eastAsia="en-US" w:bidi="ar-SA"/>
      </w:rPr>
    </w:lvl>
    <w:lvl w:ilvl="1" w:tplc="90021442">
      <w:numFmt w:val="bullet"/>
      <w:lvlText w:val="-"/>
      <w:lvlJc w:val="left"/>
      <w:pPr>
        <w:ind w:left="832" w:hanging="361"/>
      </w:pPr>
      <w:rPr>
        <w:rFonts w:ascii="Arial" w:eastAsia="Arial" w:hAnsi="Arial" w:cs="Arial" w:hint="default"/>
        <w:b w:val="0"/>
        <w:bCs w:val="0"/>
        <w:i w:val="0"/>
        <w:iCs w:val="0"/>
        <w:w w:val="100"/>
        <w:sz w:val="22"/>
        <w:szCs w:val="22"/>
        <w:lang w:val="it-IT" w:eastAsia="en-US" w:bidi="ar-SA"/>
      </w:rPr>
    </w:lvl>
    <w:lvl w:ilvl="2" w:tplc="A30EBDD4">
      <w:numFmt w:val="bullet"/>
      <w:lvlText w:val="•"/>
      <w:lvlJc w:val="left"/>
      <w:pPr>
        <w:ind w:left="1922" w:hanging="361"/>
      </w:pPr>
      <w:rPr>
        <w:rFonts w:hint="default"/>
        <w:lang w:val="it-IT" w:eastAsia="en-US" w:bidi="ar-SA"/>
      </w:rPr>
    </w:lvl>
    <w:lvl w:ilvl="3" w:tplc="1AE8BB2A">
      <w:numFmt w:val="bullet"/>
      <w:lvlText w:val="•"/>
      <w:lvlJc w:val="left"/>
      <w:pPr>
        <w:ind w:left="3005" w:hanging="361"/>
      </w:pPr>
      <w:rPr>
        <w:rFonts w:hint="default"/>
        <w:lang w:val="it-IT" w:eastAsia="en-US" w:bidi="ar-SA"/>
      </w:rPr>
    </w:lvl>
    <w:lvl w:ilvl="4" w:tplc="B02AED4E">
      <w:numFmt w:val="bullet"/>
      <w:lvlText w:val="•"/>
      <w:lvlJc w:val="left"/>
      <w:pPr>
        <w:ind w:left="4088" w:hanging="361"/>
      </w:pPr>
      <w:rPr>
        <w:rFonts w:hint="default"/>
        <w:lang w:val="it-IT" w:eastAsia="en-US" w:bidi="ar-SA"/>
      </w:rPr>
    </w:lvl>
    <w:lvl w:ilvl="5" w:tplc="556C8A72">
      <w:numFmt w:val="bullet"/>
      <w:lvlText w:val="•"/>
      <w:lvlJc w:val="left"/>
      <w:pPr>
        <w:ind w:left="5171" w:hanging="361"/>
      </w:pPr>
      <w:rPr>
        <w:rFonts w:hint="default"/>
        <w:lang w:val="it-IT" w:eastAsia="en-US" w:bidi="ar-SA"/>
      </w:rPr>
    </w:lvl>
    <w:lvl w:ilvl="6" w:tplc="BC42CEBC">
      <w:numFmt w:val="bullet"/>
      <w:lvlText w:val="•"/>
      <w:lvlJc w:val="left"/>
      <w:pPr>
        <w:ind w:left="6254" w:hanging="361"/>
      </w:pPr>
      <w:rPr>
        <w:rFonts w:hint="default"/>
        <w:lang w:val="it-IT" w:eastAsia="en-US" w:bidi="ar-SA"/>
      </w:rPr>
    </w:lvl>
    <w:lvl w:ilvl="7" w:tplc="9E2C9EBA">
      <w:numFmt w:val="bullet"/>
      <w:lvlText w:val="•"/>
      <w:lvlJc w:val="left"/>
      <w:pPr>
        <w:ind w:left="7337" w:hanging="361"/>
      </w:pPr>
      <w:rPr>
        <w:rFonts w:hint="default"/>
        <w:lang w:val="it-IT" w:eastAsia="en-US" w:bidi="ar-SA"/>
      </w:rPr>
    </w:lvl>
    <w:lvl w:ilvl="8" w:tplc="B8E01E0E">
      <w:numFmt w:val="bullet"/>
      <w:lvlText w:val="•"/>
      <w:lvlJc w:val="left"/>
      <w:pPr>
        <w:ind w:left="8420" w:hanging="361"/>
      </w:pPr>
      <w:rPr>
        <w:rFonts w:hint="default"/>
        <w:lang w:val="it-IT" w:eastAsia="en-US" w:bidi="ar-SA"/>
      </w:rPr>
    </w:lvl>
  </w:abstractNum>
  <w:abstractNum w:abstractNumId="20" w15:restartNumberingAfterBreak="0">
    <w:nsid w:val="5EC90DDC"/>
    <w:multiLevelType w:val="hybridMultilevel"/>
    <w:tmpl w:val="BD283684"/>
    <w:lvl w:ilvl="0" w:tplc="EBC2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82497C"/>
    <w:multiLevelType w:val="hybridMultilevel"/>
    <w:tmpl w:val="F33491BE"/>
    <w:lvl w:ilvl="0" w:tplc="B54EDDFE">
      <w:start w:val="1"/>
      <w:numFmt w:val="upp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C37344"/>
    <w:multiLevelType w:val="hybridMultilevel"/>
    <w:tmpl w:val="AB1CE220"/>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9634DE"/>
    <w:multiLevelType w:val="hybridMultilevel"/>
    <w:tmpl w:val="D3306B3A"/>
    <w:lvl w:ilvl="0" w:tplc="8272E3B4">
      <w:start w:val="3"/>
      <w:numFmt w:val="bullet"/>
      <w:lvlText w:val="-"/>
      <w:lvlJc w:val="left"/>
      <w:pPr>
        <w:ind w:left="720" w:hanging="360"/>
      </w:pPr>
      <w:rPr>
        <w:rFonts w:ascii="Calibri Light" w:eastAsiaTheme="minorHAnsi" w:hAnsi="Calibri Ligh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2649E6"/>
    <w:multiLevelType w:val="hybridMultilevel"/>
    <w:tmpl w:val="A3F44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DE54F1"/>
    <w:multiLevelType w:val="hybridMultilevel"/>
    <w:tmpl w:val="0C0A19B6"/>
    <w:lvl w:ilvl="0" w:tplc="8272E3B4">
      <w:start w:val="3"/>
      <w:numFmt w:val="bullet"/>
      <w:lvlText w:val="-"/>
      <w:lvlJc w:val="left"/>
      <w:pPr>
        <w:ind w:left="720" w:hanging="360"/>
      </w:pPr>
      <w:rPr>
        <w:rFonts w:ascii="Calibri Light" w:eastAsiaTheme="minorHAnsi" w:hAnsi="Calibri Ligh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47390E"/>
    <w:multiLevelType w:val="hybridMultilevel"/>
    <w:tmpl w:val="3502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3C338D"/>
    <w:multiLevelType w:val="hybridMultilevel"/>
    <w:tmpl w:val="E86C3758"/>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FC6448"/>
    <w:multiLevelType w:val="hybridMultilevel"/>
    <w:tmpl w:val="23BA129A"/>
    <w:lvl w:ilvl="0" w:tplc="C42C742C">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185DCE"/>
    <w:multiLevelType w:val="hybridMultilevel"/>
    <w:tmpl w:val="F2E85AB0"/>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C42DA6"/>
    <w:multiLevelType w:val="hybridMultilevel"/>
    <w:tmpl w:val="10CA51B2"/>
    <w:lvl w:ilvl="0" w:tplc="A0C882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D60D90"/>
    <w:multiLevelType w:val="hybridMultilevel"/>
    <w:tmpl w:val="D9E01036"/>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7156AF"/>
    <w:multiLevelType w:val="hybridMultilevel"/>
    <w:tmpl w:val="94CCC446"/>
    <w:lvl w:ilvl="0" w:tplc="17BCC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2062574">
    <w:abstractNumId w:val="24"/>
  </w:num>
  <w:num w:numId="2" w16cid:durableId="42751460">
    <w:abstractNumId w:val="5"/>
  </w:num>
  <w:num w:numId="3" w16cid:durableId="1022128157">
    <w:abstractNumId w:val="29"/>
  </w:num>
  <w:num w:numId="4" w16cid:durableId="932083936">
    <w:abstractNumId w:val="32"/>
  </w:num>
  <w:num w:numId="5" w16cid:durableId="1660575433">
    <w:abstractNumId w:val="11"/>
  </w:num>
  <w:num w:numId="6" w16cid:durableId="1089808638">
    <w:abstractNumId w:val="17"/>
  </w:num>
  <w:num w:numId="7" w16cid:durableId="835195368">
    <w:abstractNumId w:val="22"/>
  </w:num>
  <w:num w:numId="8" w16cid:durableId="712465397">
    <w:abstractNumId w:val="14"/>
  </w:num>
  <w:num w:numId="9" w16cid:durableId="1904638241">
    <w:abstractNumId w:val="27"/>
  </w:num>
  <w:num w:numId="10" w16cid:durableId="579289185">
    <w:abstractNumId w:val="18"/>
  </w:num>
  <w:num w:numId="11" w16cid:durableId="412120727">
    <w:abstractNumId w:val="31"/>
  </w:num>
  <w:num w:numId="12" w16cid:durableId="553080779">
    <w:abstractNumId w:val="0"/>
  </w:num>
  <w:num w:numId="13" w16cid:durableId="710963296">
    <w:abstractNumId w:val="9"/>
  </w:num>
  <w:num w:numId="14" w16cid:durableId="1856382046">
    <w:abstractNumId w:val="10"/>
  </w:num>
  <w:num w:numId="15" w16cid:durableId="1044645058">
    <w:abstractNumId w:val="15"/>
  </w:num>
  <w:num w:numId="16" w16cid:durableId="697894049">
    <w:abstractNumId w:val="25"/>
  </w:num>
  <w:num w:numId="17" w16cid:durableId="1601451383">
    <w:abstractNumId w:val="4"/>
  </w:num>
  <w:num w:numId="18" w16cid:durableId="1650595407">
    <w:abstractNumId w:val="23"/>
  </w:num>
  <w:num w:numId="19" w16cid:durableId="189801169">
    <w:abstractNumId w:val="13"/>
  </w:num>
  <w:num w:numId="20" w16cid:durableId="1673871106">
    <w:abstractNumId w:val="7"/>
  </w:num>
  <w:num w:numId="21" w16cid:durableId="2093575623">
    <w:abstractNumId w:val="1"/>
  </w:num>
  <w:num w:numId="22" w16cid:durableId="1312251199">
    <w:abstractNumId w:val="16"/>
  </w:num>
  <w:num w:numId="23" w16cid:durableId="1954480295">
    <w:abstractNumId w:val="8"/>
  </w:num>
  <w:num w:numId="24" w16cid:durableId="1982686070">
    <w:abstractNumId w:val="20"/>
  </w:num>
  <w:num w:numId="25" w16cid:durableId="1284582305">
    <w:abstractNumId w:val="21"/>
  </w:num>
  <w:num w:numId="26" w16cid:durableId="1250770216">
    <w:abstractNumId w:val="26"/>
  </w:num>
  <w:num w:numId="27" w16cid:durableId="844976461">
    <w:abstractNumId w:val="12"/>
  </w:num>
  <w:num w:numId="28" w16cid:durableId="1069884119">
    <w:abstractNumId w:val="30"/>
  </w:num>
  <w:num w:numId="29" w16cid:durableId="1467772068">
    <w:abstractNumId w:val="3"/>
  </w:num>
  <w:num w:numId="30" w16cid:durableId="1257977485">
    <w:abstractNumId w:val="2"/>
  </w:num>
  <w:num w:numId="31" w16cid:durableId="838694220">
    <w:abstractNumId w:val="28"/>
  </w:num>
  <w:num w:numId="32" w16cid:durableId="1452213375">
    <w:abstractNumId w:val="6"/>
  </w:num>
  <w:num w:numId="33" w16cid:durableId="1928147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2"/>
    <w:rsid w:val="00003A1A"/>
    <w:rsid w:val="00004AC7"/>
    <w:rsid w:val="00007888"/>
    <w:rsid w:val="00020EB9"/>
    <w:rsid w:val="0002591A"/>
    <w:rsid w:val="000322D9"/>
    <w:rsid w:val="00043392"/>
    <w:rsid w:val="00050A31"/>
    <w:rsid w:val="000567BD"/>
    <w:rsid w:val="0006031A"/>
    <w:rsid w:val="000625D5"/>
    <w:rsid w:val="0008545A"/>
    <w:rsid w:val="0008666A"/>
    <w:rsid w:val="000875E5"/>
    <w:rsid w:val="00093CC8"/>
    <w:rsid w:val="000A28CC"/>
    <w:rsid w:val="000B440D"/>
    <w:rsid w:val="000B7CD4"/>
    <w:rsid w:val="000C0ACB"/>
    <w:rsid w:val="000C16DA"/>
    <w:rsid w:val="000C4634"/>
    <w:rsid w:val="000D1821"/>
    <w:rsid w:val="000D2CEE"/>
    <w:rsid w:val="000D4414"/>
    <w:rsid w:val="000D7A95"/>
    <w:rsid w:val="000F5AC7"/>
    <w:rsid w:val="001036CE"/>
    <w:rsid w:val="00110384"/>
    <w:rsid w:val="00115BF8"/>
    <w:rsid w:val="00122018"/>
    <w:rsid w:val="00122B1E"/>
    <w:rsid w:val="00125E94"/>
    <w:rsid w:val="0013082E"/>
    <w:rsid w:val="00130C5C"/>
    <w:rsid w:val="001312E2"/>
    <w:rsid w:val="00132D24"/>
    <w:rsid w:val="001365A1"/>
    <w:rsid w:val="00140232"/>
    <w:rsid w:val="00141679"/>
    <w:rsid w:val="00145B81"/>
    <w:rsid w:val="00146115"/>
    <w:rsid w:val="00155E64"/>
    <w:rsid w:val="001673A1"/>
    <w:rsid w:val="00176C82"/>
    <w:rsid w:val="00185DE3"/>
    <w:rsid w:val="00187E89"/>
    <w:rsid w:val="00192A41"/>
    <w:rsid w:val="001A1852"/>
    <w:rsid w:val="001C3901"/>
    <w:rsid w:val="001C5B57"/>
    <w:rsid w:val="001E0069"/>
    <w:rsid w:val="001E35D1"/>
    <w:rsid w:val="001F043B"/>
    <w:rsid w:val="001F344C"/>
    <w:rsid w:val="00200EFB"/>
    <w:rsid w:val="00217E1E"/>
    <w:rsid w:val="002228AF"/>
    <w:rsid w:val="00225270"/>
    <w:rsid w:val="00236A84"/>
    <w:rsid w:val="002510DB"/>
    <w:rsid w:val="002652D4"/>
    <w:rsid w:val="00271D74"/>
    <w:rsid w:val="00272C43"/>
    <w:rsid w:val="0027587A"/>
    <w:rsid w:val="002854BA"/>
    <w:rsid w:val="00285DF1"/>
    <w:rsid w:val="002B5984"/>
    <w:rsid w:val="002C2449"/>
    <w:rsid w:val="002D2C05"/>
    <w:rsid w:val="002D4105"/>
    <w:rsid w:val="002D56B1"/>
    <w:rsid w:val="002E2514"/>
    <w:rsid w:val="002E509C"/>
    <w:rsid w:val="002E54C7"/>
    <w:rsid w:val="002F418A"/>
    <w:rsid w:val="002F7CB0"/>
    <w:rsid w:val="003037E2"/>
    <w:rsid w:val="00307939"/>
    <w:rsid w:val="00315B9A"/>
    <w:rsid w:val="00326781"/>
    <w:rsid w:val="0033139C"/>
    <w:rsid w:val="00331643"/>
    <w:rsid w:val="0033521A"/>
    <w:rsid w:val="0035235D"/>
    <w:rsid w:val="0035324C"/>
    <w:rsid w:val="00355290"/>
    <w:rsid w:val="00362EB2"/>
    <w:rsid w:val="00364346"/>
    <w:rsid w:val="00367598"/>
    <w:rsid w:val="003711D2"/>
    <w:rsid w:val="00381A08"/>
    <w:rsid w:val="00397D72"/>
    <w:rsid w:val="003A078F"/>
    <w:rsid w:val="003A3AD3"/>
    <w:rsid w:val="003B5E08"/>
    <w:rsid w:val="003C72CE"/>
    <w:rsid w:val="003D2B88"/>
    <w:rsid w:val="00403D2D"/>
    <w:rsid w:val="00412757"/>
    <w:rsid w:val="0041367B"/>
    <w:rsid w:val="004138ED"/>
    <w:rsid w:val="004155CC"/>
    <w:rsid w:val="00417358"/>
    <w:rsid w:val="00433ABD"/>
    <w:rsid w:val="00437053"/>
    <w:rsid w:val="00461781"/>
    <w:rsid w:val="00461F46"/>
    <w:rsid w:val="004666AC"/>
    <w:rsid w:val="004704A2"/>
    <w:rsid w:val="00470572"/>
    <w:rsid w:val="004706A4"/>
    <w:rsid w:val="00470F84"/>
    <w:rsid w:val="00474A56"/>
    <w:rsid w:val="00481649"/>
    <w:rsid w:val="004820C8"/>
    <w:rsid w:val="00484A72"/>
    <w:rsid w:val="0049142B"/>
    <w:rsid w:val="004A2602"/>
    <w:rsid w:val="004A2BFF"/>
    <w:rsid w:val="004B5851"/>
    <w:rsid w:val="004B7D6B"/>
    <w:rsid w:val="004C117E"/>
    <w:rsid w:val="004D6D9B"/>
    <w:rsid w:val="004D781E"/>
    <w:rsid w:val="004E22DB"/>
    <w:rsid w:val="004E78E3"/>
    <w:rsid w:val="004F1A74"/>
    <w:rsid w:val="00500846"/>
    <w:rsid w:val="005048DF"/>
    <w:rsid w:val="005052D1"/>
    <w:rsid w:val="005102AE"/>
    <w:rsid w:val="00522488"/>
    <w:rsid w:val="00525D2E"/>
    <w:rsid w:val="005324C4"/>
    <w:rsid w:val="00534D3B"/>
    <w:rsid w:val="00535640"/>
    <w:rsid w:val="00535EBF"/>
    <w:rsid w:val="00537246"/>
    <w:rsid w:val="005372CF"/>
    <w:rsid w:val="00540AF6"/>
    <w:rsid w:val="00543DE1"/>
    <w:rsid w:val="005532E0"/>
    <w:rsid w:val="005553A3"/>
    <w:rsid w:val="00555D8F"/>
    <w:rsid w:val="005573B1"/>
    <w:rsid w:val="00561D09"/>
    <w:rsid w:val="00571C60"/>
    <w:rsid w:val="00575CE4"/>
    <w:rsid w:val="005863ED"/>
    <w:rsid w:val="00590BCF"/>
    <w:rsid w:val="0059365C"/>
    <w:rsid w:val="005943F7"/>
    <w:rsid w:val="00596150"/>
    <w:rsid w:val="005A1257"/>
    <w:rsid w:val="005A49D2"/>
    <w:rsid w:val="005A7E8C"/>
    <w:rsid w:val="005B3C34"/>
    <w:rsid w:val="005C4F7B"/>
    <w:rsid w:val="005D3A09"/>
    <w:rsid w:val="005D77A4"/>
    <w:rsid w:val="005E03FB"/>
    <w:rsid w:val="005E53A2"/>
    <w:rsid w:val="005F5C82"/>
    <w:rsid w:val="005F5EE6"/>
    <w:rsid w:val="00600196"/>
    <w:rsid w:val="00606016"/>
    <w:rsid w:val="006112D5"/>
    <w:rsid w:val="006173E3"/>
    <w:rsid w:val="006215BF"/>
    <w:rsid w:val="0063320D"/>
    <w:rsid w:val="006346D5"/>
    <w:rsid w:val="00634706"/>
    <w:rsid w:val="00642A53"/>
    <w:rsid w:val="0064430A"/>
    <w:rsid w:val="00644C39"/>
    <w:rsid w:val="00652C91"/>
    <w:rsid w:val="00655578"/>
    <w:rsid w:val="00660900"/>
    <w:rsid w:val="00664A92"/>
    <w:rsid w:val="00671108"/>
    <w:rsid w:val="00677521"/>
    <w:rsid w:val="0068034E"/>
    <w:rsid w:val="00685916"/>
    <w:rsid w:val="00694680"/>
    <w:rsid w:val="006978A6"/>
    <w:rsid w:val="006A1FA4"/>
    <w:rsid w:val="006A4BF4"/>
    <w:rsid w:val="006B1B91"/>
    <w:rsid w:val="006D449B"/>
    <w:rsid w:val="006D55EF"/>
    <w:rsid w:val="00703B83"/>
    <w:rsid w:val="00705C4E"/>
    <w:rsid w:val="0071102A"/>
    <w:rsid w:val="00711B5B"/>
    <w:rsid w:val="00712A04"/>
    <w:rsid w:val="00720CA3"/>
    <w:rsid w:val="00722DEA"/>
    <w:rsid w:val="00724860"/>
    <w:rsid w:val="007255E6"/>
    <w:rsid w:val="00730643"/>
    <w:rsid w:val="0074144F"/>
    <w:rsid w:val="00750D7F"/>
    <w:rsid w:val="00762EF0"/>
    <w:rsid w:val="00763E1C"/>
    <w:rsid w:val="0077163A"/>
    <w:rsid w:val="00772FF5"/>
    <w:rsid w:val="00776122"/>
    <w:rsid w:val="00783060"/>
    <w:rsid w:val="00787C25"/>
    <w:rsid w:val="007A2319"/>
    <w:rsid w:val="007B2BEB"/>
    <w:rsid w:val="007B2E41"/>
    <w:rsid w:val="007C2898"/>
    <w:rsid w:val="007C4643"/>
    <w:rsid w:val="007D249E"/>
    <w:rsid w:val="007D52F8"/>
    <w:rsid w:val="007E3FC0"/>
    <w:rsid w:val="007F2284"/>
    <w:rsid w:val="007F6ED7"/>
    <w:rsid w:val="008027AA"/>
    <w:rsid w:val="008125BF"/>
    <w:rsid w:val="008143CD"/>
    <w:rsid w:val="00816687"/>
    <w:rsid w:val="00816A9B"/>
    <w:rsid w:val="008249A4"/>
    <w:rsid w:val="00834821"/>
    <w:rsid w:val="00837638"/>
    <w:rsid w:val="00842716"/>
    <w:rsid w:val="00844468"/>
    <w:rsid w:val="008474D5"/>
    <w:rsid w:val="00851AFA"/>
    <w:rsid w:val="0085776A"/>
    <w:rsid w:val="00861171"/>
    <w:rsid w:val="00862153"/>
    <w:rsid w:val="0087088E"/>
    <w:rsid w:val="008762CE"/>
    <w:rsid w:val="0089066A"/>
    <w:rsid w:val="0089568C"/>
    <w:rsid w:val="008A73E4"/>
    <w:rsid w:val="008C3AC3"/>
    <w:rsid w:val="008C45A0"/>
    <w:rsid w:val="008D39D0"/>
    <w:rsid w:val="008D47F7"/>
    <w:rsid w:val="008E147F"/>
    <w:rsid w:val="008F060C"/>
    <w:rsid w:val="008F38E0"/>
    <w:rsid w:val="009067EA"/>
    <w:rsid w:val="00911875"/>
    <w:rsid w:val="00912822"/>
    <w:rsid w:val="00924078"/>
    <w:rsid w:val="00926FFF"/>
    <w:rsid w:val="00953395"/>
    <w:rsid w:val="009547E5"/>
    <w:rsid w:val="00956A34"/>
    <w:rsid w:val="00963F2B"/>
    <w:rsid w:val="009647A6"/>
    <w:rsid w:val="00972F87"/>
    <w:rsid w:val="00983DB7"/>
    <w:rsid w:val="009849EC"/>
    <w:rsid w:val="009866A1"/>
    <w:rsid w:val="00993ACA"/>
    <w:rsid w:val="009A60F4"/>
    <w:rsid w:val="009B11E7"/>
    <w:rsid w:val="009C6A6E"/>
    <w:rsid w:val="009D1AAE"/>
    <w:rsid w:val="009D2D99"/>
    <w:rsid w:val="009D56A8"/>
    <w:rsid w:val="009E5E07"/>
    <w:rsid w:val="009F0416"/>
    <w:rsid w:val="009F0561"/>
    <w:rsid w:val="009F308A"/>
    <w:rsid w:val="009F32F6"/>
    <w:rsid w:val="009F5C94"/>
    <w:rsid w:val="00A12E4B"/>
    <w:rsid w:val="00A224A4"/>
    <w:rsid w:val="00A23FBD"/>
    <w:rsid w:val="00A463FF"/>
    <w:rsid w:val="00A510E1"/>
    <w:rsid w:val="00A5312C"/>
    <w:rsid w:val="00A531B5"/>
    <w:rsid w:val="00A55F7F"/>
    <w:rsid w:val="00A608BD"/>
    <w:rsid w:val="00A60D30"/>
    <w:rsid w:val="00A618C8"/>
    <w:rsid w:val="00A70414"/>
    <w:rsid w:val="00A802D5"/>
    <w:rsid w:val="00A81A68"/>
    <w:rsid w:val="00A851E9"/>
    <w:rsid w:val="00A91C24"/>
    <w:rsid w:val="00A93348"/>
    <w:rsid w:val="00A95EC1"/>
    <w:rsid w:val="00AA1E12"/>
    <w:rsid w:val="00AA3A4E"/>
    <w:rsid w:val="00AA3DFD"/>
    <w:rsid w:val="00AA416D"/>
    <w:rsid w:val="00AA677F"/>
    <w:rsid w:val="00AC4BBF"/>
    <w:rsid w:val="00AC4CC8"/>
    <w:rsid w:val="00AE3CEB"/>
    <w:rsid w:val="00AE6954"/>
    <w:rsid w:val="00AF2D8B"/>
    <w:rsid w:val="00B01668"/>
    <w:rsid w:val="00B0452F"/>
    <w:rsid w:val="00B07B0F"/>
    <w:rsid w:val="00B10546"/>
    <w:rsid w:val="00B11E7E"/>
    <w:rsid w:val="00B12BD3"/>
    <w:rsid w:val="00B12BF5"/>
    <w:rsid w:val="00B1536F"/>
    <w:rsid w:val="00B25449"/>
    <w:rsid w:val="00B35A6E"/>
    <w:rsid w:val="00B35B64"/>
    <w:rsid w:val="00B35FAE"/>
    <w:rsid w:val="00B37651"/>
    <w:rsid w:val="00B37CC3"/>
    <w:rsid w:val="00B4697A"/>
    <w:rsid w:val="00B47CC6"/>
    <w:rsid w:val="00B55825"/>
    <w:rsid w:val="00B61D48"/>
    <w:rsid w:val="00B627C4"/>
    <w:rsid w:val="00B660FB"/>
    <w:rsid w:val="00B66824"/>
    <w:rsid w:val="00B67921"/>
    <w:rsid w:val="00B70A07"/>
    <w:rsid w:val="00B75905"/>
    <w:rsid w:val="00B76982"/>
    <w:rsid w:val="00B86AD5"/>
    <w:rsid w:val="00B90355"/>
    <w:rsid w:val="00B90E0F"/>
    <w:rsid w:val="00BA5B16"/>
    <w:rsid w:val="00BA77FA"/>
    <w:rsid w:val="00BB1024"/>
    <w:rsid w:val="00BB1F77"/>
    <w:rsid w:val="00BB5DAA"/>
    <w:rsid w:val="00BC1C92"/>
    <w:rsid w:val="00BC65CE"/>
    <w:rsid w:val="00BC7A4F"/>
    <w:rsid w:val="00BD3A8A"/>
    <w:rsid w:val="00BD494F"/>
    <w:rsid w:val="00BD5CEB"/>
    <w:rsid w:val="00BD7C2F"/>
    <w:rsid w:val="00BE2BD5"/>
    <w:rsid w:val="00BE369E"/>
    <w:rsid w:val="00BE3AE7"/>
    <w:rsid w:val="00BE4DE4"/>
    <w:rsid w:val="00BF31D1"/>
    <w:rsid w:val="00BF3A25"/>
    <w:rsid w:val="00BF3B04"/>
    <w:rsid w:val="00BF3C7A"/>
    <w:rsid w:val="00BF6CBE"/>
    <w:rsid w:val="00C002A3"/>
    <w:rsid w:val="00C10213"/>
    <w:rsid w:val="00C14ED8"/>
    <w:rsid w:val="00C162B8"/>
    <w:rsid w:val="00C162FC"/>
    <w:rsid w:val="00C17D9B"/>
    <w:rsid w:val="00C20552"/>
    <w:rsid w:val="00C21E53"/>
    <w:rsid w:val="00C22383"/>
    <w:rsid w:val="00C25D8E"/>
    <w:rsid w:val="00C3651B"/>
    <w:rsid w:val="00C3696E"/>
    <w:rsid w:val="00C42A19"/>
    <w:rsid w:val="00C437EA"/>
    <w:rsid w:val="00C55F3F"/>
    <w:rsid w:val="00C60D7F"/>
    <w:rsid w:val="00C61FF6"/>
    <w:rsid w:val="00C65D00"/>
    <w:rsid w:val="00C6628A"/>
    <w:rsid w:val="00C71BD8"/>
    <w:rsid w:val="00C74191"/>
    <w:rsid w:val="00C779FC"/>
    <w:rsid w:val="00C841A3"/>
    <w:rsid w:val="00C92F7B"/>
    <w:rsid w:val="00CA307B"/>
    <w:rsid w:val="00CA790D"/>
    <w:rsid w:val="00CB28B6"/>
    <w:rsid w:val="00CB3881"/>
    <w:rsid w:val="00CB3DEF"/>
    <w:rsid w:val="00CB7417"/>
    <w:rsid w:val="00CC1BD7"/>
    <w:rsid w:val="00CD2242"/>
    <w:rsid w:val="00CE450D"/>
    <w:rsid w:val="00CF5891"/>
    <w:rsid w:val="00CF6DA7"/>
    <w:rsid w:val="00D05907"/>
    <w:rsid w:val="00D06E67"/>
    <w:rsid w:val="00D10183"/>
    <w:rsid w:val="00D1114C"/>
    <w:rsid w:val="00D2416A"/>
    <w:rsid w:val="00D400A4"/>
    <w:rsid w:val="00D416C4"/>
    <w:rsid w:val="00D62F91"/>
    <w:rsid w:val="00D655A7"/>
    <w:rsid w:val="00D6635C"/>
    <w:rsid w:val="00D92277"/>
    <w:rsid w:val="00D92C71"/>
    <w:rsid w:val="00D94420"/>
    <w:rsid w:val="00D97204"/>
    <w:rsid w:val="00DB27F6"/>
    <w:rsid w:val="00DB34D9"/>
    <w:rsid w:val="00DB384E"/>
    <w:rsid w:val="00DB3C80"/>
    <w:rsid w:val="00DC596B"/>
    <w:rsid w:val="00DD03F6"/>
    <w:rsid w:val="00DD1B26"/>
    <w:rsid w:val="00DD6F3A"/>
    <w:rsid w:val="00DE177B"/>
    <w:rsid w:val="00DE1E6F"/>
    <w:rsid w:val="00DE27D4"/>
    <w:rsid w:val="00DF23ED"/>
    <w:rsid w:val="00DF6B6F"/>
    <w:rsid w:val="00E04253"/>
    <w:rsid w:val="00E04986"/>
    <w:rsid w:val="00E12ED4"/>
    <w:rsid w:val="00E1527D"/>
    <w:rsid w:val="00E16B88"/>
    <w:rsid w:val="00E23575"/>
    <w:rsid w:val="00E270A1"/>
    <w:rsid w:val="00E307A7"/>
    <w:rsid w:val="00E3193F"/>
    <w:rsid w:val="00E33E84"/>
    <w:rsid w:val="00E4038C"/>
    <w:rsid w:val="00E417F0"/>
    <w:rsid w:val="00E43B23"/>
    <w:rsid w:val="00E44028"/>
    <w:rsid w:val="00E52C2B"/>
    <w:rsid w:val="00E6489B"/>
    <w:rsid w:val="00E660C7"/>
    <w:rsid w:val="00E66859"/>
    <w:rsid w:val="00E70C06"/>
    <w:rsid w:val="00E71003"/>
    <w:rsid w:val="00E724B2"/>
    <w:rsid w:val="00E81EAD"/>
    <w:rsid w:val="00E8330E"/>
    <w:rsid w:val="00EA1AE3"/>
    <w:rsid w:val="00EA4BDC"/>
    <w:rsid w:val="00EA697E"/>
    <w:rsid w:val="00EA6A56"/>
    <w:rsid w:val="00EB5D4A"/>
    <w:rsid w:val="00ED2400"/>
    <w:rsid w:val="00ED2FCE"/>
    <w:rsid w:val="00EF2D47"/>
    <w:rsid w:val="00EF3B5A"/>
    <w:rsid w:val="00F108FE"/>
    <w:rsid w:val="00F13816"/>
    <w:rsid w:val="00F266D2"/>
    <w:rsid w:val="00F27C2A"/>
    <w:rsid w:val="00F319C0"/>
    <w:rsid w:val="00F45046"/>
    <w:rsid w:val="00F64FE9"/>
    <w:rsid w:val="00F80267"/>
    <w:rsid w:val="00F80738"/>
    <w:rsid w:val="00FA0899"/>
    <w:rsid w:val="00FB7D84"/>
    <w:rsid w:val="00FB7DC2"/>
    <w:rsid w:val="00FC34DF"/>
    <w:rsid w:val="00FD2AE4"/>
    <w:rsid w:val="00FE241C"/>
    <w:rsid w:val="00FF0021"/>
    <w:rsid w:val="00FF05C3"/>
    <w:rsid w:val="00FF5261"/>
    <w:rsid w:val="00FF7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71E59A"/>
  <w15:docId w15:val="{41189A77-4840-41D9-8339-392F8E94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62B8"/>
    <w:pPr>
      <w:autoSpaceDE w:val="0"/>
      <w:autoSpaceDN w:val="0"/>
      <w:adjustRightInd w:val="0"/>
      <w:spacing w:after="0" w:line="240" w:lineRule="auto"/>
    </w:pPr>
    <w:rPr>
      <w:rFonts w:ascii="Arial" w:hAnsi="Arial" w:cs="Arial"/>
      <w:color w:val="000000"/>
      <w:sz w:val="24"/>
      <w:szCs w:val="24"/>
    </w:rPr>
  </w:style>
  <w:style w:type="character" w:styleId="Rimandocommento">
    <w:name w:val="annotation reference"/>
    <w:basedOn w:val="Carpredefinitoparagrafo"/>
    <w:unhideWhenUsed/>
    <w:rsid w:val="00834821"/>
    <w:rPr>
      <w:sz w:val="16"/>
      <w:szCs w:val="16"/>
    </w:rPr>
  </w:style>
  <w:style w:type="paragraph" w:styleId="Testocommento">
    <w:name w:val="annotation text"/>
    <w:basedOn w:val="Normale"/>
    <w:link w:val="TestocommentoCarattere"/>
    <w:unhideWhenUsed/>
    <w:rsid w:val="00834821"/>
    <w:pPr>
      <w:spacing w:line="240" w:lineRule="auto"/>
    </w:pPr>
    <w:rPr>
      <w:sz w:val="20"/>
      <w:szCs w:val="20"/>
    </w:rPr>
  </w:style>
  <w:style w:type="character" w:customStyle="1" w:styleId="TestocommentoCarattere">
    <w:name w:val="Testo commento Carattere"/>
    <w:basedOn w:val="Carpredefinitoparagrafo"/>
    <w:link w:val="Testocommento"/>
    <w:rsid w:val="00834821"/>
    <w:rPr>
      <w:sz w:val="20"/>
      <w:szCs w:val="20"/>
    </w:rPr>
  </w:style>
  <w:style w:type="paragraph" w:styleId="Soggettocommento">
    <w:name w:val="annotation subject"/>
    <w:basedOn w:val="Testocommento"/>
    <w:next w:val="Testocommento"/>
    <w:link w:val="SoggettocommentoCarattere"/>
    <w:uiPriority w:val="99"/>
    <w:semiHidden/>
    <w:unhideWhenUsed/>
    <w:rsid w:val="00834821"/>
    <w:rPr>
      <w:b/>
      <w:bCs/>
    </w:rPr>
  </w:style>
  <w:style w:type="character" w:customStyle="1" w:styleId="SoggettocommentoCarattere">
    <w:name w:val="Soggetto commento Carattere"/>
    <w:basedOn w:val="TestocommentoCarattere"/>
    <w:link w:val="Soggettocommento"/>
    <w:uiPriority w:val="99"/>
    <w:semiHidden/>
    <w:rsid w:val="00834821"/>
    <w:rPr>
      <w:b/>
      <w:bCs/>
      <w:sz w:val="20"/>
      <w:szCs w:val="20"/>
    </w:rPr>
  </w:style>
  <w:style w:type="paragraph" w:styleId="Testofumetto">
    <w:name w:val="Balloon Text"/>
    <w:basedOn w:val="Normale"/>
    <w:link w:val="TestofumettoCarattere"/>
    <w:uiPriority w:val="99"/>
    <w:semiHidden/>
    <w:unhideWhenUsed/>
    <w:rsid w:val="0083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821"/>
    <w:rPr>
      <w:rFonts w:ascii="Segoe UI" w:hAnsi="Segoe UI" w:cs="Segoe UI"/>
      <w:sz w:val="18"/>
      <w:szCs w:val="18"/>
    </w:rPr>
  </w:style>
  <w:style w:type="paragraph" w:styleId="Paragrafoelenco">
    <w:name w:val="List Paragraph"/>
    <w:basedOn w:val="Normale"/>
    <w:uiPriority w:val="1"/>
    <w:qFormat/>
    <w:rsid w:val="00834821"/>
    <w:pPr>
      <w:ind w:left="720"/>
      <w:contextualSpacing/>
    </w:pPr>
  </w:style>
  <w:style w:type="character" w:customStyle="1" w:styleId="TestocommentoCarattere1">
    <w:name w:val="Testo commento Carattere1"/>
    <w:uiPriority w:val="99"/>
    <w:rsid w:val="00834821"/>
    <w:rPr>
      <w:kern w:val="1"/>
      <w:lang w:eastAsia="ar-SA"/>
    </w:rPr>
  </w:style>
  <w:style w:type="character" w:styleId="Enfasicorsivo">
    <w:name w:val="Emphasis"/>
    <w:basedOn w:val="Carpredefinitoparagrafo"/>
    <w:uiPriority w:val="20"/>
    <w:qFormat/>
    <w:rsid w:val="0068034E"/>
    <w:rPr>
      <w:i/>
      <w:iCs/>
    </w:rPr>
  </w:style>
  <w:style w:type="character" w:styleId="Collegamentoipertestuale">
    <w:name w:val="Hyperlink"/>
    <w:basedOn w:val="Carpredefinitoparagrafo"/>
    <w:uiPriority w:val="99"/>
    <w:semiHidden/>
    <w:unhideWhenUsed/>
    <w:rsid w:val="0068034E"/>
    <w:rPr>
      <w:color w:val="0000FF"/>
      <w:u w:val="single"/>
    </w:rPr>
  </w:style>
  <w:style w:type="paragraph" w:styleId="Intestazione">
    <w:name w:val="header"/>
    <w:basedOn w:val="Normale"/>
    <w:link w:val="IntestazioneCarattere"/>
    <w:uiPriority w:val="99"/>
    <w:unhideWhenUsed/>
    <w:rsid w:val="006443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430A"/>
  </w:style>
  <w:style w:type="paragraph" w:styleId="Pidipagina">
    <w:name w:val="footer"/>
    <w:basedOn w:val="Normale"/>
    <w:link w:val="PidipaginaCarattere"/>
    <w:uiPriority w:val="99"/>
    <w:unhideWhenUsed/>
    <w:rsid w:val="006443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30A"/>
  </w:style>
  <w:style w:type="paragraph" w:customStyle="1" w:styleId="Standard">
    <w:name w:val="Standard"/>
    <w:rsid w:val="006978A6"/>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stonormale">
    <w:name w:val="Plain Text"/>
    <w:basedOn w:val="Normale"/>
    <w:link w:val="TestonormaleCarattere"/>
    <w:uiPriority w:val="99"/>
    <w:unhideWhenUsed/>
    <w:rsid w:val="00CA307B"/>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CA307B"/>
    <w:rPr>
      <w:rFonts w:ascii="Calibri" w:eastAsia="Calibri" w:hAnsi="Calibri" w:cs="Times New Roman"/>
      <w:szCs w:val="21"/>
    </w:rPr>
  </w:style>
  <w:style w:type="paragraph" w:styleId="Rientrocorpodeltesto2">
    <w:name w:val="Body Text Indent 2"/>
    <w:basedOn w:val="Normale"/>
    <w:link w:val="Rientrocorpodeltesto2Carattere"/>
    <w:rsid w:val="00A510E1"/>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A510E1"/>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0B440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B440D"/>
    <w:rPr>
      <w:sz w:val="16"/>
      <w:szCs w:val="16"/>
    </w:rPr>
  </w:style>
  <w:style w:type="paragraph" w:customStyle="1" w:styleId="Corpodeltesto31">
    <w:name w:val="Corpo del testo 31"/>
    <w:basedOn w:val="Normale"/>
    <w:rsid w:val="000B440D"/>
    <w:pPr>
      <w:suppressAutoHyphens/>
      <w:spacing w:after="0" w:line="360" w:lineRule="atLeast"/>
      <w:jc w:val="both"/>
    </w:pPr>
    <w:rPr>
      <w:rFonts w:ascii="New York" w:eastAsia="Times New Roman" w:hAnsi="New York" w:cs="New York"/>
      <w:szCs w:val="20"/>
      <w:lang w:eastAsia="ar-SA"/>
    </w:rPr>
  </w:style>
  <w:style w:type="table" w:styleId="Grigliatabella">
    <w:name w:val="Table Grid"/>
    <w:basedOn w:val="Tabellanormale"/>
    <w:uiPriority w:val="39"/>
    <w:rsid w:val="009F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2D4105"/>
    <w:pPr>
      <w:spacing w:after="0" w:line="240" w:lineRule="auto"/>
    </w:pPr>
  </w:style>
  <w:style w:type="paragraph" w:styleId="Corpotesto">
    <w:name w:val="Body Text"/>
    <w:basedOn w:val="Normale"/>
    <w:link w:val="CorpotestoCarattere"/>
    <w:uiPriority w:val="99"/>
    <w:semiHidden/>
    <w:unhideWhenUsed/>
    <w:rsid w:val="00B37651"/>
    <w:pPr>
      <w:spacing w:after="120"/>
    </w:pPr>
  </w:style>
  <w:style w:type="character" w:customStyle="1" w:styleId="CorpotestoCarattere">
    <w:name w:val="Corpo testo Carattere"/>
    <w:basedOn w:val="Carpredefinitoparagrafo"/>
    <w:link w:val="Corpotesto"/>
    <w:uiPriority w:val="99"/>
    <w:semiHidden/>
    <w:rsid w:val="00B3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2696">
      <w:bodyDiv w:val="1"/>
      <w:marLeft w:val="0"/>
      <w:marRight w:val="0"/>
      <w:marTop w:val="0"/>
      <w:marBottom w:val="0"/>
      <w:divBdr>
        <w:top w:val="none" w:sz="0" w:space="0" w:color="auto"/>
        <w:left w:val="none" w:sz="0" w:space="0" w:color="auto"/>
        <w:bottom w:val="none" w:sz="0" w:space="0" w:color="auto"/>
        <w:right w:val="none" w:sz="0" w:space="0" w:color="auto"/>
      </w:divBdr>
      <w:divsChild>
        <w:div w:id="1253275629">
          <w:marLeft w:val="0"/>
          <w:marRight w:val="0"/>
          <w:marTop w:val="0"/>
          <w:marBottom w:val="0"/>
          <w:divBdr>
            <w:top w:val="none" w:sz="0" w:space="0" w:color="auto"/>
            <w:left w:val="none" w:sz="0" w:space="0" w:color="auto"/>
            <w:bottom w:val="none" w:sz="0" w:space="0" w:color="auto"/>
            <w:right w:val="none" w:sz="0" w:space="0" w:color="auto"/>
          </w:divBdr>
        </w:div>
        <w:div w:id="2038584839">
          <w:marLeft w:val="0"/>
          <w:marRight w:val="0"/>
          <w:marTop w:val="0"/>
          <w:marBottom w:val="0"/>
          <w:divBdr>
            <w:top w:val="none" w:sz="0" w:space="0" w:color="auto"/>
            <w:left w:val="none" w:sz="0" w:space="0" w:color="auto"/>
            <w:bottom w:val="none" w:sz="0" w:space="0" w:color="auto"/>
            <w:right w:val="none" w:sz="0" w:space="0" w:color="auto"/>
          </w:divBdr>
        </w:div>
        <w:div w:id="1517646103">
          <w:marLeft w:val="0"/>
          <w:marRight w:val="0"/>
          <w:marTop w:val="0"/>
          <w:marBottom w:val="0"/>
          <w:divBdr>
            <w:top w:val="none" w:sz="0" w:space="0" w:color="auto"/>
            <w:left w:val="none" w:sz="0" w:space="0" w:color="auto"/>
            <w:bottom w:val="none" w:sz="0" w:space="0" w:color="auto"/>
            <w:right w:val="none" w:sz="0" w:space="0" w:color="auto"/>
          </w:divBdr>
        </w:div>
        <w:div w:id="402260533">
          <w:marLeft w:val="0"/>
          <w:marRight w:val="0"/>
          <w:marTop w:val="0"/>
          <w:marBottom w:val="0"/>
          <w:divBdr>
            <w:top w:val="none" w:sz="0" w:space="0" w:color="auto"/>
            <w:left w:val="none" w:sz="0" w:space="0" w:color="auto"/>
            <w:bottom w:val="none" w:sz="0" w:space="0" w:color="auto"/>
            <w:right w:val="none" w:sz="0" w:space="0" w:color="auto"/>
          </w:divBdr>
        </w:div>
        <w:div w:id="1000811466">
          <w:marLeft w:val="0"/>
          <w:marRight w:val="0"/>
          <w:marTop w:val="0"/>
          <w:marBottom w:val="0"/>
          <w:divBdr>
            <w:top w:val="none" w:sz="0" w:space="0" w:color="auto"/>
            <w:left w:val="none" w:sz="0" w:space="0" w:color="auto"/>
            <w:bottom w:val="none" w:sz="0" w:space="0" w:color="auto"/>
            <w:right w:val="none" w:sz="0" w:space="0" w:color="auto"/>
          </w:divBdr>
        </w:div>
        <w:div w:id="2015110125">
          <w:marLeft w:val="0"/>
          <w:marRight w:val="0"/>
          <w:marTop w:val="0"/>
          <w:marBottom w:val="0"/>
          <w:divBdr>
            <w:top w:val="none" w:sz="0" w:space="0" w:color="auto"/>
            <w:left w:val="none" w:sz="0" w:space="0" w:color="auto"/>
            <w:bottom w:val="none" w:sz="0" w:space="0" w:color="auto"/>
            <w:right w:val="none" w:sz="0" w:space="0" w:color="auto"/>
          </w:divBdr>
        </w:div>
        <w:div w:id="1466510315">
          <w:marLeft w:val="0"/>
          <w:marRight w:val="0"/>
          <w:marTop w:val="0"/>
          <w:marBottom w:val="0"/>
          <w:divBdr>
            <w:top w:val="none" w:sz="0" w:space="0" w:color="auto"/>
            <w:left w:val="none" w:sz="0" w:space="0" w:color="auto"/>
            <w:bottom w:val="none" w:sz="0" w:space="0" w:color="auto"/>
            <w:right w:val="none" w:sz="0" w:space="0" w:color="auto"/>
          </w:divBdr>
        </w:div>
        <w:div w:id="1915316754">
          <w:marLeft w:val="0"/>
          <w:marRight w:val="0"/>
          <w:marTop w:val="0"/>
          <w:marBottom w:val="0"/>
          <w:divBdr>
            <w:top w:val="none" w:sz="0" w:space="0" w:color="auto"/>
            <w:left w:val="none" w:sz="0" w:space="0" w:color="auto"/>
            <w:bottom w:val="none" w:sz="0" w:space="0" w:color="auto"/>
            <w:right w:val="none" w:sz="0" w:space="0" w:color="auto"/>
          </w:divBdr>
        </w:div>
        <w:div w:id="1827356051">
          <w:marLeft w:val="0"/>
          <w:marRight w:val="0"/>
          <w:marTop w:val="0"/>
          <w:marBottom w:val="0"/>
          <w:divBdr>
            <w:top w:val="none" w:sz="0" w:space="0" w:color="auto"/>
            <w:left w:val="none" w:sz="0" w:space="0" w:color="auto"/>
            <w:bottom w:val="none" w:sz="0" w:space="0" w:color="auto"/>
            <w:right w:val="none" w:sz="0" w:space="0" w:color="auto"/>
          </w:divBdr>
        </w:div>
        <w:div w:id="1084766066">
          <w:marLeft w:val="0"/>
          <w:marRight w:val="0"/>
          <w:marTop w:val="0"/>
          <w:marBottom w:val="0"/>
          <w:divBdr>
            <w:top w:val="none" w:sz="0" w:space="0" w:color="auto"/>
            <w:left w:val="none" w:sz="0" w:space="0" w:color="auto"/>
            <w:bottom w:val="none" w:sz="0" w:space="0" w:color="auto"/>
            <w:right w:val="none" w:sz="0" w:space="0" w:color="auto"/>
          </w:divBdr>
        </w:div>
        <w:div w:id="493032455">
          <w:marLeft w:val="0"/>
          <w:marRight w:val="0"/>
          <w:marTop w:val="0"/>
          <w:marBottom w:val="0"/>
          <w:divBdr>
            <w:top w:val="none" w:sz="0" w:space="0" w:color="auto"/>
            <w:left w:val="none" w:sz="0" w:space="0" w:color="auto"/>
            <w:bottom w:val="none" w:sz="0" w:space="0" w:color="auto"/>
            <w:right w:val="none" w:sz="0" w:space="0" w:color="auto"/>
          </w:divBdr>
        </w:div>
        <w:div w:id="1277180991">
          <w:marLeft w:val="0"/>
          <w:marRight w:val="0"/>
          <w:marTop w:val="0"/>
          <w:marBottom w:val="0"/>
          <w:divBdr>
            <w:top w:val="none" w:sz="0" w:space="0" w:color="auto"/>
            <w:left w:val="none" w:sz="0" w:space="0" w:color="auto"/>
            <w:bottom w:val="none" w:sz="0" w:space="0" w:color="auto"/>
            <w:right w:val="none" w:sz="0" w:space="0" w:color="auto"/>
          </w:divBdr>
        </w:div>
        <w:div w:id="1244296187">
          <w:marLeft w:val="0"/>
          <w:marRight w:val="0"/>
          <w:marTop w:val="0"/>
          <w:marBottom w:val="0"/>
          <w:divBdr>
            <w:top w:val="none" w:sz="0" w:space="0" w:color="auto"/>
            <w:left w:val="none" w:sz="0" w:space="0" w:color="auto"/>
            <w:bottom w:val="none" w:sz="0" w:space="0" w:color="auto"/>
            <w:right w:val="none" w:sz="0" w:space="0" w:color="auto"/>
          </w:divBdr>
        </w:div>
        <w:div w:id="152843611">
          <w:marLeft w:val="0"/>
          <w:marRight w:val="0"/>
          <w:marTop w:val="0"/>
          <w:marBottom w:val="0"/>
          <w:divBdr>
            <w:top w:val="none" w:sz="0" w:space="0" w:color="auto"/>
            <w:left w:val="none" w:sz="0" w:space="0" w:color="auto"/>
            <w:bottom w:val="none" w:sz="0" w:space="0" w:color="auto"/>
            <w:right w:val="none" w:sz="0" w:space="0" w:color="auto"/>
          </w:divBdr>
        </w:div>
        <w:div w:id="124277835">
          <w:marLeft w:val="0"/>
          <w:marRight w:val="0"/>
          <w:marTop w:val="0"/>
          <w:marBottom w:val="0"/>
          <w:divBdr>
            <w:top w:val="none" w:sz="0" w:space="0" w:color="auto"/>
            <w:left w:val="none" w:sz="0" w:space="0" w:color="auto"/>
            <w:bottom w:val="none" w:sz="0" w:space="0" w:color="auto"/>
            <w:right w:val="none" w:sz="0" w:space="0" w:color="auto"/>
          </w:divBdr>
        </w:div>
        <w:div w:id="1627808600">
          <w:marLeft w:val="0"/>
          <w:marRight w:val="0"/>
          <w:marTop w:val="0"/>
          <w:marBottom w:val="0"/>
          <w:divBdr>
            <w:top w:val="none" w:sz="0" w:space="0" w:color="auto"/>
            <w:left w:val="none" w:sz="0" w:space="0" w:color="auto"/>
            <w:bottom w:val="none" w:sz="0" w:space="0" w:color="auto"/>
            <w:right w:val="none" w:sz="0" w:space="0" w:color="auto"/>
          </w:divBdr>
        </w:div>
        <w:div w:id="1019964509">
          <w:marLeft w:val="0"/>
          <w:marRight w:val="0"/>
          <w:marTop w:val="0"/>
          <w:marBottom w:val="0"/>
          <w:divBdr>
            <w:top w:val="none" w:sz="0" w:space="0" w:color="auto"/>
            <w:left w:val="none" w:sz="0" w:space="0" w:color="auto"/>
            <w:bottom w:val="none" w:sz="0" w:space="0" w:color="auto"/>
            <w:right w:val="none" w:sz="0" w:space="0" w:color="auto"/>
          </w:divBdr>
        </w:div>
        <w:div w:id="1168640525">
          <w:marLeft w:val="0"/>
          <w:marRight w:val="0"/>
          <w:marTop w:val="0"/>
          <w:marBottom w:val="0"/>
          <w:divBdr>
            <w:top w:val="none" w:sz="0" w:space="0" w:color="auto"/>
            <w:left w:val="none" w:sz="0" w:space="0" w:color="auto"/>
            <w:bottom w:val="none" w:sz="0" w:space="0" w:color="auto"/>
            <w:right w:val="none" w:sz="0" w:space="0" w:color="auto"/>
          </w:divBdr>
        </w:div>
        <w:div w:id="502471495">
          <w:marLeft w:val="0"/>
          <w:marRight w:val="0"/>
          <w:marTop w:val="0"/>
          <w:marBottom w:val="0"/>
          <w:divBdr>
            <w:top w:val="none" w:sz="0" w:space="0" w:color="auto"/>
            <w:left w:val="none" w:sz="0" w:space="0" w:color="auto"/>
            <w:bottom w:val="none" w:sz="0" w:space="0" w:color="auto"/>
            <w:right w:val="none" w:sz="0" w:space="0" w:color="auto"/>
          </w:divBdr>
        </w:div>
        <w:div w:id="1975484269">
          <w:marLeft w:val="0"/>
          <w:marRight w:val="0"/>
          <w:marTop w:val="0"/>
          <w:marBottom w:val="0"/>
          <w:divBdr>
            <w:top w:val="none" w:sz="0" w:space="0" w:color="auto"/>
            <w:left w:val="none" w:sz="0" w:space="0" w:color="auto"/>
            <w:bottom w:val="none" w:sz="0" w:space="0" w:color="auto"/>
            <w:right w:val="none" w:sz="0" w:space="0" w:color="auto"/>
          </w:divBdr>
        </w:div>
        <w:div w:id="711928598">
          <w:marLeft w:val="0"/>
          <w:marRight w:val="0"/>
          <w:marTop w:val="0"/>
          <w:marBottom w:val="0"/>
          <w:divBdr>
            <w:top w:val="none" w:sz="0" w:space="0" w:color="auto"/>
            <w:left w:val="none" w:sz="0" w:space="0" w:color="auto"/>
            <w:bottom w:val="none" w:sz="0" w:space="0" w:color="auto"/>
            <w:right w:val="none" w:sz="0" w:space="0" w:color="auto"/>
          </w:divBdr>
        </w:div>
        <w:div w:id="47265072">
          <w:marLeft w:val="0"/>
          <w:marRight w:val="0"/>
          <w:marTop w:val="0"/>
          <w:marBottom w:val="0"/>
          <w:divBdr>
            <w:top w:val="none" w:sz="0" w:space="0" w:color="auto"/>
            <w:left w:val="none" w:sz="0" w:space="0" w:color="auto"/>
            <w:bottom w:val="none" w:sz="0" w:space="0" w:color="auto"/>
            <w:right w:val="none" w:sz="0" w:space="0" w:color="auto"/>
          </w:divBdr>
        </w:div>
        <w:div w:id="78715064">
          <w:marLeft w:val="0"/>
          <w:marRight w:val="0"/>
          <w:marTop w:val="0"/>
          <w:marBottom w:val="0"/>
          <w:divBdr>
            <w:top w:val="none" w:sz="0" w:space="0" w:color="auto"/>
            <w:left w:val="none" w:sz="0" w:space="0" w:color="auto"/>
            <w:bottom w:val="none" w:sz="0" w:space="0" w:color="auto"/>
            <w:right w:val="none" w:sz="0" w:space="0" w:color="auto"/>
          </w:divBdr>
        </w:div>
        <w:div w:id="1302543262">
          <w:marLeft w:val="0"/>
          <w:marRight w:val="0"/>
          <w:marTop w:val="0"/>
          <w:marBottom w:val="0"/>
          <w:divBdr>
            <w:top w:val="none" w:sz="0" w:space="0" w:color="auto"/>
            <w:left w:val="none" w:sz="0" w:space="0" w:color="auto"/>
            <w:bottom w:val="none" w:sz="0" w:space="0" w:color="auto"/>
            <w:right w:val="none" w:sz="0" w:space="0" w:color="auto"/>
          </w:divBdr>
        </w:div>
        <w:div w:id="1038699669">
          <w:marLeft w:val="0"/>
          <w:marRight w:val="0"/>
          <w:marTop w:val="0"/>
          <w:marBottom w:val="0"/>
          <w:divBdr>
            <w:top w:val="none" w:sz="0" w:space="0" w:color="auto"/>
            <w:left w:val="none" w:sz="0" w:space="0" w:color="auto"/>
            <w:bottom w:val="none" w:sz="0" w:space="0" w:color="auto"/>
            <w:right w:val="none" w:sz="0" w:space="0" w:color="auto"/>
          </w:divBdr>
        </w:div>
        <w:div w:id="169562209">
          <w:marLeft w:val="0"/>
          <w:marRight w:val="0"/>
          <w:marTop w:val="0"/>
          <w:marBottom w:val="0"/>
          <w:divBdr>
            <w:top w:val="none" w:sz="0" w:space="0" w:color="auto"/>
            <w:left w:val="none" w:sz="0" w:space="0" w:color="auto"/>
            <w:bottom w:val="none" w:sz="0" w:space="0" w:color="auto"/>
            <w:right w:val="none" w:sz="0" w:space="0" w:color="auto"/>
          </w:divBdr>
        </w:div>
        <w:div w:id="988747451">
          <w:marLeft w:val="0"/>
          <w:marRight w:val="0"/>
          <w:marTop w:val="0"/>
          <w:marBottom w:val="0"/>
          <w:divBdr>
            <w:top w:val="none" w:sz="0" w:space="0" w:color="auto"/>
            <w:left w:val="none" w:sz="0" w:space="0" w:color="auto"/>
            <w:bottom w:val="none" w:sz="0" w:space="0" w:color="auto"/>
            <w:right w:val="none" w:sz="0" w:space="0" w:color="auto"/>
          </w:divBdr>
        </w:div>
        <w:div w:id="247348156">
          <w:marLeft w:val="0"/>
          <w:marRight w:val="0"/>
          <w:marTop w:val="0"/>
          <w:marBottom w:val="0"/>
          <w:divBdr>
            <w:top w:val="none" w:sz="0" w:space="0" w:color="auto"/>
            <w:left w:val="none" w:sz="0" w:space="0" w:color="auto"/>
            <w:bottom w:val="none" w:sz="0" w:space="0" w:color="auto"/>
            <w:right w:val="none" w:sz="0" w:space="0" w:color="auto"/>
          </w:divBdr>
        </w:div>
        <w:div w:id="1077021657">
          <w:marLeft w:val="0"/>
          <w:marRight w:val="0"/>
          <w:marTop w:val="0"/>
          <w:marBottom w:val="0"/>
          <w:divBdr>
            <w:top w:val="none" w:sz="0" w:space="0" w:color="auto"/>
            <w:left w:val="none" w:sz="0" w:space="0" w:color="auto"/>
            <w:bottom w:val="none" w:sz="0" w:space="0" w:color="auto"/>
            <w:right w:val="none" w:sz="0" w:space="0" w:color="auto"/>
          </w:divBdr>
        </w:div>
        <w:div w:id="261114785">
          <w:marLeft w:val="0"/>
          <w:marRight w:val="0"/>
          <w:marTop w:val="0"/>
          <w:marBottom w:val="0"/>
          <w:divBdr>
            <w:top w:val="none" w:sz="0" w:space="0" w:color="auto"/>
            <w:left w:val="none" w:sz="0" w:space="0" w:color="auto"/>
            <w:bottom w:val="none" w:sz="0" w:space="0" w:color="auto"/>
            <w:right w:val="none" w:sz="0" w:space="0" w:color="auto"/>
          </w:divBdr>
        </w:div>
        <w:div w:id="140002398">
          <w:marLeft w:val="0"/>
          <w:marRight w:val="0"/>
          <w:marTop w:val="0"/>
          <w:marBottom w:val="0"/>
          <w:divBdr>
            <w:top w:val="none" w:sz="0" w:space="0" w:color="auto"/>
            <w:left w:val="none" w:sz="0" w:space="0" w:color="auto"/>
            <w:bottom w:val="none" w:sz="0" w:space="0" w:color="auto"/>
            <w:right w:val="none" w:sz="0" w:space="0" w:color="auto"/>
          </w:divBdr>
        </w:div>
        <w:div w:id="1803890107">
          <w:marLeft w:val="0"/>
          <w:marRight w:val="0"/>
          <w:marTop w:val="0"/>
          <w:marBottom w:val="0"/>
          <w:divBdr>
            <w:top w:val="none" w:sz="0" w:space="0" w:color="auto"/>
            <w:left w:val="none" w:sz="0" w:space="0" w:color="auto"/>
            <w:bottom w:val="none" w:sz="0" w:space="0" w:color="auto"/>
            <w:right w:val="none" w:sz="0" w:space="0" w:color="auto"/>
          </w:divBdr>
        </w:div>
        <w:div w:id="1777362352">
          <w:marLeft w:val="0"/>
          <w:marRight w:val="0"/>
          <w:marTop w:val="0"/>
          <w:marBottom w:val="0"/>
          <w:divBdr>
            <w:top w:val="none" w:sz="0" w:space="0" w:color="auto"/>
            <w:left w:val="none" w:sz="0" w:space="0" w:color="auto"/>
            <w:bottom w:val="none" w:sz="0" w:space="0" w:color="auto"/>
            <w:right w:val="none" w:sz="0" w:space="0" w:color="auto"/>
          </w:divBdr>
        </w:div>
        <w:div w:id="1002975588">
          <w:marLeft w:val="0"/>
          <w:marRight w:val="0"/>
          <w:marTop w:val="0"/>
          <w:marBottom w:val="0"/>
          <w:divBdr>
            <w:top w:val="none" w:sz="0" w:space="0" w:color="auto"/>
            <w:left w:val="none" w:sz="0" w:space="0" w:color="auto"/>
            <w:bottom w:val="none" w:sz="0" w:space="0" w:color="auto"/>
            <w:right w:val="none" w:sz="0" w:space="0" w:color="auto"/>
          </w:divBdr>
        </w:div>
        <w:div w:id="1403136595">
          <w:marLeft w:val="0"/>
          <w:marRight w:val="0"/>
          <w:marTop w:val="0"/>
          <w:marBottom w:val="0"/>
          <w:divBdr>
            <w:top w:val="none" w:sz="0" w:space="0" w:color="auto"/>
            <w:left w:val="none" w:sz="0" w:space="0" w:color="auto"/>
            <w:bottom w:val="none" w:sz="0" w:space="0" w:color="auto"/>
            <w:right w:val="none" w:sz="0" w:space="0" w:color="auto"/>
          </w:divBdr>
        </w:div>
        <w:div w:id="942029489">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365182197">
          <w:marLeft w:val="0"/>
          <w:marRight w:val="0"/>
          <w:marTop w:val="0"/>
          <w:marBottom w:val="0"/>
          <w:divBdr>
            <w:top w:val="none" w:sz="0" w:space="0" w:color="auto"/>
            <w:left w:val="none" w:sz="0" w:space="0" w:color="auto"/>
            <w:bottom w:val="none" w:sz="0" w:space="0" w:color="auto"/>
            <w:right w:val="none" w:sz="0" w:space="0" w:color="auto"/>
          </w:divBdr>
        </w:div>
        <w:div w:id="342904668">
          <w:marLeft w:val="0"/>
          <w:marRight w:val="0"/>
          <w:marTop w:val="0"/>
          <w:marBottom w:val="0"/>
          <w:divBdr>
            <w:top w:val="none" w:sz="0" w:space="0" w:color="auto"/>
            <w:left w:val="none" w:sz="0" w:space="0" w:color="auto"/>
            <w:bottom w:val="none" w:sz="0" w:space="0" w:color="auto"/>
            <w:right w:val="none" w:sz="0" w:space="0" w:color="auto"/>
          </w:divBdr>
        </w:div>
        <w:div w:id="542256603">
          <w:marLeft w:val="0"/>
          <w:marRight w:val="0"/>
          <w:marTop w:val="0"/>
          <w:marBottom w:val="0"/>
          <w:divBdr>
            <w:top w:val="none" w:sz="0" w:space="0" w:color="auto"/>
            <w:left w:val="none" w:sz="0" w:space="0" w:color="auto"/>
            <w:bottom w:val="none" w:sz="0" w:space="0" w:color="auto"/>
            <w:right w:val="none" w:sz="0" w:space="0" w:color="auto"/>
          </w:divBdr>
        </w:div>
        <w:div w:id="1256742904">
          <w:marLeft w:val="0"/>
          <w:marRight w:val="0"/>
          <w:marTop w:val="0"/>
          <w:marBottom w:val="0"/>
          <w:divBdr>
            <w:top w:val="none" w:sz="0" w:space="0" w:color="auto"/>
            <w:left w:val="none" w:sz="0" w:space="0" w:color="auto"/>
            <w:bottom w:val="none" w:sz="0" w:space="0" w:color="auto"/>
            <w:right w:val="none" w:sz="0" w:space="0" w:color="auto"/>
          </w:divBdr>
        </w:div>
        <w:div w:id="1393655489">
          <w:marLeft w:val="0"/>
          <w:marRight w:val="0"/>
          <w:marTop w:val="0"/>
          <w:marBottom w:val="0"/>
          <w:divBdr>
            <w:top w:val="none" w:sz="0" w:space="0" w:color="auto"/>
            <w:left w:val="none" w:sz="0" w:space="0" w:color="auto"/>
            <w:bottom w:val="none" w:sz="0" w:space="0" w:color="auto"/>
            <w:right w:val="none" w:sz="0" w:space="0" w:color="auto"/>
          </w:divBdr>
        </w:div>
        <w:div w:id="1807234577">
          <w:marLeft w:val="0"/>
          <w:marRight w:val="0"/>
          <w:marTop w:val="0"/>
          <w:marBottom w:val="0"/>
          <w:divBdr>
            <w:top w:val="none" w:sz="0" w:space="0" w:color="auto"/>
            <w:left w:val="none" w:sz="0" w:space="0" w:color="auto"/>
            <w:bottom w:val="none" w:sz="0" w:space="0" w:color="auto"/>
            <w:right w:val="none" w:sz="0" w:space="0" w:color="auto"/>
          </w:divBdr>
        </w:div>
        <w:div w:id="1177769717">
          <w:marLeft w:val="0"/>
          <w:marRight w:val="0"/>
          <w:marTop w:val="0"/>
          <w:marBottom w:val="0"/>
          <w:divBdr>
            <w:top w:val="none" w:sz="0" w:space="0" w:color="auto"/>
            <w:left w:val="none" w:sz="0" w:space="0" w:color="auto"/>
            <w:bottom w:val="none" w:sz="0" w:space="0" w:color="auto"/>
            <w:right w:val="none" w:sz="0" w:space="0" w:color="auto"/>
          </w:divBdr>
        </w:div>
        <w:div w:id="255408054">
          <w:marLeft w:val="0"/>
          <w:marRight w:val="0"/>
          <w:marTop w:val="0"/>
          <w:marBottom w:val="0"/>
          <w:divBdr>
            <w:top w:val="none" w:sz="0" w:space="0" w:color="auto"/>
            <w:left w:val="none" w:sz="0" w:space="0" w:color="auto"/>
            <w:bottom w:val="none" w:sz="0" w:space="0" w:color="auto"/>
            <w:right w:val="none" w:sz="0" w:space="0" w:color="auto"/>
          </w:divBdr>
        </w:div>
        <w:div w:id="1293556533">
          <w:marLeft w:val="0"/>
          <w:marRight w:val="0"/>
          <w:marTop w:val="0"/>
          <w:marBottom w:val="0"/>
          <w:divBdr>
            <w:top w:val="none" w:sz="0" w:space="0" w:color="auto"/>
            <w:left w:val="none" w:sz="0" w:space="0" w:color="auto"/>
            <w:bottom w:val="none" w:sz="0" w:space="0" w:color="auto"/>
            <w:right w:val="none" w:sz="0" w:space="0" w:color="auto"/>
          </w:divBdr>
        </w:div>
        <w:div w:id="1377462696">
          <w:marLeft w:val="0"/>
          <w:marRight w:val="0"/>
          <w:marTop w:val="0"/>
          <w:marBottom w:val="0"/>
          <w:divBdr>
            <w:top w:val="none" w:sz="0" w:space="0" w:color="auto"/>
            <w:left w:val="none" w:sz="0" w:space="0" w:color="auto"/>
            <w:bottom w:val="none" w:sz="0" w:space="0" w:color="auto"/>
            <w:right w:val="none" w:sz="0" w:space="0" w:color="auto"/>
          </w:divBdr>
        </w:div>
        <w:div w:id="1769500876">
          <w:marLeft w:val="0"/>
          <w:marRight w:val="0"/>
          <w:marTop w:val="0"/>
          <w:marBottom w:val="0"/>
          <w:divBdr>
            <w:top w:val="none" w:sz="0" w:space="0" w:color="auto"/>
            <w:left w:val="none" w:sz="0" w:space="0" w:color="auto"/>
            <w:bottom w:val="none" w:sz="0" w:space="0" w:color="auto"/>
            <w:right w:val="none" w:sz="0" w:space="0" w:color="auto"/>
          </w:divBdr>
        </w:div>
        <w:div w:id="2056614627">
          <w:marLeft w:val="0"/>
          <w:marRight w:val="0"/>
          <w:marTop w:val="0"/>
          <w:marBottom w:val="0"/>
          <w:divBdr>
            <w:top w:val="none" w:sz="0" w:space="0" w:color="auto"/>
            <w:left w:val="none" w:sz="0" w:space="0" w:color="auto"/>
            <w:bottom w:val="none" w:sz="0" w:space="0" w:color="auto"/>
            <w:right w:val="none" w:sz="0" w:space="0" w:color="auto"/>
          </w:divBdr>
        </w:div>
      </w:divsChild>
    </w:div>
    <w:div w:id="276110161">
      <w:bodyDiv w:val="1"/>
      <w:marLeft w:val="0"/>
      <w:marRight w:val="0"/>
      <w:marTop w:val="0"/>
      <w:marBottom w:val="0"/>
      <w:divBdr>
        <w:top w:val="none" w:sz="0" w:space="0" w:color="auto"/>
        <w:left w:val="none" w:sz="0" w:space="0" w:color="auto"/>
        <w:bottom w:val="none" w:sz="0" w:space="0" w:color="auto"/>
        <w:right w:val="none" w:sz="0" w:space="0" w:color="auto"/>
      </w:divBdr>
      <w:divsChild>
        <w:div w:id="2145734707">
          <w:marLeft w:val="0"/>
          <w:marRight w:val="0"/>
          <w:marTop w:val="0"/>
          <w:marBottom w:val="0"/>
          <w:divBdr>
            <w:top w:val="none" w:sz="0" w:space="0" w:color="auto"/>
            <w:left w:val="none" w:sz="0" w:space="0" w:color="auto"/>
            <w:bottom w:val="none" w:sz="0" w:space="0" w:color="auto"/>
            <w:right w:val="none" w:sz="0" w:space="0" w:color="auto"/>
          </w:divBdr>
        </w:div>
        <w:div w:id="1337801175">
          <w:marLeft w:val="0"/>
          <w:marRight w:val="0"/>
          <w:marTop w:val="0"/>
          <w:marBottom w:val="0"/>
          <w:divBdr>
            <w:top w:val="none" w:sz="0" w:space="0" w:color="auto"/>
            <w:left w:val="none" w:sz="0" w:space="0" w:color="auto"/>
            <w:bottom w:val="none" w:sz="0" w:space="0" w:color="auto"/>
            <w:right w:val="none" w:sz="0" w:space="0" w:color="auto"/>
          </w:divBdr>
        </w:div>
      </w:divsChild>
    </w:div>
    <w:div w:id="375277452">
      <w:bodyDiv w:val="1"/>
      <w:marLeft w:val="0"/>
      <w:marRight w:val="0"/>
      <w:marTop w:val="0"/>
      <w:marBottom w:val="0"/>
      <w:divBdr>
        <w:top w:val="none" w:sz="0" w:space="0" w:color="auto"/>
        <w:left w:val="none" w:sz="0" w:space="0" w:color="auto"/>
        <w:bottom w:val="none" w:sz="0" w:space="0" w:color="auto"/>
        <w:right w:val="none" w:sz="0" w:space="0" w:color="auto"/>
      </w:divBdr>
      <w:divsChild>
        <w:div w:id="27530654">
          <w:marLeft w:val="0"/>
          <w:marRight w:val="0"/>
          <w:marTop w:val="0"/>
          <w:marBottom w:val="0"/>
          <w:divBdr>
            <w:top w:val="none" w:sz="0" w:space="0" w:color="auto"/>
            <w:left w:val="none" w:sz="0" w:space="0" w:color="auto"/>
            <w:bottom w:val="none" w:sz="0" w:space="0" w:color="auto"/>
            <w:right w:val="none" w:sz="0" w:space="0" w:color="auto"/>
          </w:divBdr>
        </w:div>
        <w:div w:id="1398087688">
          <w:marLeft w:val="0"/>
          <w:marRight w:val="0"/>
          <w:marTop w:val="0"/>
          <w:marBottom w:val="0"/>
          <w:divBdr>
            <w:top w:val="none" w:sz="0" w:space="0" w:color="auto"/>
            <w:left w:val="none" w:sz="0" w:space="0" w:color="auto"/>
            <w:bottom w:val="none" w:sz="0" w:space="0" w:color="auto"/>
            <w:right w:val="none" w:sz="0" w:space="0" w:color="auto"/>
          </w:divBdr>
        </w:div>
        <w:div w:id="1525555361">
          <w:marLeft w:val="0"/>
          <w:marRight w:val="0"/>
          <w:marTop w:val="0"/>
          <w:marBottom w:val="0"/>
          <w:divBdr>
            <w:top w:val="none" w:sz="0" w:space="0" w:color="auto"/>
            <w:left w:val="none" w:sz="0" w:space="0" w:color="auto"/>
            <w:bottom w:val="none" w:sz="0" w:space="0" w:color="auto"/>
            <w:right w:val="none" w:sz="0" w:space="0" w:color="auto"/>
          </w:divBdr>
        </w:div>
        <w:div w:id="1671567626">
          <w:marLeft w:val="0"/>
          <w:marRight w:val="0"/>
          <w:marTop w:val="0"/>
          <w:marBottom w:val="0"/>
          <w:divBdr>
            <w:top w:val="none" w:sz="0" w:space="0" w:color="auto"/>
            <w:left w:val="none" w:sz="0" w:space="0" w:color="auto"/>
            <w:bottom w:val="none" w:sz="0" w:space="0" w:color="auto"/>
            <w:right w:val="none" w:sz="0" w:space="0" w:color="auto"/>
          </w:divBdr>
        </w:div>
      </w:divsChild>
    </w:div>
    <w:div w:id="434253375">
      <w:bodyDiv w:val="1"/>
      <w:marLeft w:val="0"/>
      <w:marRight w:val="0"/>
      <w:marTop w:val="0"/>
      <w:marBottom w:val="0"/>
      <w:divBdr>
        <w:top w:val="none" w:sz="0" w:space="0" w:color="auto"/>
        <w:left w:val="none" w:sz="0" w:space="0" w:color="auto"/>
        <w:bottom w:val="none" w:sz="0" w:space="0" w:color="auto"/>
        <w:right w:val="none" w:sz="0" w:space="0" w:color="auto"/>
      </w:divBdr>
      <w:divsChild>
        <w:div w:id="1795635554">
          <w:marLeft w:val="0"/>
          <w:marRight w:val="0"/>
          <w:marTop w:val="0"/>
          <w:marBottom w:val="0"/>
          <w:divBdr>
            <w:top w:val="none" w:sz="0" w:space="0" w:color="auto"/>
            <w:left w:val="none" w:sz="0" w:space="0" w:color="auto"/>
            <w:bottom w:val="none" w:sz="0" w:space="0" w:color="auto"/>
            <w:right w:val="none" w:sz="0" w:space="0" w:color="auto"/>
          </w:divBdr>
        </w:div>
        <w:div w:id="1839610865">
          <w:marLeft w:val="0"/>
          <w:marRight w:val="0"/>
          <w:marTop w:val="0"/>
          <w:marBottom w:val="0"/>
          <w:divBdr>
            <w:top w:val="none" w:sz="0" w:space="0" w:color="auto"/>
            <w:left w:val="none" w:sz="0" w:space="0" w:color="auto"/>
            <w:bottom w:val="none" w:sz="0" w:space="0" w:color="auto"/>
            <w:right w:val="none" w:sz="0" w:space="0" w:color="auto"/>
          </w:divBdr>
        </w:div>
        <w:div w:id="950280918">
          <w:marLeft w:val="0"/>
          <w:marRight w:val="0"/>
          <w:marTop w:val="0"/>
          <w:marBottom w:val="0"/>
          <w:divBdr>
            <w:top w:val="none" w:sz="0" w:space="0" w:color="auto"/>
            <w:left w:val="none" w:sz="0" w:space="0" w:color="auto"/>
            <w:bottom w:val="none" w:sz="0" w:space="0" w:color="auto"/>
            <w:right w:val="none" w:sz="0" w:space="0" w:color="auto"/>
          </w:divBdr>
        </w:div>
        <w:div w:id="1973248103">
          <w:marLeft w:val="0"/>
          <w:marRight w:val="0"/>
          <w:marTop w:val="0"/>
          <w:marBottom w:val="0"/>
          <w:divBdr>
            <w:top w:val="none" w:sz="0" w:space="0" w:color="auto"/>
            <w:left w:val="none" w:sz="0" w:space="0" w:color="auto"/>
            <w:bottom w:val="none" w:sz="0" w:space="0" w:color="auto"/>
            <w:right w:val="none" w:sz="0" w:space="0" w:color="auto"/>
          </w:divBdr>
        </w:div>
        <w:div w:id="2128305575">
          <w:marLeft w:val="0"/>
          <w:marRight w:val="0"/>
          <w:marTop w:val="0"/>
          <w:marBottom w:val="0"/>
          <w:divBdr>
            <w:top w:val="none" w:sz="0" w:space="0" w:color="auto"/>
            <w:left w:val="none" w:sz="0" w:space="0" w:color="auto"/>
            <w:bottom w:val="none" w:sz="0" w:space="0" w:color="auto"/>
            <w:right w:val="none" w:sz="0" w:space="0" w:color="auto"/>
          </w:divBdr>
        </w:div>
        <w:div w:id="1923448288">
          <w:marLeft w:val="0"/>
          <w:marRight w:val="0"/>
          <w:marTop w:val="0"/>
          <w:marBottom w:val="0"/>
          <w:divBdr>
            <w:top w:val="none" w:sz="0" w:space="0" w:color="auto"/>
            <w:left w:val="none" w:sz="0" w:space="0" w:color="auto"/>
            <w:bottom w:val="none" w:sz="0" w:space="0" w:color="auto"/>
            <w:right w:val="none" w:sz="0" w:space="0" w:color="auto"/>
          </w:divBdr>
        </w:div>
        <w:div w:id="835148926">
          <w:marLeft w:val="0"/>
          <w:marRight w:val="0"/>
          <w:marTop w:val="0"/>
          <w:marBottom w:val="0"/>
          <w:divBdr>
            <w:top w:val="none" w:sz="0" w:space="0" w:color="auto"/>
            <w:left w:val="none" w:sz="0" w:space="0" w:color="auto"/>
            <w:bottom w:val="none" w:sz="0" w:space="0" w:color="auto"/>
            <w:right w:val="none" w:sz="0" w:space="0" w:color="auto"/>
          </w:divBdr>
        </w:div>
        <w:div w:id="1953437847">
          <w:marLeft w:val="0"/>
          <w:marRight w:val="0"/>
          <w:marTop w:val="0"/>
          <w:marBottom w:val="0"/>
          <w:divBdr>
            <w:top w:val="none" w:sz="0" w:space="0" w:color="auto"/>
            <w:left w:val="none" w:sz="0" w:space="0" w:color="auto"/>
            <w:bottom w:val="none" w:sz="0" w:space="0" w:color="auto"/>
            <w:right w:val="none" w:sz="0" w:space="0" w:color="auto"/>
          </w:divBdr>
        </w:div>
        <w:div w:id="2006083381">
          <w:marLeft w:val="0"/>
          <w:marRight w:val="0"/>
          <w:marTop w:val="0"/>
          <w:marBottom w:val="0"/>
          <w:divBdr>
            <w:top w:val="none" w:sz="0" w:space="0" w:color="auto"/>
            <w:left w:val="none" w:sz="0" w:space="0" w:color="auto"/>
            <w:bottom w:val="none" w:sz="0" w:space="0" w:color="auto"/>
            <w:right w:val="none" w:sz="0" w:space="0" w:color="auto"/>
          </w:divBdr>
        </w:div>
        <w:div w:id="313873885">
          <w:marLeft w:val="0"/>
          <w:marRight w:val="0"/>
          <w:marTop w:val="0"/>
          <w:marBottom w:val="0"/>
          <w:divBdr>
            <w:top w:val="none" w:sz="0" w:space="0" w:color="auto"/>
            <w:left w:val="none" w:sz="0" w:space="0" w:color="auto"/>
            <w:bottom w:val="none" w:sz="0" w:space="0" w:color="auto"/>
            <w:right w:val="none" w:sz="0" w:space="0" w:color="auto"/>
          </w:divBdr>
        </w:div>
      </w:divsChild>
    </w:div>
    <w:div w:id="1031220894">
      <w:bodyDiv w:val="1"/>
      <w:marLeft w:val="0"/>
      <w:marRight w:val="0"/>
      <w:marTop w:val="0"/>
      <w:marBottom w:val="0"/>
      <w:divBdr>
        <w:top w:val="none" w:sz="0" w:space="0" w:color="auto"/>
        <w:left w:val="none" w:sz="0" w:space="0" w:color="auto"/>
        <w:bottom w:val="none" w:sz="0" w:space="0" w:color="auto"/>
        <w:right w:val="none" w:sz="0" w:space="0" w:color="auto"/>
      </w:divBdr>
      <w:divsChild>
        <w:div w:id="1792743301">
          <w:marLeft w:val="0"/>
          <w:marRight w:val="0"/>
          <w:marTop w:val="0"/>
          <w:marBottom w:val="0"/>
          <w:divBdr>
            <w:top w:val="none" w:sz="0" w:space="0" w:color="auto"/>
            <w:left w:val="none" w:sz="0" w:space="0" w:color="auto"/>
            <w:bottom w:val="none" w:sz="0" w:space="0" w:color="auto"/>
            <w:right w:val="none" w:sz="0" w:space="0" w:color="auto"/>
          </w:divBdr>
        </w:div>
        <w:div w:id="1593081127">
          <w:marLeft w:val="0"/>
          <w:marRight w:val="0"/>
          <w:marTop w:val="0"/>
          <w:marBottom w:val="0"/>
          <w:divBdr>
            <w:top w:val="none" w:sz="0" w:space="0" w:color="auto"/>
            <w:left w:val="none" w:sz="0" w:space="0" w:color="auto"/>
            <w:bottom w:val="none" w:sz="0" w:space="0" w:color="auto"/>
            <w:right w:val="none" w:sz="0" w:space="0" w:color="auto"/>
          </w:divBdr>
        </w:div>
        <w:div w:id="1796176038">
          <w:marLeft w:val="0"/>
          <w:marRight w:val="0"/>
          <w:marTop w:val="0"/>
          <w:marBottom w:val="0"/>
          <w:divBdr>
            <w:top w:val="none" w:sz="0" w:space="0" w:color="auto"/>
            <w:left w:val="none" w:sz="0" w:space="0" w:color="auto"/>
            <w:bottom w:val="none" w:sz="0" w:space="0" w:color="auto"/>
            <w:right w:val="none" w:sz="0" w:space="0" w:color="auto"/>
          </w:divBdr>
        </w:div>
        <w:div w:id="302739638">
          <w:marLeft w:val="0"/>
          <w:marRight w:val="0"/>
          <w:marTop w:val="0"/>
          <w:marBottom w:val="0"/>
          <w:divBdr>
            <w:top w:val="none" w:sz="0" w:space="0" w:color="auto"/>
            <w:left w:val="none" w:sz="0" w:space="0" w:color="auto"/>
            <w:bottom w:val="none" w:sz="0" w:space="0" w:color="auto"/>
            <w:right w:val="none" w:sz="0" w:space="0" w:color="auto"/>
          </w:divBdr>
        </w:div>
        <w:div w:id="354313885">
          <w:marLeft w:val="0"/>
          <w:marRight w:val="0"/>
          <w:marTop w:val="0"/>
          <w:marBottom w:val="0"/>
          <w:divBdr>
            <w:top w:val="none" w:sz="0" w:space="0" w:color="auto"/>
            <w:left w:val="none" w:sz="0" w:space="0" w:color="auto"/>
            <w:bottom w:val="none" w:sz="0" w:space="0" w:color="auto"/>
            <w:right w:val="none" w:sz="0" w:space="0" w:color="auto"/>
          </w:divBdr>
        </w:div>
        <w:div w:id="833838142">
          <w:marLeft w:val="0"/>
          <w:marRight w:val="0"/>
          <w:marTop w:val="0"/>
          <w:marBottom w:val="0"/>
          <w:divBdr>
            <w:top w:val="none" w:sz="0" w:space="0" w:color="auto"/>
            <w:left w:val="none" w:sz="0" w:space="0" w:color="auto"/>
            <w:bottom w:val="none" w:sz="0" w:space="0" w:color="auto"/>
            <w:right w:val="none" w:sz="0" w:space="0" w:color="auto"/>
          </w:divBdr>
        </w:div>
        <w:div w:id="1632174186">
          <w:marLeft w:val="0"/>
          <w:marRight w:val="0"/>
          <w:marTop w:val="0"/>
          <w:marBottom w:val="0"/>
          <w:divBdr>
            <w:top w:val="none" w:sz="0" w:space="0" w:color="auto"/>
            <w:left w:val="none" w:sz="0" w:space="0" w:color="auto"/>
            <w:bottom w:val="none" w:sz="0" w:space="0" w:color="auto"/>
            <w:right w:val="none" w:sz="0" w:space="0" w:color="auto"/>
          </w:divBdr>
        </w:div>
        <w:div w:id="1477262902">
          <w:marLeft w:val="0"/>
          <w:marRight w:val="0"/>
          <w:marTop w:val="0"/>
          <w:marBottom w:val="0"/>
          <w:divBdr>
            <w:top w:val="none" w:sz="0" w:space="0" w:color="auto"/>
            <w:left w:val="none" w:sz="0" w:space="0" w:color="auto"/>
            <w:bottom w:val="none" w:sz="0" w:space="0" w:color="auto"/>
            <w:right w:val="none" w:sz="0" w:space="0" w:color="auto"/>
          </w:divBdr>
        </w:div>
        <w:div w:id="761338350">
          <w:marLeft w:val="0"/>
          <w:marRight w:val="0"/>
          <w:marTop w:val="0"/>
          <w:marBottom w:val="0"/>
          <w:divBdr>
            <w:top w:val="none" w:sz="0" w:space="0" w:color="auto"/>
            <w:left w:val="none" w:sz="0" w:space="0" w:color="auto"/>
            <w:bottom w:val="none" w:sz="0" w:space="0" w:color="auto"/>
            <w:right w:val="none" w:sz="0" w:space="0" w:color="auto"/>
          </w:divBdr>
        </w:div>
        <w:div w:id="1406342918">
          <w:marLeft w:val="0"/>
          <w:marRight w:val="0"/>
          <w:marTop w:val="0"/>
          <w:marBottom w:val="0"/>
          <w:divBdr>
            <w:top w:val="none" w:sz="0" w:space="0" w:color="auto"/>
            <w:left w:val="none" w:sz="0" w:space="0" w:color="auto"/>
            <w:bottom w:val="none" w:sz="0" w:space="0" w:color="auto"/>
            <w:right w:val="none" w:sz="0" w:space="0" w:color="auto"/>
          </w:divBdr>
        </w:div>
      </w:divsChild>
    </w:div>
    <w:div w:id="1389299623">
      <w:bodyDiv w:val="1"/>
      <w:marLeft w:val="0"/>
      <w:marRight w:val="0"/>
      <w:marTop w:val="0"/>
      <w:marBottom w:val="0"/>
      <w:divBdr>
        <w:top w:val="none" w:sz="0" w:space="0" w:color="auto"/>
        <w:left w:val="none" w:sz="0" w:space="0" w:color="auto"/>
        <w:bottom w:val="none" w:sz="0" w:space="0" w:color="auto"/>
        <w:right w:val="none" w:sz="0" w:space="0" w:color="auto"/>
      </w:divBdr>
      <w:divsChild>
        <w:div w:id="423888925">
          <w:marLeft w:val="0"/>
          <w:marRight w:val="0"/>
          <w:marTop w:val="0"/>
          <w:marBottom w:val="0"/>
          <w:divBdr>
            <w:top w:val="none" w:sz="0" w:space="0" w:color="auto"/>
            <w:left w:val="none" w:sz="0" w:space="0" w:color="auto"/>
            <w:bottom w:val="none" w:sz="0" w:space="0" w:color="auto"/>
            <w:right w:val="none" w:sz="0" w:space="0" w:color="auto"/>
          </w:divBdr>
        </w:div>
        <w:div w:id="1247422990">
          <w:marLeft w:val="0"/>
          <w:marRight w:val="0"/>
          <w:marTop w:val="0"/>
          <w:marBottom w:val="0"/>
          <w:divBdr>
            <w:top w:val="none" w:sz="0" w:space="0" w:color="auto"/>
            <w:left w:val="none" w:sz="0" w:space="0" w:color="auto"/>
            <w:bottom w:val="none" w:sz="0" w:space="0" w:color="auto"/>
            <w:right w:val="none" w:sz="0" w:space="0" w:color="auto"/>
          </w:divBdr>
        </w:div>
        <w:div w:id="2082174069">
          <w:marLeft w:val="0"/>
          <w:marRight w:val="0"/>
          <w:marTop w:val="0"/>
          <w:marBottom w:val="0"/>
          <w:divBdr>
            <w:top w:val="none" w:sz="0" w:space="0" w:color="auto"/>
            <w:left w:val="none" w:sz="0" w:space="0" w:color="auto"/>
            <w:bottom w:val="none" w:sz="0" w:space="0" w:color="auto"/>
            <w:right w:val="none" w:sz="0" w:space="0" w:color="auto"/>
          </w:divBdr>
        </w:div>
        <w:div w:id="1661036527">
          <w:marLeft w:val="0"/>
          <w:marRight w:val="0"/>
          <w:marTop w:val="0"/>
          <w:marBottom w:val="0"/>
          <w:divBdr>
            <w:top w:val="none" w:sz="0" w:space="0" w:color="auto"/>
            <w:left w:val="none" w:sz="0" w:space="0" w:color="auto"/>
            <w:bottom w:val="none" w:sz="0" w:space="0" w:color="auto"/>
            <w:right w:val="none" w:sz="0" w:space="0" w:color="auto"/>
          </w:divBdr>
        </w:div>
        <w:div w:id="1397052484">
          <w:marLeft w:val="0"/>
          <w:marRight w:val="0"/>
          <w:marTop w:val="0"/>
          <w:marBottom w:val="0"/>
          <w:divBdr>
            <w:top w:val="none" w:sz="0" w:space="0" w:color="auto"/>
            <w:left w:val="none" w:sz="0" w:space="0" w:color="auto"/>
            <w:bottom w:val="none" w:sz="0" w:space="0" w:color="auto"/>
            <w:right w:val="none" w:sz="0" w:space="0" w:color="auto"/>
          </w:divBdr>
        </w:div>
        <w:div w:id="1447625970">
          <w:marLeft w:val="0"/>
          <w:marRight w:val="0"/>
          <w:marTop w:val="0"/>
          <w:marBottom w:val="0"/>
          <w:divBdr>
            <w:top w:val="none" w:sz="0" w:space="0" w:color="auto"/>
            <w:left w:val="none" w:sz="0" w:space="0" w:color="auto"/>
            <w:bottom w:val="none" w:sz="0" w:space="0" w:color="auto"/>
            <w:right w:val="none" w:sz="0" w:space="0" w:color="auto"/>
          </w:divBdr>
        </w:div>
        <w:div w:id="1361206397">
          <w:marLeft w:val="0"/>
          <w:marRight w:val="0"/>
          <w:marTop w:val="0"/>
          <w:marBottom w:val="0"/>
          <w:divBdr>
            <w:top w:val="none" w:sz="0" w:space="0" w:color="auto"/>
            <w:left w:val="none" w:sz="0" w:space="0" w:color="auto"/>
            <w:bottom w:val="none" w:sz="0" w:space="0" w:color="auto"/>
            <w:right w:val="none" w:sz="0" w:space="0" w:color="auto"/>
          </w:divBdr>
        </w:div>
        <w:div w:id="1131943478">
          <w:marLeft w:val="0"/>
          <w:marRight w:val="0"/>
          <w:marTop w:val="0"/>
          <w:marBottom w:val="0"/>
          <w:divBdr>
            <w:top w:val="none" w:sz="0" w:space="0" w:color="auto"/>
            <w:left w:val="none" w:sz="0" w:space="0" w:color="auto"/>
            <w:bottom w:val="none" w:sz="0" w:space="0" w:color="auto"/>
            <w:right w:val="none" w:sz="0" w:space="0" w:color="auto"/>
          </w:divBdr>
        </w:div>
        <w:div w:id="723796392">
          <w:marLeft w:val="0"/>
          <w:marRight w:val="0"/>
          <w:marTop w:val="0"/>
          <w:marBottom w:val="0"/>
          <w:divBdr>
            <w:top w:val="none" w:sz="0" w:space="0" w:color="auto"/>
            <w:left w:val="none" w:sz="0" w:space="0" w:color="auto"/>
            <w:bottom w:val="none" w:sz="0" w:space="0" w:color="auto"/>
            <w:right w:val="none" w:sz="0" w:space="0" w:color="auto"/>
          </w:divBdr>
        </w:div>
        <w:div w:id="1996906992">
          <w:marLeft w:val="0"/>
          <w:marRight w:val="0"/>
          <w:marTop w:val="0"/>
          <w:marBottom w:val="0"/>
          <w:divBdr>
            <w:top w:val="none" w:sz="0" w:space="0" w:color="auto"/>
            <w:left w:val="none" w:sz="0" w:space="0" w:color="auto"/>
            <w:bottom w:val="none" w:sz="0" w:space="0" w:color="auto"/>
            <w:right w:val="none" w:sz="0" w:space="0" w:color="auto"/>
          </w:divBdr>
        </w:div>
        <w:div w:id="1519153411">
          <w:marLeft w:val="0"/>
          <w:marRight w:val="0"/>
          <w:marTop w:val="0"/>
          <w:marBottom w:val="0"/>
          <w:divBdr>
            <w:top w:val="none" w:sz="0" w:space="0" w:color="auto"/>
            <w:left w:val="none" w:sz="0" w:space="0" w:color="auto"/>
            <w:bottom w:val="none" w:sz="0" w:space="0" w:color="auto"/>
            <w:right w:val="none" w:sz="0" w:space="0" w:color="auto"/>
          </w:divBdr>
        </w:div>
        <w:div w:id="781728851">
          <w:marLeft w:val="0"/>
          <w:marRight w:val="0"/>
          <w:marTop w:val="0"/>
          <w:marBottom w:val="0"/>
          <w:divBdr>
            <w:top w:val="none" w:sz="0" w:space="0" w:color="auto"/>
            <w:left w:val="none" w:sz="0" w:space="0" w:color="auto"/>
            <w:bottom w:val="none" w:sz="0" w:space="0" w:color="auto"/>
            <w:right w:val="none" w:sz="0" w:space="0" w:color="auto"/>
          </w:divBdr>
        </w:div>
        <w:div w:id="1324235298">
          <w:marLeft w:val="0"/>
          <w:marRight w:val="0"/>
          <w:marTop w:val="0"/>
          <w:marBottom w:val="0"/>
          <w:divBdr>
            <w:top w:val="none" w:sz="0" w:space="0" w:color="auto"/>
            <w:left w:val="none" w:sz="0" w:space="0" w:color="auto"/>
            <w:bottom w:val="none" w:sz="0" w:space="0" w:color="auto"/>
            <w:right w:val="none" w:sz="0" w:space="0" w:color="auto"/>
          </w:divBdr>
        </w:div>
        <w:div w:id="1336961617">
          <w:marLeft w:val="0"/>
          <w:marRight w:val="0"/>
          <w:marTop w:val="0"/>
          <w:marBottom w:val="0"/>
          <w:divBdr>
            <w:top w:val="none" w:sz="0" w:space="0" w:color="auto"/>
            <w:left w:val="none" w:sz="0" w:space="0" w:color="auto"/>
            <w:bottom w:val="none" w:sz="0" w:space="0" w:color="auto"/>
            <w:right w:val="none" w:sz="0" w:space="0" w:color="auto"/>
          </w:divBdr>
        </w:div>
      </w:divsChild>
    </w:div>
    <w:div w:id="1501236166">
      <w:bodyDiv w:val="1"/>
      <w:marLeft w:val="0"/>
      <w:marRight w:val="0"/>
      <w:marTop w:val="0"/>
      <w:marBottom w:val="0"/>
      <w:divBdr>
        <w:top w:val="none" w:sz="0" w:space="0" w:color="auto"/>
        <w:left w:val="none" w:sz="0" w:space="0" w:color="auto"/>
        <w:bottom w:val="none" w:sz="0" w:space="0" w:color="auto"/>
        <w:right w:val="none" w:sz="0" w:space="0" w:color="auto"/>
      </w:divBdr>
      <w:divsChild>
        <w:div w:id="1351495549">
          <w:marLeft w:val="0"/>
          <w:marRight w:val="0"/>
          <w:marTop w:val="0"/>
          <w:marBottom w:val="0"/>
          <w:divBdr>
            <w:top w:val="none" w:sz="0" w:space="0" w:color="auto"/>
            <w:left w:val="none" w:sz="0" w:space="0" w:color="auto"/>
            <w:bottom w:val="none" w:sz="0" w:space="0" w:color="auto"/>
            <w:right w:val="none" w:sz="0" w:space="0" w:color="auto"/>
          </w:divBdr>
        </w:div>
        <w:div w:id="1736584505">
          <w:marLeft w:val="0"/>
          <w:marRight w:val="0"/>
          <w:marTop w:val="0"/>
          <w:marBottom w:val="0"/>
          <w:divBdr>
            <w:top w:val="none" w:sz="0" w:space="0" w:color="auto"/>
            <w:left w:val="none" w:sz="0" w:space="0" w:color="auto"/>
            <w:bottom w:val="none" w:sz="0" w:space="0" w:color="auto"/>
            <w:right w:val="none" w:sz="0" w:space="0" w:color="auto"/>
          </w:divBdr>
        </w:div>
        <w:div w:id="145438000">
          <w:marLeft w:val="0"/>
          <w:marRight w:val="0"/>
          <w:marTop w:val="0"/>
          <w:marBottom w:val="0"/>
          <w:divBdr>
            <w:top w:val="none" w:sz="0" w:space="0" w:color="auto"/>
            <w:left w:val="none" w:sz="0" w:space="0" w:color="auto"/>
            <w:bottom w:val="none" w:sz="0" w:space="0" w:color="auto"/>
            <w:right w:val="none" w:sz="0" w:space="0" w:color="auto"/>
          </w:divBdr>
        </w:div>
        <w:div w:id="436868755">
          <w:marLeft w:val="0"/>
          <w:marRight w:val="0"/>
          <w:marTop w:val="0"/>
          <w:marBottom w:val="0"/>
          <w:divBdr>
            <w:top w:val="none" w:sz="0" w:space="0" w:color="auto"/>
            <w:left w:val="none" w:sz="0" w:space="0" w:color="auto"/>
            <w:bottom w:val="none" w:sz="0" w:space="0" w:color="auto"/>
            <w:right w:val="none" w:sz="0" w:space="0" w:color="auto"/>
          </w:divBdr>
        </w:div>
        <w:div w:id="332101105">
          <w:marLeft w:val="0"/>
          <w:marRight w:val="0"/>
          <w:marTop w:val="0"/>
          <w:marBottom w:val="0"/>
          <w:divBdr>
            <w:top w:val="none" w:sz="0" w:space="0" w:color="auto"/>
            <w:left w:val="none" w:sz="0" w:space="0" w:color="auto"/>
            <w:bottom w:val="none" w:sz="0" w:space="0" w:color="auto"/>
            <w:right w:val="none" w:sz="0" w:space="0" w:color="auto"/>
          </w:divBdr>
        </w:div>
        <w:div w:id="1012875722">
          <w:marLeft w:val="0"/>
          <w:marRight w:val="0"/>
          <w:marTop w:val="0"/>
          <w:marBottom w:val="0"/>
          <w:divBdr>
            <w:top w:val="none" w:sz="0" w:space="0" w:color="auto"/>
            <w:left w:val="none" w:sz="0" w:space="0" w:color="auto"/>
            <w:bottom w:val="none" w:sz="0" w:space="0" w:color="auto"/>
            <w:right w:val="none" w:sz="0" w:space="0" w:color="auto"/>
          </w:divBdr>
        </w:div>
        <w:div w:id="52117996">
          <w:marLeft w:val="0"/>
          <w:marRight w:val="0"/>
          <w:marTop w:val="0"/>
          <w:marBottom w:val="0"/>
          <w:divBdr>
            <w:top w:val="none" w:sz="0" w:space="0" w:color="auto"/>
            <w:left w:val="none" w:sz="0" w:space="0" w:color="auto"/>
            <w:bottom w:val="none" w:sz="0" w:space="0" w:color="auto"/>
            <w:right w:val="none" w:sz="0" w:space="0" w:color="auto"/>
          </w:divBdr>
        </w:div>
        <w:div w:id="629214182">
          <w:marLeft w:val="0"/>
          <w:marRight w:val="0"/>
          <w:marTop w:val="0"/>
          <w:marBottom w:val="0"/>
          <w:divBdr>
            <w:top w:val="none" w:sz="0" w:space="0" w:color="auto"/>
            <w:left w:val="none" w:sz="0" w:space="0" w:color="auto"/>
            <w:bottom w:val="none" w:sz="0" w:space="0" w:color="auto"/>
            <w:right w:val="none" w:sz="0" w:space="0" w:color="auto"/>
          </w:divBdr>
        </w:div>
        <w:div w:id="1952860491">
          <w:marLeft w:val="0"/>
          <w:marRight w:val="0"/>
          <w:marTop w:val="0"/>
          <w:marBottom w:val="0"/>
          <w:divBdr>
            <w:top w:val="none" w:sz="0" w:space="0" w:color="auto"/>
            <w:left w:val="none" w:sz="0" w:space="0" w:color="auto"/>
            <w:bottom w:val="none" w:sz="0" w:space="0" w:color="auto"/>
            <w:right w:val="none" w:sz="0" w:space="0" w:color="auto"/>
          </w:divBdr>
        </w:div>
        <w:div w:id="1370257604">
          <w:marLeft w:val="0"/>
          <w:marRight w:val="0"/>
          <w:marTop w:val="0"/>
          <w:marBottom w:val="0"/>
          <w:divBdr>
            <w:top w:val="none" w:sz="0" w:space="0" w:color="auto"/>
            <w:left w:val="none" w:sz="0" w:space="0" w:color="auto"/>
            <w:bottom w:val="none" w:sz="0" w:space="0" w:color="auto"/>
            <w:right w:val="none" w:sz="0" w:space="0" w:color="auto"/>
          </w:divBdr>
        </w:div>
        <w:div w:id="804929124">
          <w:marLeft w:val="0"/>
          <w:marRight w:val="0"/>
          <w:marTop w:val="0"/>
          <w:marBottom w:val="0"/>
          <w:divBdr>
            <w:top w:val="none" w:sz="0" w:space="0" w:color="auto"/>
            <w:left w:val="none" w:sz="0" w:space="0" w:color="auto"/>
            <w:bottom w:val="none" w:sz="0" w:space="0" w:color="auto"/>
            <w:right w:val="none" w:sz="0" w:space="0" w:color="auto"/>
          </w:divBdr>
        </w:div>
        <w:div w:id="246161823">
          <w:marLeft w:val="0"/>
          <w:marRight w:val="0"/>
          <w:marTop w:val="0"/>
          <w:marBottom w:val="0"/>
          <w:divBdr>
            <w:top w:val="none" w:sz="0" w:space="0" w:color="auto"/>
            <w:left w:val="none" w:sz="0" w:space="0" w:color="auto"/>
            <w:bottom w:val="none" w:sz="0" w:space="0" w:color="auto"/>
            <w:right w:val="none" w:sz="0" w:space="0" w:color="auto"/>
          </w:divBdr>
        </w:div>
        <w:div w:id="1465583000">
          <w:marLeft w:val="0"/>
          <w:marRight w:val="0"/>
          <w:marTop w:val="0"/>
          <w:marBottom w:val="0"/>
          <w:divBdr>
            <w:top w:val="none" w:sz="0" w:space="0" w:color="auto"/>
            <w:left w:val="none" w:sz="0" w:space="0" w:color="auto"/>
            <w:bottom w:val="none" w:sz="0" w:space="0" w:color="auto"/>
            <w:right w:val="none" w:sz="0" w:space="0" w:color="auto"/>
          </w:divBdr>
        </w:div>
        <w:div w:id="714695258">
          <w:marLeft w:val="0"/>
          <w:marRight w:val="0"/>
          <w:marTop w:val="0"/>
          <w:marBottom w:val="0"/>
          <w:divBdr>
            <w:top w:val="none" w:sz="0" w:space="0" w:color="auto"/>
            <w:left w:val="none" w:sz="0" w:space="0" w:color="auto"/>
            <w:bottom w:val="none" w:sz="0" w:space="0" w:color="auto"/>
            <w:right w:val="none" w:sz="0" w:space="0" w:color="auto"/>
          </w:divBdr>
        </w:div>
        <w:div w:id="918445561">
          <w:marLeft w:val="0"/>
          <w:marRight w:val="0"/>
          <w:marTop w:val="0"/>
          <w:marBottom w:val="0"/>
          <w:divBdr>
            <w:top w:val="none" w:sz="0" w:space="0" w:color="auto"/>
            <w:left w:val="none" w:sz="0" w:space="0" w:color="auto"/>
            <w:bottom w:val="none" w:sz="0" w:space="0" w:color="auto"/>
            <w:right w:val="none" w:sz="0" w:space="0" w:color="auto"/>
          </w:divBdr>
        </w:div>
        <w:div w:id="1340891458">
          <w:marLeft w:val="0"/>
          <w:marRight w:val="0"/>
          <w:marTop w:val="0"/>
          <w:marBottom w:val="0"/>
          <w:divBdr>
            <w:top w:val="none" w:sz="0" w:space="0" w:color="auto"/>
            <w:left w:val="none" w:sz="0" w:space="0" w:color="auto"/>
            <w:bottom w:val="none" w:sz="0" w:space="0" w:color="auto"/>
            <w:right w:val="none" w:sz="0" w:space="0" w:color="auto"/>
          </w:divBdr>
        </w:div>
        <w:div w:id="1359041922">
          <w:marLeft w:val="0"/>
          <w:marRight w:val="0"/>
          <w:marTop w:val="0"/>
          <w:marBottom w:val="0"/>
          <w:divBdr>
            <w:top w:val="none" w:sz="0" w:space="0" w:color="auto"/>
            <w:left w:val="none" w:sz="0" w:space="0" w:color="auto"/>
            <w:bottom w:val="none" w:sz="0" w:space="0" w:color="auto"/>
            <w:right w:val="none" w:sz="0" w:space="0" w:color="auto"/>
          </w:divBdr>
        </w:div>
        <w:div w:id="100879609">
          <w:marLeft w:val="0"/>
          <w:marRight w:val="0"/>
          <w:marTop w:val="0"/>
          <w:marBottom w:val="0"/>
          <w:divBdr>
            <w:top w:val="none" w:sz="0" w:space="0" w:color="auto"/>
            <w:left w:val="none" w:sz="0" w:space="0" w:color="auto"/>
            <w:bottom w:val="none" w:sz="0" w:space="0" w:color="auto"/>
            <w:right w:val="none" w:sz="0" w:space="0" w:color="auto"/>
          </w:divBdr>
        </w:div>
        <w:div w:id="303704587">
          <w:marLeft w:val="0"/>
          <w:marRight w:val="0"/>
          <w:marTop w:val="0"/>
          <w:marBottom w:val="0"/>
          <w:divBdr>
            <w:top w:val="none" w:sz="0" w:space="0" w:color="auto"/>
            <w:left w:val="none" w:sz="0" w:space="0" w:color="auto"/>
            <w:bottom w:val="none" w:sz="0" w:space="0" w:color="auto"/>
            <w:right w:val="none" w:sz="0" w:space="0" w:color="auto"/>
          </w:divBdr>
        </w:div>
        <w:div w:id="2146580043">
          <w:marLeft w:val="0"/>
          <w:marRight w:val="0"/>
          <w:marTop w:val="0"/>
          <w:marBottom w:val="0"/>
          <w:divBdr>
            <w:top w:val="none" w:sz="0" w:space="0" w:color="auto"/>
            <w:left w:val="none" w:sz="0" w:space="0" w:color="auto"/>
            <w:bottom w:val="none" w:sz="0" w:space="0" w:color="auto"/>
            <w:right w:val="none" w:sz="0" w:space="0" w:color="auto"/>
          </w:divBdr>
        </w:div>
        <w:div w:id="2032146236">
          <w:marLeft w:val="0"/>
          <w:marRight w:val="0"/>
          <w:marTop w:val="0"/>
          <w:marBottom w:val="0"/>
          <w:divBdr>
            <w:top w:val="none" w:sz="0" w:space="0" w:color="auto"/>
            <w:left w:val="none" w:sz="0" w:space="0" w:color="auto"/>
            <w:bottom w:val="none" w:sz="0" w:space="0" w:color="auto"/>
            <w:right w:val="none" w:sz="0" w:space="0" w:color="auto"/>
          </w:divBdr>
        </w:div>
      </w:divsChild>
    </w:div>
    <w:div w:id="1679043169">
      <w:bodyDiv w:val="1"/>
      <w:marLeft w:val="0"/>
      <w:marRight w:val="0"/>
      <w:marTop w:val="0"/>
      <w:marBottom w:val="0"/>
      <w:divBdr>
        <w:top w:val="none" w:sz="0" w:space="0" w:color="auto"/>
        <w:left w:val="none" w:sz="0" w:space="0" w:color="auto"/>
        <w:bottom w:val="none" w:sz="0" w:space="0" w:color="auto"/>
        <w:right w:val="none" w:sz="0" w:space="0" w:color="auto"/>
      </w:divBdr>
      <w:divsChild>
        <w:div w:id="674383496">
          <w:marLeft w:val="0"/>
          <w:marRight w:val="0"/>
          <w:marTop w:val="0"/>
          <w:marBottom w:val="0"/>
          <w:divBdr>
            <w:top w:val="none" w:sz="0" w:space="0" w:color="auto"/>
            <w:left w:val="none" w:sz="0" w:space="0" w:color="auto"/>
            <w:bottom w:val="none" w:sz="0" w:space="0" w:color="auto"/>
            <w:right w:val="none" w:sz="0" w:space="0" w:color="auto"/>
          </w:divBdr>
        </w:div>
        <w:div w:id="1867479042">
          <w:marLeft w:val="0"/>
          <w:marRight w:val="0"/>
          <w:marTop w:val="0"/>
          <w:marBottom w:val="0"/>
          <w:divBdr>
            <w:top w:val="none" w:sz="0" w:space="0" w:color="auto"/>
            <w:left w:val="none" w:sz="0" w:space="0" w:color="auto"/>
            <w:bottom w:val="none" w:sz="0" w:space="0" w:color="auto"/>
            <w:right w:val="none" w:sz="0" w:space="0" w:color="auto"/>
          </w:divBdr>
        </w:div>
        <w:div w:id="73826107">
          <w:marLeft w:val="0"/>
          <w:marRight w:val="0"/>
          <w:marTop w:val="0"/>
          <w:marBottom w:val="0"/>
          <w:divBdr>
            <w:top w:val="none" w:sz="0" w:space="0" w:color="auto"/>
            <w:left w:val="none" w:sz="0" w:space="0" w:color="auto"/>
            <w:bottom w:val="none" w:sz="0" w:space="0" w:color="auto"/>
            <w:right w:val="none" w:sz="0" w:space="0" w:color="auto"/>
          </w:divBdr>
        </w:div>
        <w:div w:id="360742753">
          <w:marLeft w:val="0"/>
          <w:marRight w:val="0"/>
          <w:marTop w:val="0"/>
          <w:marBottom w:val="0"/>
          <w:divBdr>
            <w:top w:val="none" w:sz="0" w:space="0" w:color="auto"/>
            <w:left w:val="none" w:sz="0" w:space="0" w:color="auto"/>
            <w:bottom w:val="none" w:sz="0" w:space="0" w:color="auto"/>
            <w:right w:val="none" w:sz="0" w:space="0" w:color="auto"/>
          </w:divBdr>
        </w:div>
        <w:div w:id="1773471837">
          <w:marLeft w:val="0"/>
          <w:marRight w:val="0"/>
          <w:marTop w:val="0"/>
          <w:marBottom w:val="0"/>
          <w:divBdr>
            <w:top w:val="none" w:sz="0" w:space="0" w:color="auto"/>
            <w:left w:val="none" w:sz="0" w:space="0" w:color="auto"/>
            <w:bottom w:val="none" w:sz="0" w:space="0" w:color="auto"/>
            <w:right w:val="none" w:sz="0" w:space="0" w:color="auto"/>
          </w:divBdr>
        </w:div>
        <w:div w:id="1713504679">
          <w:marLeft w:val="0"/>
          <w:marRight w:val="0"/>
          <w:marTop w:val="0"/>
          <w:marBottom w:val="0"/>
          <w:divBdr>
            <w:top w:val="none" w:sz="0" w:space="0" w:color="auto"/>
            <w:left w:val="none" w:sz="0" w:space="0" w:color="auto"/>
            <w:bottom w:val="none" w:sz="0" w:space="0" w:color="auto"/>
            <w:right w:val="none" w:sz="0" w:space="0" w:color="auto"/>
          </w:divBdr>
        </w:div>
        <w:div w:id="1986928091">
          <w:marLeft w:val="0"/>
          <w:marRight w:val="0"/>
          <w:marTop w:val="0"/>
          <w:marBottom w:val="0"/>
          <w:divBdr>
            <w:top w:val="none" w:sz="0" w:space="0" w:color="auto"/>
            <w:left w:val="none" w:sz="0" w:space="0" w:color="auto"/>
            <w:bottom w:val="none" w:sz="0" w:space="0" w:color="auto"/>
            <w:right w:val="none" w:sz="0" w:space="0" w:color="auto"/>
          </w:divBdr>
        </w:div>
        <w:div w:id="2109766422">
          <w:marLeft w:val="0"/>
          <w:marRight w:val="0"/>
          <w:marTop w:val="0"/>
          <w:marBottom w:val="0"/>
          <w:divBdr>
            <w:top w:val="none" w:sz="0" w:space="0" w:color="auto"/>
            <w:left w:val="none" w:sz="0" w:space="0" w:color="auto"/>
            <w:bottom w:val="none" w:sz="0" w:space="0" w:color="auto"/>
            <w:right w:val="none" w:sz="0" w:space="0" w:color="auto"/>
          </w:divBdr>
        </w:div>
        <w:div w:id="801768593">
          <w:marLeft w:val="0"/>
          <w:marRight w:val="0"/>
          <w:marTop w:val="0"/>
          <w:marBottom w:val="0"/>
          <w:divBdr>
            <w:top w:val="none" w:sz="0" w:space="0" w:color="auto"/>
            <w:left w:val="none" w:sz="0" w:space="0" w:color="auto"/>
            <w:bottom w:val="none" w:sz="0" w:space="0" w:color="auto"/>
            <w:right w:val="none" w:sz="0" w:space="0" w:color="auto"/>
          </w:divBdr>
        </w:div>
        <w:div w:id="1112824513">
          <w:marLeft w:val="0"/>
          <w:marRight w:val="0"/>
          <w:marTop w:val="0"/>
          <w:marBottom w:val="0"/>
          <w:divBdr>
            <w:top w:val="none" w:sz="0" w:space="0" w:color="auto"/>
            <w:left w:val="none" w:sz="0" w:space="0" w:color="auto"/>
            <w:bottom w:val="none" w:sz="0" w:space="0" w:color="auto"/>
            <w:right w:val="none" w:sz="0" w:space="0" w:color="auto"/>
          </w:divBdr>
        </w:div>
        <w:div w:id="1377311054">
          <w:marLeft w:val="0"/>
          <w:marRight w:val="0"/>
          <w:marTop w:val="0"/>
          <w:marBottom w:val="0"/>
          <w:divBdr>
            <w:top w:val="none" w:sz="0" w:space="0" w:color="auto"/>
            <w:left w:val="none" w:sz="0" w:space="0" w:color="auto"/>
            <w:bottom w:val="none" w:sz="0" w:space="0" w:color="auto"/>
            <w:right w:val="none" w:sz="0" w:space="0" w:color="auto"/>
          </w:divBdr>
        </w:div>
        <w:div w:id="1582908420">
          <w:marLeft w:val="0"/>
          <w:marRight w:val="0"/>
          <w:marTop w:val="0"/>
          <w:marBottom w:val="0"/>
          <w:divBdr>
            <w:top w:val="none" w:sz="0" w:space="0" w:color="auto"/>
            <w:left w:val="none" w:sz="0" w:space="0" w:color="auto"/>
            <w:bottom w:val="none" w:sz="0" w:space="0" w:color="auto"/>
            <w:right w:val="none" w:sz="0" w:space="0" w:color="auto"/>
          </w:divBdr>
        </w:div>
        <w:div w:id="1881480040">
          <w:marLeft w:val="0"/>
          <w:marRight w:val="0"/>
          <w:marTop w:val="0"/>
          <w:marBottom w:val="0"/>
          <w:divBdr>
            <w:top w:val="none" w:sz="0" w:space="0" w:color="auto"/>
            <w:left w:val="none" w:sz="0" w:space="0" w:color="auto"/>
            <w:bottom w:val="none" w:sz="0" w:space="0" w:color="auto"/>
            <w:right w:val="none" w:sz="0" w:space="0" w:color="auto"/>
          </w:divBdr>
        </w:div>
        <w:div w:id="2041973522">
          <w:marLeft w:val="0"/>
          <w:marRight w:val="0"/>
          <w:marTop w:val="0"/>
          <w:marBottom w:val="0"/>
          <w:divBdr>
            <w:top w:val="none" w:sz="0" w:space="0" w:color="auto"/>
            <w:left w:val="none" w:sz="0" w:space="0" w:color="auto"/>
            <w:bottom w:val="none" w:sz="0" w:space="0" w:color="auto"/>
            <w:right w:val="none" w:sz="0" w:space="0" w:color="auto"/>
          </w:divBdr>
        </w:div>
        <w:div w:id="1199589097">
          <w:marLeft w:val="0"/>
          <w:marRight w:val="0"/>
          <w:marTop w:val="0"/>
          <w:marBottom w:val="0"/>
          <w:divBdr>
            <w:top w:val="none" w:sz="0" w:space="0" w:color="auto"/>
            <w:left w:val="none" w:sz="0" w:space="0" w:color="auto"/>
            <w:bottom w:val="none" w:sz="0" w:space="0" w:color="auto"/>
            <w:right w:val="none" w:sz="0" w:space="0" w:color="auto"/>
          </w:divBdr>
        </w:div>
        <w:div w:id="1824544526">
          <w:marLeft w:val="0"/>
          <w:marRight w:val="0"/>
          <w:marTop w:val="0"/>
          <w:marBottom w:val="0"/>
          <w:divBdr>
            <w:top w:val="none" w:sz="0" w:space="0" w:color="auto"/>
            <w:left w:val="none" w:sz="0" w:space="0" w:color="auto"/>
            <w:bottom w:val="none" w:sz="0" w:space="0" w:color="auto"/>
            <w:right w:val="none" w:sz="0" w:space="0" w:color="auto"/>
          </w:divBdr>
        </w:div>
        <w:div w:id="1367297556">
          <w:marLeft w:val="0"/>
          <w:marRight w:val="0"/>
          <w:marTop w:val="0"/>
          <w:marBottom w:val="0"/>
          <w:divBdr>
            <w:top w:val="none" w:sz="0" w:space="0" w:color="auto"/>
            <w:left w:val="none" w:sz="0" w:space="0" w:color="auto"/>
            <w:bottom w:val="none" w:sz="0" w:space="0" w:color="auto"/>
            <w:right w:val="none" w:sz="0" w:space="0" w:color="auto"/>
          </w:divBdr>
        </w:div>
        <w:div w:id="2094885844">
          <w:marLeft w:val="0"/>
          <w:marRight w:val="0"/>
          <w:marTop w:val="0"/>
          <w:marBottom w:val="0"/>
          <w:divBdr>
            <w:top w:val="none" w:sz="0" w:space="0" w:color="auto"/>
            <w:left w:val="none" w:sz="0" w:space="0" w:color="auto"/>
            <w:bottom w:val="none" w:sz="0" w:space="0" w:color="auto"/>
            <w:right w:val="none" w:sz="0" w:space="0" w:color="auto"/>
          </w:divBdr>
        </w:div>
        <w:div w:id="1530483209">
          <w:marLeft w:val="0"/>
          <w:marRight w:val="0"/>
          <w:marTop w:val="0"/>
          <w:marBottom w:val="0"/>
          <w:divBdr>
            <w:top w:val="none" w:sz="0" w:space="0" w:color="auto"/>
            <w:left w:val="none" w:sz="0" w:space="0" w:color="auto"/>
            <w:bottom w:val="none" w:sz="0" w:space="0" w:color="auto"/>
            <w:right w:val="none" w:sz="0" w:space="0" w:color="auto"/>
          </w:divBdr>
        </w:div>
        <w:div w:id="930814772">
          <w:marLeft w:val="0"/>
          <w:marRight w:val="0"/>
          <w:marTop w:val="0"/>
          <w:marBottom w:val="0"/>
          <w:divBdr>
            <w:top w:val="none" w:sz="0" w:space="0" w:color="auto"/>
            <w:left w:val="none" w:sz="0" w:space="0" w:color="auto"/>
            <w:bottom w:val="none" w:sz="0" w:space="0" w:color="auto"/>
            <w:right w:val="none" w:sz="0" w:space="0" w:color="auto"/>
          </w:divBdr>
        </w:div>
        <w:div w:id="530917167">
          <w:marLeft w:val="0"/>
          <w:marRight w:val="0"/>
          <w:marTop w:val="0"/>
          <w:marBottom w:val="0"/>
          <w:divBdr>
            <w:top w:val="none" w:sz="0" w:space="0" w:color="auto"/>
            <w:left w:val="none" w:sz="0" w:space="0" w:color="auto"/>
            <w:bottom w:val="none" w:sz="0" w:space="0" w:color="auto"/>
            <w:right w:val="none" w:sz="0" w:space="0" w:color="auto"/>
          </w:divBdr>
        </w:div>
        <w:div w:id="994796063">
          <w:marLeft w:val="0"/>
          <w:marRight w:val="0"/>
          <w:marTop w:val="0"/>
          <w:marBottom w:val="0"/>
          <w:divBdr>
            <w:top w:val="none" w:sz="0" w:space="0" w:color="auto"/>
            <w:left w:val="none" w:sz="0" w:space="0" w:color="auto"/>
            <w:bottom w:val="none" w:sz="0" w:space="0" w:color="auto"/>
            <w:right w:val="none" w:sz="0" w:space="0" w:color="auto"/>
          </w:divBdr>
        </w:div>
        <w:div w:id="1591621011">
          <w:marLeft w:val="0"/>
          <w:marRight w:val="0"/>
          <w:marTop w:val="0"/>
          <w:marBottom w:val="0"/>
          <w:divBdr>
            <w:top w:val="none" w:sz="0" w:space="0" w:color="auto"/>
            <w:left w:val="none" w:sz="0" w:space="0" w:color="auto"/>
            <w:bottom w:val="none" w:sz="0" w:space="0" w:color="auto"/>
            <w:right w:val="none" w:sz="0" w:space="0" w:color="auto"/>
          </w:divBdr>
        </w:div>
        <w:div w:id="1554849492">
          <w:marLeft w:val="0"/>
          <w:marRight w:val="0"/>
          <w:marTop w:val="0"/>
          <w:marBottom w:val="0"/>
          <w:divBdr>
            <w:top w:val="none" w:sz="0" w:space="0" w:color="auto"/>
            <w:left w:val="none" w:sz="0" w:space="0" w:color="auto"/>
            <w:bottom w:val="none" w:sz="0" w:space="0" w:color="auto"/>
            <w:right w:val="none" w:sz="0" w:space="0" w:color="auto"/>
          </w:divBdr>
        </w:div>
        <w:div w:id="1116483546">
          <w:marLeft w:val="0"/>
          <w:marRight w:val="0"/>
          <w:marTop w:val="0"/>
          <w:marBottom w:val="0"/>
          <w:divBdr>
            <w:top w:val="none" w:sz="0" w:space="0" w:color="auto"/>
            <w:left w:val="none" w:sz="0" w:space="0" w:color="auto"/>
            <w:bottom w:val="none" w:sz="0" w:space="0" w:color="auto"/>
            <w:right w:val="none" w:sz="0" w:space="0" w:color="auto"/>
          </w:divBdr>
        </w:div>
        <w:div w:id="1286545205">
          <w:marLeft w:val="0"/>
          <w:marRight w:val="0"/>
          <w:marTop w:val="0"/>
          <w:marBottom w:val="0"/>
          <w:divBdr>
            <w:top w:val="none" w:sz="0" w:space="0" w:color="auto"/>
            <w:left w:val="none" w:sz="0" w:space="0" w:color="auto"/>
            <w:bottom w:val="none" w:sz="0" w:space="0" w:color="auto"/>
            <w:right w:val="none" w:sz="0" w:space="0" w:color="auto"/>
          </w:divBdr>
        </w:div>
        <w:div w:id="972061249">
          <w:marLeft w:val="0"/>
          <w:marRight w:val="0"/>
          <w:marTop w:val="0"/>
          <w:marBottom w:val="0"/>
          <w:divBdr>
            <w:top w:val="none" w:sz="0" w:space="0" w:color="auto"/>
            <w:left w:val="none" w:sz="0" w:space="0" w:color="auto"/>
            <w:bottom w:val="none" w:sz="0" w:space="0" w:color="auto"/>
            <w:right w:val="none" w:sz="0" w:space="0" w:color="auto"/>
          </w:divBdr>
        </w:div>
        <w:div w:id="964779108">
          <w:marLeft w:val="0"/>
          <w:marRight w:val="0"/>
          <w:marTop w:val="0"/>
          <w:marBottom w:val="0"/>
          <w:divBdr>
            <w:top w:val="none" w:sz="0" w:space="0" w:color="auto"/>
            <w:left w:val="none" w:sz="0" w:space="0" w:color="auto"/>
            <w:bottom w:val="none" w:sz="0" w:space="0" w:color="auto"/>
            <w:right w:val="none" w:sz="0" w:space="0" w:color="auto"/>
          </w:divBdr>
        </w:div>
        <w:div w:id="498346650">
          <w:marLeft w:val="0"/>
          <w:marRight w:val="0"/>
          <w:marTop w:val="0"/>
          <w:marBottom w:val="0"/>
          <w:divBdr>
            <w:top w:val="none" w:sz="0" w:space="0" w:color="auto"/>
            <w:left w:val="none" w:sz="0" w:space="0" w:color="auto"/>
            <w:bottom w:val="none" w:sz="0" w:space="0" w:color="auto"/>
            <w:right w:val="none" w:sz="0" w:space="0" w:color="auto"/>
          </w:divBdr>
        </w:div>
      </w:divsChild>
    </w:div>
    <w:div w:id="1703897168">
      <w:bodyDiv w:val="1"/>
      <w:marLeft w:val="0"/>
      <w:marRight w:val="0"/>
      <w:marTop w:val="0"/>
      <w:marBottom w:val="0"/>
      <w:divBdr>
        <w:top w:val="none" w:sz="0" w:space="0" w:color="auto"/>
        <w:left w:val="none" w:sz="0" w:space="0" w:color="auto"/>
        <w:bottom w:val="none" w:sz="0" w:space="0" w:color="auto"/>
        <w:right w:val="none" w:sz="0" w:space="0" w:color="auto"/>
      </w:divBdr>
      <w:divsChild>
        <w:div w:id="1347638129">
          <w:marLeft w:val="0"/>
          <w:marRight w:val="0"/>
          <w:marTop w:val="0"/>
          <w:marBottom w:val="0"/>
          <w:divBdr>
            <w:top w:val="none" w:sz="0" w:space="0" w:color="auto"/>
            <w:left w:val="none" w:sz="0" w:space="0" w:color="auto"/>
            <w:bottom w:val="none" w:sz="0" w:space="0" w:color="auto"/>
            <w:right w:val="none" w:sz="0" w:space="0" w:color="auto"/>
          </w:divBdr>
        </w:div>
        <w:div w:id="983967343">
          <w:marLeft w:val="0"/>
          <w:marRight w:val="0"/>
          <w:marTop w:val="0"/>
          <w:marBottom w:val="0"/>
          <w:divBdr>
            <w:top w:val="none" w:sz="0" w:space="0" w:color="auto"/>
            <w:left w:val="none" w:sz="0" w:space="0" w:color="auto"/>
            <w:bottom w:val="none" w:sz="0" w:space="0" w:color="auto"/>
            <w:right w:val="none" w:sz="0" w:space="0" w:color="auto"/>
          </w:divBdr>
        </w:div>
        <w:div w:id="127819185">
          <w:marLeft w:val="0"/>
          <w:marRight w:val="0"/>
          <w:marTop w:val="0"/>
          <w:marBottom w:val="0"/>
          <w:divBdr>
            <w:top w:val="none" w:sz="0" w:space="0" w:color="auto"/>
            <w:left w:val="none" w:sz="0" w:space="0" w:color="auto"/>
            <w:bottom w:val="none" w:sz="0" w:space="0" w:color="auto"/>
            <w:right w:val="none" w:sz="0" w:space="0" w:color="auto"/>
          </w:divBdr>
        </w:div>
        <w:div w:id="1822574376">
          <w:marLeft w:val="0"/>
          <w:marRight w:val="0"/>
          <w:marTop w:val="0"/>
          <w:marBottom w:val="0"/>
          <w:divBdr>
            <w:top w:val="none" w:sz="0" w:space="0" w:color="auto"/>
            <w:left w:val="none" w:sz="0" w:space="0" w:color="auto"/>
            <w:bottom w:val="none" w:sz="0" w:space="0" w:color="auto"/>
            <w:right w:val="none" w:sz="0" w:space="0" w:color="auto"/>
          </w:divBdr>
        </w:div>
      </w:divsChild>
    </w:div>
    <w:div w:id="1747608479">
      <w:bodyDiv w:val="1"/>
      <w:marLeft w:val="0"/>
      <w:marRight w:val="0"/>
      <w:marTop w:val="0"/>
      <w:marBottom w:val="0"/>
      <w:divBdr>
        <w:top w:val="none" w:sz="0" w:space="0" w:color="auto"/>
        <w:left w:val="none" w:sz="0" w:space="0" w:color="auto"/>
        <w:bottom w:val="none" w:sz="0" w:space="0" w:color="auto"/>
        <w:right w:val="none" w:sz="0" w:space="0" w:color="auto"/>
      </w:divBdr>
      <w:divsChild>
        <w:div w:id="401098556">
          <w:marLeft w:val="0"/>
          <w:marRight w:val="0"/>
          <w:marTop w:val="0"/>
          <w:marBottom w:val="0"/>
          <w:divBdr>
            <w:top w:val="none" w:sz="0" w:space="0" w:color="auto"/>
            <w:left w:val="none" w:sz="0" w:space="0" w:color="auto"/>
            <w:bottom w:val="none" w:sz="0" w:space="0" w:color="auto"/>
            <w:right w:val="none" w:sz="0" w:space="0" w:color="auto"/>
          </w:divBdr>
        </w:div>
        <w:div w:id="1586111608">
          <w:marLeft w:val="0"/>
          <w:marRight w:val="0"/>
          <w:marTop w:val="0"/>
          <w:marBottom w:val="0"/>
          <w:divBdr>
            <w:top w:val="none" w:sz="0" w:space="0" w:color="auto"/>
            <w:left w:val="none" w:sz="0" w:space="0" w:color="auto"/>
            <w:bottom w:val="none" w:sz="0" w:space="0" w:color="auto"/>
            <w:right w:val="none" w:sz="0" w:space="0" w:color="auto"/>
          </w:divBdr>
        </w:div>
        <w:div w:id="694961896">
          <w:marLeft w:val="0"/>
          <w:marRight w:val="0"/>
          <w:marTop w:val="0"/>
          <w:marBottom w:val="0"/>
          <w:divBdr>
            <w:top w:val="none" w:sz="0" w:space="0" w:color="auto"/>
            <w:left w:val="none" w:sz="0" w:space="0" w:color="auto"/>
            <w:bottom w:val="none" w:sz="0" w:space="0" w:color="auto"/>
            <w:right w:val="none" w:sz="0" w:space="0" w:color="auto"/>
          </w:divBdr>
        </w:div>
        <w:div w:id="1079640592">
          <w:marLeft w:val="0"/>
          <w:marRight w:val="0"/>
          <w:marTop w:val="0"/>
          <w:marBottom w:val="0"/>
          <w:divBdr>
            <w:top w:val="none" w:sz="0" w:space="0" w:color="auto"/>
            <w:left w:val="none" w:sz="0" w:space="0" w:color="auto"/>
            <w:bottom w:val="none" w:sz="0" w:space="0" w:color="auto"/>
            <w:right w:val="none" w:sz="0" w:space="0" w:color="auto"/>
          </w:divBdr>
        </w:div>
        <w:div w:id="869416868">
          <w:marLeft w:val="0"/>
          <w:marRight w:val="0"/>
          <w:marTop w:val="0"/>
          <w:marBottom w:val="0"/>
          <w:divBdr>
            <w:top w:val="none" w:sz="0" w:space="0" w:color="auto"/>
            <w:left w:val="none" w:sz="0" w:space="0" w:color="auto"/>
            <w:bottom w:val="none" w:sz="0" w:space="0" w:color="auto"/>
            <w:right w:val="none" w:sz="0" w:space="0" w:color="auto"/>
          </w:divBdr>
        </w:div>
        <w:div w:id="475420673">
          <w:marLeft w:val="0"/>
          <w:marRight w:val="0"/>
          <w:marTop w:val="0"/>
          <w:marBottom w:val="0"/>
          <w:divBdr>
            <w:top w:val="none" w:sz="0" w:space="0" w:color="auto"/>
            <w:left w:val="none" w:sz="0" w:space="0" w:color="auto"/>
            <w:bottom w:val="none" w:sz="0" w:space="0" w:color="auto"/>
            <w:right w:val="none" w:sz="0" w:space="0" w:color="auto"/>
          </w:divBdr>
        </w:div>
        <w:div w:id="1190485511">
          <w:marLeft w:val="0"/>
          <w:marRight w:val="0"/>
          <w:marTop w:val="0"/>
          <w:marBottom w:val="0"/>
          <w:divBdr>
            <w:top w:val="none" w:sz="0" w:space="0" w:color="auto"/>
            <w:left w:val="none" w:sz="0" w:space="0" w:color="auto"/>
            <w:bottom w:val="none" w:sz="0" w:space="0" w:color="auto"/>
            <w:right w:val="none" w:sz="0" w:space="0" w:color="auto"/>
          </w:divBdr>
        </w:div>
        <w:div w:id="1133593798">
          <w:marLeft w:val="0"/>
          <w:marRight w:val="0"/>
          <w:marTop w:val="0"/>
          <w:marBottom w:val="0"/>
          <w:divBdr>
            <w:top w:val="none" w:sz="0" w:space="0" w:color="auto"/>
            <w:left w:val="none" w:sz="0" w:space="0" w:color="auto"/>
            <w:bottom w:val="none" w:sz="0" w:space="0" w:color="auto"/>
            <w:right w:val="none" w:sz="0" w:space="0" w:color="auto"/>
          </w:divBdr>
        </w:div>
        <w:div w:id="180243259">
          <w:marLeft w:val="0"/>
          <w:marRight w:val="0"/>
          <w:marTop w:val="0"/>
          <w:marBottom w:val="0"/>
          <w:divBdr>
            <w:top w:val="none" w:sz="0" w:space="0" w:color="auto"/>
            <w:left w:val="none" w:sz="0" w:space="0" w:color="auto"/>
            <w:bottom w:val="none" w:sz="0" w:space="0" w:color="auto"/>
            <w:right w:val="none" w:sz="0" w:space="0" w:color="auto"/>
          </w:divBdr>
        </w:div>
        <w:div w:id="1003895237">
          <w:marLeft w:val="0"/>
          <w:marRight w:val="0"/>
          <w:marTop w:val="0"/>
          <w:marBottom w:val="0"/>
          <w:divBdr>
            <w:top w:val="none" w:sz="0" w:space="0" w:color="auto"/>
            <w:left w:val="none" w:sz="0" w:space="0" w:color="auto"/>
            <w:bottom w:val="none" w:sz="0" w:space="0" w:color="auto"/>
            <w:right w:val="none" w:sz="0" w:space="0" w:color="auto"/>
          </w:divBdr>
        </w:div>
        <w:div w:id="1517814137">
          <w:marLeft w:val="0"/>
          <w:marRight w:val="0"/>
          <w:marTop w:val="0"/>
          <w:marBottom w:val="0"/>
          <w:divBdr>
            <w:top w:val="none" w:sz="0" w:space="0" w:color="auto"/>
            <w:left w:val="none" w:sz="0" w:space="0" w:color="auto"/>
            <w:bottom w:val="none" w:sz="0" w:space="0" w:color="auto"/>
            <w:right w:val="none" w:sz="0" w:space="0" w:color="auto"/>
          </w:divBdr>
        </w:div>
        <w:div w:id="352649950">
          <w:marLeft w:val="0"/>
          <w:marRight w:val="0"/>
          <w:marTop w:val="0"/>
          <w:marBottom w:val="0"/>
          <w:divBdr>
            <w:top w:val="none" w:sz="0" w:space="0" w:color="auto"/>
            <w:left w:val="none" w:sz="0" w:space="0" w:color="auto"/>
            <w:bottom w:val="none" w:sz="0" w:space="0" w:color="auto"/>
            <w:right w:val="none" w:sz="0" w:space="0" w:color="auto"/>
          </w:divBdr>
        </w:div>
        <w:div w:id="202056531">
          <w:marLeft w:val="0"/>
          <w:marRight w:val="0"/>
          <w:marTop w:val="0"/>
          <w:marBottom w:val="0"/>
          <w:divBdr>
            <w:top w:val="none" w:sz="0" w:space="0" w:color="auto"/>
            <w:left w:val="none" w:sz="0" w:space="0" w:color="auto"/>
            <w:bottom w:val="none" w:sz="0" w:space="0" w:color="auto"/>
            <w:right w:val="none" w:sz="0" w:space="0" w:color="auto"/>
          </w:divBdr>
        </w:div>
        <w:div w:id="932131283">
          <w:marLeft w:val="0"/>
          <w:marRight w:val="0"/>
          <w:marTop w:val="0"/>
          <w:marBottom w:val="0"/>
          <w:divBdr>
            <w:top w:val="none" w:sz="0" w:space="0" w:color="auto"/>
            <w:left w:val="none" w:sz="0" w:space="0" w:color="auto"/>
            <w:bottom w:val="none" w:sz="0" w:space="0" w:color="auto"/>
            <w:right w:val="none" w:sz="0" w:space="0" w:color="auto"/>
          </w:divBdr>
        </w:div>
        <w:div w:id="2077509306">
          <w:marLeft w:val="0"/>
          <w:marRight w:val="0"/>
          <w:marTop w:val="0"/>
          <w:marBottom w:val="0"/>
          <w:divBdr>
            <w:top w:val="none" w:sz="0" w:space="0" w:color="auto"/>
            <w:left w:val="none" w:sz="0" w:space="0" w:color="auto"/>
            <w:bottom w:val="none" w:sz="0" w:space="0" w:color="auto"/>
            <w:right w:val="none" w:sz="0" w:space="0" w:color="auto"/>
          </w:divBdr>
        </w:div>
        <w:div w:id="1693871076">
          <w:marLeft w:val="0"/>
          <w:marRight w:val="0"/>
          <w:marTop w:val="0"/>
          <w:marBottom w:val="0"/>
          <w:divBdr>
            <w:top w:val="none" w:sz="0" w:space="0" w:color="auto"/>
            <w:left w:val="none" w:sz="0" w:space="0" w:color="auto"/>
            <w:bottom w:val="none" w:sz="0" w:space="0" w:color="auto"/>
            <w:right w:val="none" w:sz="0" w:space="0" w:color="auto"/>
          </w:divBdr>
        </w:div>
        <w:div w:id="1072044340">
          <w:marLeft w:val="0"/>
          <w:marRight w:val="0"/>
          <w:marTop w:val="0"/>
          <w:marBottom w:val="0"/>
          <w:divBdr>
            <w:top w:val="none" w:sz="0" w:space="0" w:color="auto"/>
            <w:left w:val="none" w:sz="0" w:space="0" w:color="auto"/>
            <w:bottom w:val="none" w:sz="0" w:space="0" w:color="auto"/>
            <w:right w:val="none" w:sz="0" w:space="0" w:color="auto"/>
          </w:divBdr>
        </w:div>
        <w:div w:id="1613396231">
          <w:marLeft w:val="0"/>
          <w:marRight w:val="0"/>
          <w:marTop w:val="0"/>
          <w:marBottom w:val="0"/>
          <w:divBdr>
            <w:top w:val="none" w:sz="0" w:space="0" w:color="auto"/>
            <w:left w:val="none" w:sz="0" w:space="0" w:color="auto"/>
            <w:bottom w:val="none" w:sz="0" w:space="0" w:color="auto"/>
            <w:right w:val="none" w:sz="0" w:space="0" w:color="auto"/>
          </w:divBdr>
        </w:div>
        <w:div w:id="578750388">
          <w:marLeft w:val="0"/>
          <w:marRight w:val="0"/>
          <w:marTop w:val="0"/>
          <w:marBottom w:val="0"/>
          <w:divBdr>
            <w:top w:val="none" w:sz="0" w:space="0" w:color="auto"/>
            <w:left w:val="none" w:sz="0" w:space="0" w:color="auto"/>
            <w:bottom w:val="none" w:sz="0" w:space="0" w:color="auto"/>
            <w:right w:val="none" w:sz="0" w:space="0" w:color="auto"/>
          </w:divBdr>
        </w:div>
        <w:div w:id="550507408">
          <w:marLeft w:val="0"/>
          <w:marRight w:val="0"/>
          <w:marTop w:val="0"/>
          <w:marBottom w:val="0"/>
          <w:divBdr>
            <w:top w:val="none" w:sz="0" w:space="0" w:color="auto"/>
            <w:left w:val="none" w:sz="0" w:space="0" w:color="auto"/>
            <w:bottom w:val="none" w:sz="0" w:space="0" w:color="auto"/>
            <w:right w:val="none" w:sz="0" w:space="0" w:color="auto"/>
          </w:divBdr>
        </w:div>
        <w:div w:id="2130853868">
          <w:marLeft w:val="0"/>
          <w:marRight w:val="0"/>
          <w:marTop w:val="0"/>
          <w:marBottom w:val="0"/>
          <w:divBdr>
            <w:top w:val="none" w:sz="0" w:space="0" w:color="auto"/>
            <w:left w:val="none" w:sz="0" w:space="0" w:color="auto"/>
            <w:bottom w:val="none" w:sz="0" w:space="0" w:color="auto"/>
            <w:right w:val="none" w:sz="0" w:space="0" w:color="auto"/>
          </w:divBdr>
        </w:div>
      </w:divsChild>
    </w:div>
    <w:div w:id="1891647363">
      <w:bodyDiv w:val="1"/>
      <w:marLeft w:val="0"/>
      <w:marRight w:val="0"/>
      <w:marTop w:val="0"/>
      <w:marBottom w:val="0"/>
      <w:divBdr>
        <w:top w:val="none" w:sz="0" w:space="0" w:color="auto"/>
        <w:left w:val="none" w:sz="0" w:space="0" w:color="auto"/>
        <w:bottom w:val="none" w:sz="0" w:space="0" w:color="auto"/>
        <w:right w:val="none" w:sz="0" w:space="0" w:color="auto"/>
      </w:divBdr>
      <w:divsChild>
        <w:div w:id="1130169026">
          <w:marLeft w:val="0"/>
          <w:marRight w:val="0"/>
          <w:marTop w:val="0"/>
          <w:marBottom w:val="0"/>
          <w:divBdr>
            <w:top w:val="none" w:sz="0" w:space="0" w:color="auto"/>
            <w:left w:val="none" w:sz="0" w:space="0" w:color="auto"/>
            <w:bottom w:val="none" w:sz="0" w:space="0" w:color="auto"/>
            <w:right w:val="none" w:sz="0" w:space="0" w:color="auto"/>
          </w:divBdr>
        </w:div>
        <w:div w:id="1207327289">
          <w:marLeft w:val="0"/>
          <w:marRight w:val="0"/>
          <w:marTop w:val="0"/>
          <w:marBottom w:val="0"/>
          <w:divBdr>
            <w:top w:val="none" w:sz="0" w:space="0" w:color="auto"/>
            <w:left w:val="none" w:sz="0" w:space="0" w:color="auto"/>
            <w:bottom w:val="none" w:sz="0" w:space="0" w:color="auto"/>
            <w:right w:val="none" w:sz="0" w:space="0" w:color="auto"/>
          </w:divBdr>
        </w:div>
        <w:div w:id="1620331795">
          <w:marLeft w:val="0"/>
          <w:marRight w:val="0"/>
          <w:marTop w:val="0"/>
          <w:marBottom w:val="0"/>
          <w:divBdr>
            <w:top w:val="none" w:sz="0" w:space="0" w:color="auto"/>
            <w:left w:val="none" w:sz="0" w:space="0" w:color="auto"/>
            <w:bottom w:val="none" w:sz="0" w:space="0" w:color="auto"/>
            <w:right w:val="none" w:sz="0" w:space="0" w:color="auto"/>
          </w:divBdr>
        </w:div>
        <w:div w:id="1785533868">
          <w:marLeft w:val="0"/>
          <w:marRight w:val="0"/>
          <w:marTop w:val="0"/>
          <w:marBottom w:val="0"/>
          <w:divBdr>
            <w:top w:val="none" w:sz="0" w:space="0" w:color="auto"/>
            <w:left w:val="none" w:sz="0" w:space="0" w:color="auto"/>
            <w:bottom w:val="none" w:sz="0" w:space="0" w:color="auto"/>
            <w:right w:val="none" w:sz="0" w:space="0" w:color="auto"/>
          </w:divBdr>
        </w:div>
        <w:div w:id="2032993158">
          <w:marLeft w:val="0"/>
          <w:marRight w:val="0"/>
          <w:marTop w:val="0"/>
          <w:marBottom w:val="0"/>
          <w:divBdr>
            <w:top w:val="none" w:sz="0" w:space="0" w:color="auto"/>
            <w:left w:val="none" w:sz="0" w:space="0" w:color="auto"/>
            <w:bottom w:val="none" w:sz="0" w:space="0" w:color="auto"/>
            <w:right w:val="none" w:sz="0" w:space="0" w:color="auto"/>
          </w:divBdr>
        </w:div>
        <w:div w:id="837506217">
          <w:marLeft w:val="0"/>
          <w:marRight w:val="0"/>
          <w:marTop w:val="0"/>
          <w:marBottom w:val="0"/>
          <w:divBdr>
            <w:top w:val="none" w:sz="0" w:space="0" w:color="auto"/>
            <w:left w:val="none" w:sz="0" w:space="0" w:color="auto"/>
            <w:bottom w:val="none" w:sz="0" w:space="0" w:color="auto"/>
            <w:right w:val="none" w:sz="0" w:space="0" w:color="auto"/>
          </w:divBdr>
        </w:div>
        <w:div w:id="1804617284">
          <w:marLeft w:val="0"/>
          <w:marRight w:val="0"/>
          <w:marTop w:val="0"/>
          <w:marBottom w:val="0"/>
          <w:divBdr>
            <w:top w:val="none" w:sz="0" w:space="0" w:color="auto"/>
            <w:left w:val="none" w:sz="0" w:space="0" w:color="auto"/>
            <w:bottom w:val="none" w:sz="0" w:space="0" w:color="auto"/>
            <w:right w:val="none" w:sz="0" w:space="0" w:color="auto"/>
          </w:divBdr>
        </w:div>
        <w:div w:id="680352025">
          <w:marLeft w:val="0"/>
          <w:marRight w:val="0"/>
          <w:marTop w:val="0"/>
          <w:marBottom w:val="0"/>
          <w:divBdr>
            <w:top w:val="none" w:sz="0" w:space="0" w:color="auto"/>
            <w:left w:val="none" w:sz="0" w:space="0" w:color="auto"/>
            <w:bottom w:val="none" w:sz="0" w:space="0" w:color="auto"/>
            <w:right w:val="none" w:sz="0" w:space="0" w:color="auto"/>
          </w:divBdr>
        </w:div>
        <w:div w:id="764574845">
          <w:marLeft w:val="0"/>
          <w:marRight w:val="0"/>
          <w:marTop w:val="0"/>
          <w:marBottom w:val="0"/>
          <w:divBdr>
            <w:top w:val="none" w:sz="0" w:space="0" w:color="auto"/>
            <w:left w:val="none" w:sz="0" w:space="0" w:color="auto"/>
            <w:bottom w:val="none" w:sz="0" w:space="0" w:color="auto"/>
            <w:right w:val="none" w:sz="0" w:space="0" w:color="auto"/>
          </w:divBdr>
        </w:div>
        <w:div w:id="1644389953">
          <w:marLeft w:val="0"/>
          <w:marRight w:val="0"/>
          <w:marTop w:val="0"/>
          <w:marBottom w:val="0"/>
          <w:divBdr>
            <w:top w:val="none" w:sz="0" w:space="0" w:color="auto"/>
            <w:left w:val="none" w:sz="0" w:space="0" w:color="auto"/>
            <w:bottom w:val="none" w:sz="0" w:space="0" w:color="auto"/>
            <w:right w:val="none" w:sz="0" w:space="0" w:color="auto"/>
          </w:divBdr>
        </w:div>
        <w:div w:id="1598900803">
          <w:marLeft w:val="0"/>
          <w:marRight w:val="0"/>
          <w:marTop w:val="0"/>
          <w:marBottom w:val="0"/>
          <w:divBdr>
            <w:top w:val="none" w:sz="0" w:space="0" w:color="auto"/>
            <w:left w:val="none" w:sz="0" w:space="0" w:color="auto"/>
            <w:bottom w:val="none" w:sz="0" w:space="0" w:color="auto"/>
            <w:right w:val="none" w:sz="0" w:space="0" w:color="auto"/>
          </w:divBdr>
        </w:div>
        <w:div w:id="251819142">
          <w:marLeft w:val="0"/>
          <w:marRight w:val="0"/>
          <w:marTop w:val="0"/>
          <w:marBottom w:val="0"/>
          <w:divBdr>
            <w:top w:val="none" w:sz="0" w:space="0" w:color="auto"/>
            <w:left w:val="none" w:sz="0" w:space="0" w:color="auto"/>
            <w:bottom w:val="none" w:sz="0" w:space="0" w:color="auto"/>
            <w:right w:val="none" w:sz="0" w:space="0" w:color="auto"/>
          </w:divBdr>
        </w:div>
        <w:div w:id="1493982355">
          <w:marLeft w:val="0"/>
          <w:marRight w:val="0"/>
          <w:marTop w:val="0"/>
          <w:marBottom w:val="0"/>
          <w:divBdr>
            <w:top w:val="none" w:sz="0" w:space="0" w:color="auto"/>
            <w:left w:val="none" w:sz="0" w:space="0" w:color="auto"/>
            <w:bottom w:val="none" w:sz="0" w:space="0" w:color="auto"/>
            <w:right w:val="none" w:sz="0" w:space="0" w:color="auto"/>
          </w:divBdr>
        </w:div>
        <w:div w:id="378744800">
          <w:marLeft w:val="0"/>
          <w:marRight w:val="0"/>
          <w:marTop w:val="0"/>
          <w:marBottom w:val="0"/>
          <w:divBdr>
            <w:top w:val="none" w:sz="0" w:space="0" w:color="auto"/>
            <w:left w:val="none" w:sz="0" w:space="0" w:color="auto"/>
            <w:bottom w:val="none" w:sz="0" w:space="0" w:color="auto"/>
            <w:right w:val="none" w:sz="0" w:space="0" w:color="auto"/>
          </w:divBdr>
        </w:div>
        <w:div w:id="1192644684">
          <w:marLeft w:val="0"/>
          <w:marRight w:val="0"/>
          <w:marTop w:val="0"/>
          <w:marBottom w:val="0"/>
          <w:divBdr>
            <w:top w:val="none" w:sz="0" w:space="0" w:color="auto"/>
            <w:left w:val="none" w:sz="0" w:space="0" w:color="auto"/>
            <w:bottom w:val="none" w:sz="0" w:space="0" w:color="auto"/>
            <w:right w:val="none" w:sz="0" w:space="0" w:color="auto"/>
          </w:divBdr>
        </w:div>
        <w:div w:id="213735356">
          <w:marLeft w:val="0"/>
          <w:marRight w:val="0"/>
          <w:marTop w:val="0"/>
          <w:marBottom w:val="0"/>
          <w:divBdr>
            <w:top w:val="none" w:sz="0" w:space="0" w:color="auto"/>
            <w:left w:val="none" w:sz="0" w:space="0" w:color="auto"/>
            <w:bottom w:val="none" w:sz="0" w:space="0" w:color="auto"/>
            <w:right w:val="none" w:sz="0" w:space="0" w:color="auto"/>
          </w:divBdr>
        </w:div>
        <w:div w:id="1840846000">
          <w:marLeft w:val="0"/>
          <w:marRight w:val="0"/>
          <w:marTop w:val="0"/>
          <w:marBottom w:val="0"/>
          <w:divBdr>
            <w:top w:val="none" w:sz="0" w:space="0" w:color="auto"/>
            <w:left w:val="none" w:sz="0" w:space="0" w:color="auto"/>
            <w:bottom w:val="none" w:sz="0" w:space="0" w:color="auto"/>
            <w:right w:val="none" w:sz="0" w:space="0" w:color="auto"/>
          </w:divBdr>
        </w:div>
        <w:div w:id="809326755">
          <w:marLeft w:val="0"/>
          <w:marRight w:val="0"/>
          <w:marTop w:val="0"/>
          <w:marBottom w:val="0"/>
          <w:divBdr>
            <w:top w:val="none" w:sz="0" w:space="0" w:color="auto"/>
            <w:left w:val="none" w:sz="0" w:space="0" w:color="auto"/>
            <w:bottom w:val="none" w:sz="0" w:space="0" w:color="auto"/>
            <w:right w:val="none" w:sz="0" w:space="0" w:color="auto"/>
          </w:divBdr>
        </w:div>
        <w:div w:id="395320807">
          <w:marLeft w:val="0"/>
          <w:marRight w:val="0"/>
          <w:marTop w:val="0"/>
          <w:marBottom w:val="0"/>
          <w:divBdr>
            <w:top w:val="none" w:sz="0" w:space="0" w:color="auto"/>
            <w:left w:val="none" w:sz="0" w:space="0" w:color="auto"/>
            <w:bottom w:val="none" w:sz="0" w:space="0" w:color="auto"/>
            <w:right w:val="none" w:sz="0" w:space="0" w:color="auto"/>
          </w:divBdr>
        </w:div>
        <w:div w:id="1201818562">
          <w:marLeft w:val="0"/>
          <w:marRight w:val="0"/>
          <w:marTop w:val="0"/>
          <w:marBottom w:val="0"/>
          <w:divBdr>
            <w:top w:val="none" w:sz="0" w:space="0" w:color="auto"/>
            <w:left w:val="none" w:sz="0" w:space="0" w:color="auto"/>
            <w:bottom w:val="none" w:sz="0" w:space="0" w:color="auto"/>
            <w:right w:val="none" w:sz="0" w:space="0" w:color="auto"/>
          </w:divBdr>
        </w:div>
        <w:div w:id="15278061">
          <w:marLeft w:val="0"/>
          <w:marRight w:val="0"/>
          <w:marTop w:val="0"/>
          <w:marBottom w:val="0"/>
          <w:divBdr>
            <w:top w:val="none" w:sz="0" w:space="0" w:color="auto"/>
            <w:left w:val="none" w:sz="0" w:space="0" w:color="auto"/>
            <w:bottom w:val="none" w:sz="0" w:space="0" w:color="auto"/>
            <w:right w:val="none" w:sz="0" w:space="0" w:color="auto"/>
          </w:divBdr>
        </w:div>
        <w:div w:id="1607496010">
          <w:marLeft w:val="0"/>
          <w:marRight w:val="0"/>
          <w:marTop w:val="0"/>
          <w:marBottom w:val="0"/>
          <w:divBdr>
            <w:top w:val="none" w:sz="0" w:space="0" w:color="auto"/>
            <w:left w:val="none" w:sz="0" w:space="0" w:color="auto"/>
            <w:bottom w:val="none" w:sz="0" w:space="0" w:color="auto"/>
            <w:right w:val="none" w:sz="0" w:space="0" w:color="auto"/>
          </w:divBdr>
        </w:div>
        <w:div w:id="1389110794">
          <w:marLeft w:val="0"/>
          <w:marRight w:val="0"/>
          <w:marTop w:val="0"/>
          <w:marBottom w:val="0"/>
          <w:divBdr>
            <w:top w:val="none" w:sz="0" w:space="0" w:color="auto"/>
            <w:left w:val="none" w:sz="0" w:space="0" w:color="auto"/>
            <w:bottom w:val="none" w:sz="0" w:space="0" w:color="auto"/>
            <w:right w:val="none" w:sz="0" w:space="0" w:color="auto"/>
          </w:divBdr>
        </w:div>
        <w:div w:id="1558397964">
          <w:marLeft w:val="0"/>
          <w:marRight w:val="0"/>
          <w:marTop w:val="0"/>
          <w:marBottom w:val="0"/>
          <w:divBdr>
            <w:top w:val="none" w:sz="0" w:space="0" w:color="auto"/>
            <w:left w:val="none" w:sz="0" w:space="0" w:color="auto"/>
            <w:bottom w:val="none" w:sz="0" w:space="0" w:color="auto"/>
            <w:right w:val="none" w:sz="0" w:space="0" w:color="auto"/>
          </w:divBdr>
        </w:div>
        <w:div w:id="588806812">
          <w:marLeft w:val="0"/>
          <w:marRight w:val="0"/>
          <w:marTop w:val="0"/>
          <w:marBottom w:val="0"/>
          <w:divBdr>
            <w:top w:val="none" w:sz="0" w:space="0" w:color="auto"/>
            <w:left w:val="none" w:sz="0" w:space="0" w:color="auto"/>
            <w:bottom w:val="none" w:sz="0" w:space="0" w:color="auto"/>
            <w:right w:val="none" w:sz="0" w:space="0" w:color="auto"/>
          </w:divBdr>
        </w:div>
        <w:div w:id="1459950573">
          <w:marLeft w:val="0"/>
          <w:marRight w:val="0"/>
          <w:marTop w:val="0"/>
          <w:marBottom w:val="0"/>
          <w:divBdr>
            <w:top w:val="none" w:sz="0" w:space="0" w:color="auto"/>
            <w:left w:val="none" w:sz="0" w:space="0" w:color="auto"/>
            <w:bottom w:val="none" w:sz="0" w:space="0" w:color="auto"/>
            <w:right w:val="none" w:sz="0" w:space="0" w:color="auto"/>
          </w:divBdr>
        </w:div>
        <w:div w:id="1939940743">
          <w:marLeft w:val="0"/>
          <w:marRight w:val="0"/>
          <w:marTop w:val="0"/>
          <w:marBottom w:val="0"/>
          <w:divBdr>
            <w:top w:val="none" w:sz="0" w:space="0" w:color="auto"/>
            <w:left w:val="none" w:sz="0" w:space="0" w:color="auto"/>
            <w:bottom w:val="none" w:sz="0" w:space="0" w:color="auto"/>
            <w:right w:val="none" w:sz="0" w:space="0" w:color="auto"/>
          </w:divBdr>
        </w:div>
        <w:div w:id="940146229">
          <w:marLeft w:val="0"/>
          <w:marRight w:val="0"/>
          <w:marTop w:val="0"/>
          <w:marBottom w:val="0"/>
          <w:divBdr>
            <w:top w:val="none" w:sz="0" w:space="0" w:color="auto"/>
            <w:left w:val="none" w:sz="0" w:space="0" w:color="auto"/>
            <w:bottom w:val="none" w:sz="0" w:space="0" w:color="auto"/>
            <w:right w:val="none" w:sz="0" w:space="0" w:color="auto"/>
          </w:divBdr>
        </w:div>
        <w:div w:id="1593393345">
          <w:marLeft w:val="0"/>
          <w:marRight w:val="0"/>
          <w:marTop w:val="0"/>
          <w:marBottom w:val="0"/>
          <w:divBdr>
            <w:top w:val="none" w:sz="0" w:space="0" w:color="auto"/>
            <w:left w:val="none" w:sz="0" w:space="0" w:color="auto"/>
            <w:bottom w:val="none" w:sz="0" w:space="0" w:color="auto"/>
            <w:right w:val="none" w:sz="0" w:space="0" w:color="auto"/>
          </w:divBdr>
        </w:div>
        <w:div w:id="1248420250">
          <w:marLeft w:val="0"/>
          <w:marRight w:val="0"/>
          <w:marTop w:val="0"/>
          <w:marBottom w:val="0"/>
          <w:divBdr>
            <w:top w:val="none" w:sz="0" w:space="0" w:color="auto"/>
            <w:left w:val="none" w:sz="0" w:space="0" w:color="auto"/>
            <w:bottom w:val="none" w:sz="0" w:space="0" w:color="auto"/>
            <w:right w:val="none" w:sz="0" w:space="0" w:color="auto"/>
          </w:divBdr>
        </w:div>
        <w:div w:id="62022295">
          <w:marLeft w:val="0"/>
          <w:marRight w:val="0"/>
          <w:marTop w:val="0"/>
          <w:marBottom w:val="0"/>
          <w:divBdr>
            <w:top w:val="none" w:sz="0" w:space="0" w:color="auto"/>
            <w:left w:val="none" w:sz="0" w:space="0" w:color="auto"/>
            <w:bottom w:val="none" w:sz="0" w:space="0" w:color="auto"/>
            <w:right w:val="none" w:sz="0" w:space="0" w:color="auto"/>
          </w:divBdr>
        </w:div>
      </w:divsChild>
    </w:div>
    <w:div w:id="1980572716">
      <w:bodyDiv w:val="1"/>
      <w:marLeft w:val="0"/>
      <w:marRight w:val="0"/>
      <w:marTop w:val="0"/>
      <w:marBottom w:val="0"/>
      <w:divBdr>
        <w:top w:val="none" w:sz="0" w:space="0" w:color="auto"/>
        <w:left w:val="none" w:sz="0" w:space="0" w:color="auto"/>
        <w:bottom w:val="none" w:sz="0" w:space="0" w:color="auto"/>
        <w:right w:val="none" w:sz="0" w:space="0" w:color="auto"/>
      </w:divBdr>
      <w:divsChild>
        <w:div w:id="1195315466">
          <w:marLeft w:val="0"/>
          <w:marRight w:val="0"/>
          <w:marTop w:val="0"/>
          <w:marBottom w:val="0"/>
          <w:divBdr>
            <w:top w:val="none" w:sz="0" w:space="0" w:color="auto"/>
            <w:left w:val="none" w:sz="0" w:space="0" w:color="auto"/>
            <w:bottom w:val="none" w:sz="0" w:space="0" w:color="auto"/>
            <w:right w:val="none" w:sz="0" w:space="0" w:color="auto"/>
          </w:divBdr>
        </w:div>
        <w:div w:id="697584405">
          <w:marLeft w:val="0"/>
          <w:marRight w:val="0"/>
          <w:marTop w:val="0"/>
          <w:marBottom w:val="0"/>
          <w:divBdr>
            <w:top w:val="none" w:sz="0" w:space="0" w:color="auto"/>
            <w:left w:val="none" w:sz="0" w:space="0" w:color="auto"/>
            <w:bottom w:val="none" w:sz="0" w:space="0" w:color="auto"/>
            <w:right w:val="none" w:sz="0" w:space="0" w:color="auto"/>
          </w:divBdr>
        </w:div>
        <w:div w:id="263001892">
          <w:marLeft w:val="0"/>
          <w:marRight w:val="0"/>
          <w:marTop w:val="0"/>
          <w:marBottom w:val="0"/>
          <w:divBdr>
            <w:top w:val="none" w:sz="0" w:space="0" w:color="auto"/>
            <w:left w:val="none" w:sz="0" w:space="0" w:color="auto"/>
            <w:bottom w:val="none" w:sz="0" w:space="0" w:color="auto"/>
            <w:right w:val="none" w:sz="0" w:space="0" w:color="auto"/>
          </w:divBdr>
        </w:div>
        <w:div w:id="1539394413">
          <w:marLeft w:val="0"/>
          <w:marRight w:val="0"/>
          <w:marTop w:val="0"/>
          <w:marBottom w:val="0"/>
          <w:divBdr>
            <w:top w:val="none" w:sz="0" w:space="0" w:color="auto"/>
            <w:left w:val="none" w:sz="0" w:space="0" w:color="auto"/>
            <w:bottom w:val="none" w:sz="0" w:space="0" w:color="auto"/>
            <w:right w:val="none" w:sz="0" w:space="0" w:color="auto"/>
          </w:divBdr>
        </w:div>
        <w:div w:id="1077559967">
          <w:marLeft w:val="0"/>
          <w:marRight w:val="0"/>
          <w:marTop w:val="0"/>
          <w:marBottom w:val="0"/>
          <w:divBdr>
            <w:top w:val="none" w:sz="0" w:space="0" w:color="auto"/>
            <w:left w:val="none" w:sz="0" w:space="0" w:color="auto"/>
            <w:bottom w:val="none" w:sz="0" w:space="0" w:color="auto"/>
            <w:right w:val="none" w:sz="0" w:space="0" w:color="auto"/>
          </w:divBdr>
        </w:div>
        <w:div w:id="1862474387">
          <w:marLeft w:val="0"/>
          <w:marRight w:val="0"/>
          <w:marTop w:val="0"/>
          <w:marBottom w:val="0"/>
          <w:divBdr>
            <w:top w:val="none" w:sz="0" w:space="0" w:color="auto"/>
            <w:left w:val="none" w:sz="0" w:space="0" w:color="auto"/>
            <w:bottom w:val="none" w:sz="0" w:space="0" w:color="auto"/>
            <w:right w:val="none" w:sz="0" w:space="0" w:color="auto"/>
          </w:divBdr>
        </w:div>
        <w:div w:id="181824269">
          <w:marLeft w:val="0"/>
          <w:marRight w:val="0"/>
          <w:marTop w:val="0"/>
          <w:marBottom w:val="0"/>
          <w:divBdr>
            <w:top w:val="none" w:sz="0" w:space="0" w:color="auto"/>
            <w:left w:val="none" w:sz="0" w:space="0" w:color="auto"/>
            <w:bottom w:val="none" w:sz="0" w:space="0" w:color="auto"/>
            <w:right w:val="none" w:sz="0" w:space="0" w:color="auto"/>
          </w:divBdr>
        </w:div>
      </w:divsChild>
    </w:div>
    <w:div w:id="2022245414">
      <w:bodyDiv w:val="1"/>
      <w:marLeft w:val="0"/>
      <w:marRight w:val="0"/>
      <w:marTop w:val="0"/>
      <w:marBottom w:val="0"/>
      <w:divBdr>
        <w:top w:val="none" w:sz="0" w:space="0" w:color="auto"/>
        <w:left w:val="none" w:sz="0" w:space="0" w:color="auto"/>
        <w:bottom w:val="none" w:sz="0" w:space="0" w:color="auto"/>
        <w:right w:val="none" w:sz="0" w:space="0" w:color="auto"/>
      </w:divBdr>
      <w:divsChild>
        <w:div w:id="415520421">
          <w:marLeft w:val="0"/>
          <w:marRight w:val="0"/>
          <w:marTop w:val="0"/>
          <w:marBottom w:val="0"/>
          <w:divBdr>
            <w:top w:val="none" w:sz="0" w:space="0" w:color="auto"/>
            <w:left w:val="none" w:sz="0" w:space="0" w:color="auto"/>
            <w:bottom w:val="none" w:sz="0" w:space="0" w:color="auto"/>
            <w:right w:val="none" w:sz="0" w:space="0" w:color="auto"/>
          </w:divBdr>
        </w:div>
        <w:div w:id="195581996">
          <w:marLeft w:val="0"/>
          <w:marRight w:val="0"/>
          <w:marTop w:val="0"/>
          <w:marBottom w:val="0"/>
          <w:divBdr>
            <w:top w:val="none" w:sz="0" w:space="0" w:color="auto"/>
            <w:left w:val="none" w:sz="0" w:space="0" w:color="auto"/>
            <w:bottom w:val="none" w:sz="0" w:space="0" w:color="auto"/>
            <w:right w:val="none" w:sz="0" w:space="0" w:color="auto"/>
          </w:divBdr>
        </w:div>
        <w:div w:id="891380556">
          <w:marLeft w:val="0"/>
          <w:marRight w:val="0"/>
          <w:marTop w:val="0"/>
          <w:marBottom w:val="0"/>
          <w:divBdr>
            <w:top w:val="none" w:sz="0" w:space="0" w:color="auto"/>
            <w:left w:val="none" w:sz="0" w:space="0" w:color="auto"/>
            <w:bottom w:val="none" w:sz="0" w:space="0" w:color="auto"/>
            <w:right w:val="none" w:sz="0" w:space="0" w:color="auto"/>
          </w:divBdr>
        </w:div>
        <w:div w:id="106196432">
          <w:marLeft w:val="0"/>
          <w:marRight w:val="0"/>
          <w:marTop w:val="0"/>
          <w:marBottom w:val="0"/>
          <w:divBdr>
            <w:top w:val="none" w:sz="0" w:space="0" w:color="auto"/>
            <w:left w:val="none" w:sz="0" w:space="0" w:color="auto"/>
            <w:bottom w:val="none" w:sz="0" w:space="0" w:color="auto"/>
            <w:right w:val="none" w:sz="0" w:space="0" w:color="auto"/>
          </w:divBdr>
        </w:div>
      </w:divsChild>
    </w:div>
    <w:div w:id="2075545445">
      <w:bodyDiv w:val="1"/>
      <w:marLeft w:val="0"/>
      <w:marRight w:val="0"/>
      <w:marTop w:val="0"/>
      <w:marBottom w:val="0"/>
      <w:divBdr>
        <w:top w:val="none" w:sz="0" w:space="0" w:color="auto"/>
        <w:left w:val="none" w:sz="0" w:space="0" w:color="auto"/>
        <w:bottom w:val="none" w:sz="0" w:space="0" w:color="auto"/>
        <w:right w:val="none" w:sz="0" w:space="0" w:color="auto"/>
      </w:divBdr>
      <w:divsChild>
        <w:div w:id="1774280113">
          <w:marLeft w:val="0"/>
          <w:marRight w:val="0"/>
          <w:marTop w:val="0"/>
          <w:marBottom w:val="0"/>
          <w:divBdr>
            <w:top w:val="none" w:sz="0" w:space="0" w:color="auto"/>
            <w:left w:val="none" w:sz="0" w:space="0" w:color="auto"/>
            <w:bottom w:val="none" w:sz="0" w:space="0" w:color="auto"/>
            <w:right w:val="none" w:sz="0" w:space="0" w:color="auto"/>
          </w:divBdr>
        </w:div>
        <w:div w:id="1849557911">
          <w:marLeft w:val="0"/>
          <w:marRight w:val="0"/>
          <w:marTop w:val="0"/>
          <w:marBottom w:val="0"/>
          <w:divBdr>
            <w:top w:val="none" w:sz="0" w:space="0" w:color="auto"/>
            <w:left w:val="none" w:sz="0" w:space="0" w:color="auto"/>
            <w:bottom w:val="none" w:sz="0" w:space="0" w:color="auto"/>
            <w:right w:val="none" w:sz="0" w:space="0" w:color="auto"/>
          </w:divBdr>
        </w:div>
        <w:div w:id="1291936262">
          <w:marLeft w:val="0"/>
          <w:marRight w:val="0"/>
          <w:marTop w:val="0"/>
          <w:marBottom w:val="0"/>
          <w:divBdr>
            <w:top w:val="none" w:sz="0" w:space="0" w:color="auto"/>
            <w:left w:val="none" w:sz="0" w:space="0" w:color="auto"/>
            <w:bottom w:val="none" w:sz="0" w:space="0" w:color="auto"/>
            <w:right w:val="none" w:sz="0" w:space="0" w:color="auto"/>
          </w:divBdr>
        </w:div>
        <w:div w:id="817065613">
          <w:marLeft w:val="0"/>
          <w:marRight w:val="0"/>
          <w:marTop w:val="0"/>
          <w:marBottom w:val="0"/>
          <w:divBdr>
            <w:top w:val="none" w:sz="0" w:space="0" w:color="auto"/>
            <w:left w:val="none" w:sz="0" w:space="0" w:color="auto"/>
            <w:bottom w:val="none" w:sz="0" w:space="0" w:color="auto"/>
            <w:right w:val="none" w:sz="0" w:space="0" w:color="auto"/>
          </w:divBdr>
        </w:div>
        <w:div w:id="1037463671">
          <w:marLeft w:val="0"/>
          <w:marRight w:val="0"/>
          <w:marTop w:val="0"/>
          <w:marBottom w:val="0"/>
          <w:divBdr>
            <w:top w:val="none" w:sz="0" w:space="0" w:color="auto"/>
            <w:left w:val="none" w:sz="0" w:space="0" w:color="auto"/>
            <w:bottom w:val="none" w:sz="0" w:space="0" w:color="auto"/>
            <w:right w:val="none" w:sz="0" w:space="0" w:color="auto"/>
          </w:divBdr>
        </w:div>
        <w:div w:id="1002973747">
          <w:marLeft w:val="0"/>
          <w:marRight w:val="0"/>
          <w:marTop w:val="0"/>
          <w:marBottom w:val="0"/>
          <w:divBdr>
            <w:top w:val="none" w:sz="0" w:space="0" w:color="auto"/>
            <w:left w:val="none" w:sz="0" w:space="0" w:color="auto"/>
            <w:bottom w:val="none" w:sz="0" w:space="0" w:color="auto"/>
            <w:right w:val="none" w:sz="0" w:space="0" w:color="auto"/>
          </w:divBdr>
        </w:div>
        <w:div w:id="157774807">
          <w:marLeft w:val="0"/>
          <w:marRight w:val="0"/>
          <w:marTop w:val="0"/>
          <w:marBottom w:val="0"/>
          <w:divBdr>
            <w:top w:val="none" w:sz="0" w:space="0" w:color="auto"/>
            <w:left w:val="none" w:sz="0" w:space="0" w:color="auto"/>
            <w:bottom w:val="none" w:sz="0" w:space="0" w:color="auto"/>
            <w:right w:val="none" w:sz="0" w:space="0" w:color="auto"/>
          </w:divBdr>
        </w:div>
        <w:div w:id="395662142">
          <w:marLeft w:val="0"/>
          <w:marRight w:val="0"/>
          <w:marTop w:val="0"/>
          <w:marBottom w:val="0"/>
          <w:divBdr>
            <w:top w:val="none" w:sz="0" w:space="0" w:color="auto"/>
            <w:left w:val="none" w:sz="0" w:space="0" w:color="auto"/>
            <w:bottom w:val="none" w:sz="0" w:space="0" w:color="auto"/>
            <w:right w:val="none" w:sz="0" w:space="0" w:color="auto"/>
          </w:divBdr>
        </w:div>
        <w:div w:id="539822485">
          <w:marLeft w:val="0"/>
          <w:marRight w:val="0"/>
          <w:marTop w:val="0"/>
          <w:marBottom w:val="0"/>
          <w:divBdr>
            <w:top w:val="none" w:sz="0" w:space="0" w:color="auto"/>
            <w:left w:val="none" w:sz="0" w:space="0" w:color="auto"/>
            <w:bottom w:val="none" w:sz="0" w:space="0" w:color="auto"/>
            <w:right w:val="none" w:sz="0" w:space="0" w:color="auto"/>
          </w:divBdr>
        </w:div>
        <w:div w:id="531304668">
          <w:marLeft w:val="0"/>
          <w:marRight w:val="0"/>
          <w:marTop w:val="0"/>
          <w:marBottom w:val="0"/>
          <w:divBdr>
            <w:top w:val="none" w:sz="0" w:space="0" w:color="auto"/>
            <w:left w:val="none" w:sz="0" w:space="0" w:color="auto"/>
            <w:bottom w:val="none" w:sz="0" w:space="0" w:color="auto"/>
            <w:right w:val="none" w:sz="0" w:space="0" w:color="auto"/>
          </w:divBdr>
        </w:div>
        <w:div w:id="1241212542">
          <w:marLeft w:val="0"/>
          <w:marRight w:val="0"/>
          <w:marTop w:val="0"/>
          <w:marBottom w:val="0"/>
          <w:divBdr>
            <w:top w:val="none" w:sz="0" w:space="0" w:color="auto"/>
            <w:left w:val="none" w:sz="0" w:space="0" w:color="auto"/>
            <w:bottom w:val="none" w:sz="0" w:space="0" w:color="auto"/>
            <w:right w:val="none" w:sz="0" w:space="0" w:color="auto"/>
          </w:divBdr>
        </w:div>
        <w:div w:id="696196134">
          <w:marLeft w:val="0"/>
          <w:marRight w:val="0"/>
          <w:marTop w:val="0"/>
          <w:marBottom w:val="0"/>
          <w:divBdr>
            <w:top w:val="none" w:sz="0" w:space="0" w:color="auto"/>
            <w:left w:val="none" w:sz="0" w:space="0" w:color="auto"/>
            <w:bottom w:val="none" w:sz="0" w:space="0" w:color="auto"/>
            <w:right w:val="none" w:sz="0" w:space="0" w:color="auto"/>
          </w:divBdr>
        </w:div>
      </w:divsChild>
    </w:div>
    <w:div w:id="2086683834">
      <w:bodyDiv w:val="1"/>
      <w:marLeft w:val="0"/>
      <w:marRight w:val="0"/>
      <w:marTop w:val="0"/>
      <w:marBottom w:val="0"/>
      <w:divBdr>
        <w:top w:val="none" w:sz="0" w:space="0" w:color="auto"/>
        <w:left w:val="none" w:sz="0" w:space="0" w:color="auto"/>
        <w:bottom w:val="none" w:sz="0" w:space="0" w:color="auto"/>
        <w:right w:val="none" w:sz="0" w:space="0" w:color="auto"/>
      </w:divBdr>
      <w:divsChild>
        <w:div w:id="406876595">
          <w:marLeft w:val="0"/>
          <w:marRight w:val="0"/>
          <w:marTop w:val="0"/>
          <w:marBottom w:val="0"/>
          <w:divBdr>
            <w:top w:val="none" w:sz="0" w:space="0" w:color="auto"/>
            <w:left w:val="none" w:sz="0" w:space="0" w:color="auto"/>
            <w:bottom w:val="none" w:sz="0" w:space="0" w:color="auto"/>
            <w:right w:val="none" w:sz="0" w:space="0" w:color="auto"/>
          </w:divBdr>
        </w:div>
        <w:div w:id="415787045">
          <w:marLeft w:val="0"/>
          <w:marRight w:val="0"/>
          <w:marTop w:val="0"/>
          <w:marBottom w:val="0"/>
          <w:divBdr>
            <w:top w:val="none" w:sz="0" w:space="0" w:color="auto"/>
            <w:left w:val="none" w:sz="0" w:space="0" w:color="auto"/>
            <w:bottom w:val="none" w:sz="0" w:space="0" w:color="auto"/>
            <w:right w:val="none" w:sz="0" w:space="0" w:color="auto"/>
          </w:divBdr>
        </w:div>
        <w:div w:id="1847670809">
          <w:marLeft w:val="0"/>
          <w:marRight w:val="0"/>
          <w:marTop w:val="0"/>
          <w:marBottom w:val="0"/>
          <w:divBdr>
            <w:top w:val="none" w:sz="0" w:space="0" w:color="auto"/>
            <w:left w:val="none" w:sz="0" w:space="0" w:color="auto"/>
            <w:bottom w:val="none" w:sz="0" w:space="0" w:color="auto"/>
            <w:right w:val="none" w:sz="0" w:space="0" w:color="auto"/>
          </w:divBdr>
        </w:div>
        <w:div w:id="1078088572">
          <w:marLeft w:val="0"/>
          <w:marRight w:val="0"/>
          <w:marTop w:val="0"/>
          <w:marBottom w:val="0"/>
          <w:divBdr>
            <w:top w:val="none" w:sz="0" w:space="0" w:color="auto"/>
            <w:left w:val="none" w:sz="0" w:space="0" w:color="auto"/>
            <w:bottom w:val="none" w:sz="0" w:space="0" w:color="auto"/>
            <w:right w:val="none" w:sz="0" w:space="0" w:color="auto"/>
          </w:divBdr>
        </w:div>
        <w:div w:id="1296135149">
          <w:marLeft w:val="0"/>
          <w:marRight w:val="0"/>
          <w:marTop w:val="0"/>
          <w:marBottom w:val="0"/>
          <w:divBdr>
            <w:top w:val="none" w:sz="0" w:space="0" w:color="auto"/>
            <w:left w:val="none" w:sz="0" w:space="0" w:color="auto"/>
            <w:bottom w:val="none" w:sz="0" w:space="0" w:color="auto"/>
            <w:right w:val="none" w:sz="0" w:space="0" w:color="auto"/>
          </w:divBdr>
        </w:div>
      </w:divsChild>
    </w:div>
    <w:div w:id="2095785542">
      <w:bodyDiv w:val="1"/>
      <w:marLeft w:val="0"/>
      <w:marRight w:val="0"/>
      <w:marTop w:val="0"/>
      <w:marBottom w:val="0"/>
      <w:divBdr>
        <w:top w:val="none" w:sz="0" w:space="0" w:color="auto"/>
        <w:left w:val="none" w:sz="0" w:space="0" w:color="auto"/>
        <w:bottom w:val="none" w:sz="0" w:space="0" w:color="auto"/>
        <w:right w:val="none" w:sz="0" w:space="0" w:color="auto"/>
      </w:divBdr>
      <w:divsChild>
        <w:div w:id="1277445107">
          <w:marLeft w:val="0"/>
          <w:marRight w:val="0"/>
          <w:marTop w:val="0"/>
          <w:marBottom w:val="0"/>
          <w:divBdr>
            <w:top w:val="none" w:sz="0" w:space="0" w:color="auto"/>
            <w:left w:val="none" w:sz="0" w:space="0" w:color="auto"/>
            <w:bottom w:val="none" w:sz="0" w:space="0" w:color="auto"/>
            <w:right w:val="none" w:sz="0" w:space="0" w:color="auto"/>
          </w:divBdr>
        </w:div>
        <w:div w:id="1867601907">
          <w:marLeft w:val="0"/>
          <w:marRight w:val="0"/>
          <w:marTop w:val="0"/>
          <w:marBottom w:val="0"/>
          <w:divBdr>
            <w:top w:val="none" w:sz="0" w:space="0" w:color="auto"/>
            <w:left w:val="none" w:sz="0" w:space="0" w:color="auto"/>
            <w:bottom w:val="none" w:sz="0" w:space="0" w:color="auto"/>
            <w:right w:val="none" w:sz="0" w:space="0" w:color="auto"/>
          </w:divBdr>
        </w:div>
        <w:div w:id="786239993">
          <w:marLeft w:val="0"/>
          <w:marRight w:val="0"/>
          <w:marTop w:val="0"/>
          <w:marBottom w:val="0"/>
          <w:divBdr>
            <w:top w:val="none" w:sz="0" w:space="0" w:color="auto"/>
            <w:left w:val="none" w:sz="0" w:space="0" w:color="auto"/>
            <w:bottom w:val="none" w:sz="0" w:space="0" w:color="auto"/>
            <w:right w:val="none" w:sz="0" w:space="0" w:color="auto"/>
          </w:divBdr>
        </w:div>
        <w:div w:id="492188227">
          <w:marLeft w:val="0"/>
          <w:marRight w:val="0"/>
          <w:marTop w:val="0"/>
          <w:marBottom w:val="0"/>
          <w:divBdr>
            <w:top w:val="none" w:sz="0" w:space="0" w:color="auto"/>
            <w:left w:val="none" w:sz="0" w:space="0" w:color="auto"/>
            <w:bottom w:val="none" w:sz="0" w:space="0" w:color="auto"/>
            <w:right w:val="none" w:sz="0" w:space="0" w:color="auto"/>
          </w:divBdr>
        </w:div>
        <w:div w:id="1074163824">
          <w:marLeft w:val="0"/>
          <w:marRight w:val="0"/>
          <w:marTop w:val="0"/>
          <w:marBottom w:val="0"/>
          <w:divBdr>
            <w:top w:val="none" w:sz="0" w:space="0" w:color="auto"/>
            <w:left w:val="none" w:sz="0" w:space="0" w:color="auto"/>
            <w:bottom w:val="none" w:sz="0" w:space="0" w:color="auto"/>
            <w:right w:val="none" w:sz="0" w:space="0" w:color="auto"/>
          </w:divBdr>
        </w:div>
        <w:div w:id="688022745">
          <w:marLeft w:val="0"/>
          <w:marRight w:val="0"/>
          <w:marTop w:val="0"/>
          <w:marBottom w:val="0"/>
          <w:divBdr>
            <w:top w:val="none" w:sz="0" w:space="0" w:color="auto"/>
            <w:left w:val="none" w:sz="0" w:space="0" w:color="auto"/>
            <w:bottom w:val="none" w:sz="0" w:space="0" w:color="auto"/>
            <w:right w:val="none" w:sz="0" w:space="0" w:color="auto"/>
          </w:divBdr>
        </w:div>
      </w:divsChild>
    </w:div>
    <w:div w:id="2130345685">
      <w:bodyDiv w:val="1"/>
      <w:marLeft w:val="0"/>
      <w:marRight w:val="0"/>
      <w:marTop w:val="0"/>
      <w:marBottom w:val="0"/>
      <w:divBdr>
        <w:top w:val="none" w:sz="0" w:space="0" w:color="auto"/>
        <w:left w:val="none" w:sz="0" w:space="0" w:color="auto"/>
        <w:bottom w:val="none" w:sz="0" w:space="0" w:color="auto"/>
        <w:right w:val="none" w:sz="0" w:space="0" w:color="auto"/>
      </w:divBdr>
      <w:divsChild>
        <w:div w:id="1335450381">
          <w:marLeft w:val="0"/>
          <w:marRight w:val="0"/>
          <w:marTop w:val="0"/>
          <w:marBottom w:val="0"/>
          <w:divBdr>
            <w:top w:val="none" w:sz="0" w:space="0" w:color="auto"/>
            <w:left w:val="none" w:sz="0" w:space="0" w:color="auto"/>
            <w:bottom w:val="none" w:sz="0" w:space="0" w:color="auto"/>
            <w:right w:val="none" w:sz="0" w:space="0" w:color="auto"/>
          </w:divBdr>
        </w:div>
        <w:div w:id="409814410">
          <w:marLeft w:val="0"/>
          <w:marRight w:val="0"/>
          <w:marTop w:val="0"/>
          <w:marBottom w:val="0"/>
          <w:divBdr>
            <w:top w:val="none" w:sz="0" w:space="0" w:color="auto"/>
            <w:left w:val="none" w:sz="0" w:space="0" w:color="auto"/>
            <w:bottom w:val="none" w:sz="0" w:space="0" w:color="auto"/>
            <w:right w:val="none" w:sz="0" w:space="0" w:color="auto"/>
          </w:divBdr>
        </w:div>
        <w:div w:id="1252928521">
          <w:marLeft w:val="0"/>
          <w:marRight w:val="0"/>
          <w:marTop w:val="0"/>
          <w:marBottom w:val="0"/>
          <w:divBdr>
            <w:top w:val="none" w:sz="0" w:space="0" w:color="auto"/>
            <w:left w:val="none" w:sz="0" w:space="0" w:color="auto"/>
            <w:bottom w:val="none" w:sz="0" w:space="0" w:color="auto"/>
            <w:right w:val="none" w:sz="0" w:space="0" w:color="auto"/>
          </w:divBdr>
        </w:div>
        <w:div w:id="178056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8A7DB-B45D-4987-8510-E0215694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29</Pages>
  <Words>14310</Words>
  <Characters>81570</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dc:description/>
  <cp:lastModifiedBy>Francesco Piantini</cp:lastModifiedBy>
  <cp:revision>12</cp:revision>
  <cp:lastPrinted>2025-05-13T14:26:00Z</cp:lastPrinted>
  <dcterms:created xsi:type="dcterms:W3CDTF">2025-05-13T08:57:00Z</dcterms:created>
  <dcterms:modified xsi:type="dcterms:W3CDTF">2025-05-20T06:58:00Z</dcterms:modified>
</cp:coreProperties>
</file>