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1745" w14:textId="77777777" w:rsidR="007406AF" w:rsidRDefault="007406AF">
      <w:pPr>
        <w:pStyle w:val="Corpotesto"/>
        <w:spacing w:before="10"/>
        <w:rPr>
          <w:sz w:val="13"/>
        </w:rPr>
      </w:pPr>
    </w:p>
    <w:p w14:paraId="68D09651" w14:textId="77777777" w:rsidR="007406AF" w:rsidRDefault="000F2F0F">
      <w:pPr>
        <w:spacing w:before="93" w:line="244" w:lineRule="auto"/>
        <w:ind w:left="4723" w:right="676"/>
        <w:jc w:val="center"/>
        <w:rPr>
          <w:rFonts w:ascii="Arial" w:hAnsi="Arial"/>
          <w:sz w:val="16"/>
        </w:rPr>
      </w:pPr>
      <w:r>
        <w:rPr>
          <w:noProof/>
          <w:lang w:eastAsia="it-IT"/>
        </w:rPr>
        <w:drawing>
          <wp:anchor distT="0" distB="0" distL="0" distR="0" simplePos="0" relativeHeight="251646464" behindDoc="0" locked="0" layoutInCell="1" allowOverlap="1" wp14:anchorId="3CCEFACA" wp14:editId="6B77DB6A">
            <wp:simplePos x="0" y="0"/>
            <wp:positionH relativeFrom="page">
              <wp:posOffset>719327</wp:posOffset>
            </wp:positionH>
            <wp:positionV relativeFrom="paragraph">
              <wp:posOffset>-104725</wp:posOffset>
            </wp:positionV>
            <wp:extent cx="2594979" cy="645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4979" cy="645022"/>
                    </a:xfrm>
                    <a:prstGeom prst="rect">
                      <a:avLst/>
                    </a:prstGeom>
                  </pic:spPr>
                </pic:pic>
              </a:graphicData>
            </a:graphic>
          </wp:anchor>
        </w:drawing>
      </w:r>
      <w:r>
        <w:rPr>
          <w:rFonts w:ascii="Arial" w:hAnsi="Arial"/>
          <w:color w:val="7F7F7F"/>
          <w:sz w:val="16"/>
        </w:rPr>
        <w:t xml:space="preserve">Via Roma, 203 – 52014 – Ponte a Poppi, Poppi (Ar) </w:t>
      </w:r>
      <w:hyperlink r:id="rId8">
        <w:r>
          <w:rPr>
            <w:rFonts w:ascii="Arial" w:hAnsi="Arial"/>
            <w:color w:val="7F7F7F"/>
            <w:sz w:val="16"/>
            <w:u w:val="single" w:color="7F7F7F"/>
          </w:rPr>
          <w:t xml:space="preserve">unione.casentino@postacert.toscana.it </w:t>
        </w:r>
      </w:hyperlink>
    </w:p>
    <w:p w14:paraId="2523A2FB" w14:textId="77777777" w:rsidR="007406AF" w:rsidRDefault="000F2F0F">
      <w:pPr>
        <w:spacing w:line="183" w:lineRule="exact"/>
        <w:ind w:left="4741" w:right="676"/>
        <w:jc w:val="center"/>
        <w:rPr>
          <w:rFonts w:ascii="Arial"/>
          <w:sz w:val="16"/>
        </w:rPr>
      </w:pPr>
      <w:r>
        <w:rPr>
          <w:rFonts w:ascii="Arial"/>
          <w:color w:val="7F7F7F"/>
          <w:sz w:val="16"/>
        </w:rPr>
        <w:t>CF/ P.IVA: 020 95920514</w:t>
      </w:r>
    </w:p>
    <w:p w14:paraId="63302CD5" w14:textId="77777777" w:rsidR="007406AF" w:rsidRDefault="007406AF">
      <w:pPr>
        <w:pStyle w:val="Corpotesto"/>
        <w:rPr>
          <w:rFonts w:ascii="Arial"/>
          <w:sz w:val="20"/>
        </w:rPr>
      </w:pPr>
    </w:p>
    <w:p w14:paraId="4A34C351" w14:textId="000AF592" w:rsidR="007406AF" w:rsidRDefault="0072232E">
      <w:pPr>
        <w:pStyle w:val="Corpotesto"/>
        <w:spacing w:before="8"/>
        <w:rPr>
          <w:rFonts w:ascii="Arial"/>
          <w:sz w:val="16"/>
        </w:rPr>
      </w:pPr>
      <w:r>
        <w:rPr>
          <w:noProof/>
        </w:rPr>
        <mc:AlternateContent>
          <mc:Choice Requires="wps">
            <w:drawing>
              <wp:anchor distT="0" distB="0" distL="0" distR="0" simplePos="0" relativeHeight="251648512" behindDoc="1" locked="0" layoutInCell="1" allowOverlap="1" wp14:anchorId="70296F03" wp14:editId="03521C0E">
                <wp:simplePos x="0" y="0"/>
                <wp:positionH relativeFrom="page">
                  <wp:posOffset>640080</wp:posOffset>
                </wp:positionH>
                <wp:positionV relativeFrom="paragraph">
                  <wp:posOffset>146685</wp:posOffset>
                </wp:positionV>
                <wp:extent cx="6117590" cy="18415"/>
                <wp:effectExtent l="0" t="0" r="0" b="0"/>
                <wp:wrapTopAndBottom/>
                <wp:docPr id="99"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7590" cy="18415"/>
                        </a:xfrm>
                        <a:custGeom>
                          <a:avLst/>
                          <a:gdLst>
                            <a:gd name="T0" fmla="+- 0 10642 1008"/>
                            <a:gd name="T1" fmla="*/ T0 w 9634"/>
                            <a:gd name="T2" fmla="+- 0 231 231"/>
                            <a:gd name="T3" fmla="*/ 231 h 29"/>
                            <a:gd name="T4" fmla="+- 0 5381 1008"/>
                            <a:gd name="T5" fmla="*/ T4 w 9634"/>
                            <a:gd name="T6" fmla="+- 0 231 231"/>
                            <a:gd name="T7" fmla="*/ 231 h 29"/>
                            <a:gd name="T8" fmla="+- 0 5366 1008"/>
                            <a:gd name="T9" fmla="*/ T8 w 9634"/>
                            <a:gd name="T10" fmla="+- 0 231 231"/>
                            <a:gd name="T11" fmla="*/ 231 h 29"/>
                            <a:gd name="T12" fmla="+- 0 5352 1008"/>
                            <a:gd name="T13" fmla="*/ T12 w 9634"/>
                            <a:gd name="T14" fmla="+- 0 231 231"/>
                            <a:gd name="T15" fmla="*/ 231 h 29"/>
                            <a:gd name="T16" fmla="+- 0 1008 1008"/>
                            <a:gd name="T17" fmla="*/ T16 w 9634"/>
                            <a:gd name="T18" fmla="+- 0 231 231"/>
                            <a:gd name="T19" fmla="*/ 231 h 29"/>
                            <a:gd name="T20" fmla="+- 0 1008 1008"/>
                            <a:gd name="T21" fmla="*/ T20 w 9634"/>
                            <a:gd name="T22" fmla="+- 0 260 231"/>
                            <a:gd name="T23" fmla="*/ 260 h 29"/>
                            <a:gd name="T24" fmla="+- 0 5352 1008"/>
                            <a:gd name="T25" fmla="*/ T24 w 9634"/>
                            <a:gd name="T26" fmla="+- 0 260 231"/>
                            <a:gd name="T27" fmla="*/ 260 h 29"/>
                            <a:gd name="T28" fmla="+- 0 5366 1008"/>
                            <a:gd name="T29" fmla="*/ T28 w 9634"/>
                            <a:gd name="T30" fmla="+- 0 260 231"/>
                            <a:gd name="T31" fmla="*/ 260 h 29"/>
                            <a:gd name="T32" fmla="+- 0 5381 1008"/>
                            <a:gd name="T33" fmla="*/ T32 w 9634"/>
                            <a:gd name="T34" fmla="+- 0 260 231"/>
                            <a:gd name="T35" fmla="*/ 260 h 29"/>
                            <a:gd name="T36" fmla="+- 0 10642 1008"/>
                            <a:gd name="T37" fmla="*/ T36 w 9634"/>
                            <a:gd name="T38" fmla="+- 0 260 231"/>
                            <a:gd name="T39" fmla="*/ 260 h 29"/>
                            <a:gd name="T40" fmla="+- 0 10642 1008"/>
                            <a:gd name="T41" fmla="*/ T40 w 9634"/>
                            <a:gd name="T42" fmla="+- 0 231 231"/>
                            <a:gd name="T43" fmla="*/ 23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34" h="29">
                              <a:moveTo>
                                <a:pt x="9634" y="0"/>
                              </a:moveTo>
                              <a:lnTo>
                                <a:pt x="4373" y="0"/>
                              </a:lnTo>
                              <a:lnTo>
                                <a:pt x="4358" y="0"/>
                              </a:lnTo>
                              <a:lnTo>
                                <a:pt x="4344" y="0"/>
                              </a:lnTo>
                              <a:lnTo>
                                <a:pt x="0" y="0"/>
                              </a:lnTo>
                              <a:lnTo>
                                <a:pt x="0" y="29"/>
                              </a:lnTo>
                              <a:lnTo>
                                <a:pt x="4344" y="29"/>
                              </a:lnTo>
                              <a:lnTo>
                                <a:pt x="4358" y="29"/>
                              </a:lnTo>
                              <a:lnTo>
                                <a:pt x="4373" y="29"/>
                              </a:lnTo>
                              <a:lnTo>
                                <a:pt x="9634" y="29"/>
                              </a:lnTo>
                              <a:lnTo>
                                <a:pt x="9634" y="0"/>
                              </a:lnTo>
                              <a:close/>
                            </a:path>
                          </a:pathLst>
                        </a:custGeom>
                        <a:solidFill>
                          <a:srgbClr val="7F7F7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70D3C" id="Freeform 97" o:spid="_x0000_s1026" style="position:absolute;margin-left:50.4pt;margin-top:11.55pt;width:481.7pt;height:1.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" path="m9634,l4373,r-15,l4344,,,,,29r4344,l4358,29r15,l9634,29r,-29xe" fillcolor="#7f7f7f" stroked="f">
                <v:path arrowok="t" o:connecttype="custom" o:connectlocs="6117590,146685;2776855,146685;2767330,146685;2758440,146685;0,146685;0,165100;2758440,165100;2767330,165100;2776855,165100;6117590,165100;6117590,146685" o:connectangles="0,0,0,0,0,0,0,0,0,0,0"/>
                <w10:wrap type="topAndBottom" anchorx="page"/>
              </v:shape>
            </w:pict>
          </mc:Fallback>
        </mc:AlternateContent>
      </w:r>
    </w:p>
    <w:p w14:paraId="6535CF64" w14:textId="77777777" w:rsidR="007406AF" w:rsidRDefault="007406AF">
      <w:pPr>
        <w:pStyle w:val="Corpotesto"/>
        <w:rPr>
          <w:rFonts w:ascii="Arial"/>
          <w:sz w:val="20"/>
        </w:rPr>
      </w:pPr>
    </w:p>
    <w:p w14:paraId="5C622EC8" w14:textId="0AEC477B" w:rsidR="007406AF" w:rsidRPr="00BC3812" w:rsidRDefault="00BC3812" w:rsidP="00BC3812">
      <w:pPr>
        <w:pStyle w:val="Corpotesto"/>
        <w:jc w:val="center"/>
        <w:rPr>
          <w:rFonts w:asciiTheme="minorHAnsi" w:hAnsiTheme="minorHAnsi" w:cstheme="minorHAnsi"/>
          <w:sz w:val="36"/>
          <w:szCs w:val="36"/>
        </w:rPr>
      </w:pPr>
      <w:r w:rsidRPr="00BC3812">
        <w:rPr>
          <w:rFonts w:asciiTheme="minorHAnsi" w:hAnsiTheme="minorHAnsi" w:cstheme="minorHAnsi"/>
          <w:sz w:val="36"/>
          <w:szCs w:val="36"/>
        </w:rPr>
        <w:t>CENTRALE UNICA DI COMMITTENZA</w:t>
      </w:r>
    </w:p>
    <w:p w14:paraId="3DA9875F" w14:textId="77777777" w:rsidR="007406AF" w:rsidRDefault="007406AF">
      <w:pPr>
        <w:pStyle w:val="Corpotesto"/>
        <w:rPr>
          <w:rFonts w:ascii="Arial"/>
          <w:sz w:val="20"/>
        </w:rPr>
      </w:pPr>
    </w:p>
    <w:p w14:paraId="2BBB23C0" w14:textId="1011EF82" w:rsidR="007406AF" w:rsidRDefault="007406AF">
      <w:pPr>
        <w:pStyle w:val="Corpotesto"/>
        <w:spacing w:before="10"/>
        <w:rPr>
          <w:rFonts w:asciiTheme="minorHAnsi" w:hAnsiTheme="minorHAnsi" w:cstheme="minorHAnsi"/>
          <w:sz w:val="19"/>
        </w:rPr>
      </w:pPr>
    </w:p>
    <w:p w14:paraId="1B1E00F5" w14:textId="772B15BE" w:rsidR="00BC3812" w:rsidRDefault="00BC3812">
      <w:pPr>
        <w:pStyle w:val="Corpotesto"/>
        <w:spacing w:before="10"/>
        <w:rPr>
          <w:rFonts w:asciiTheme="minorHAnsi" w:hAnsiTheme="minorHAnsi" w:cstheme="minorHAnsi"/>
          <w:sz w:val="19"/>
        </w:rPr>
      </w:pPr>
    </w:p>
    <w:p w14:paraId="4AEE13EE" w14:textId="77777777" w:rsidR="00BC3812" w:rsidRPr="004F6326" w:rsidRDefault="00BC3812">
      <w:pPr>
        <w:pStyle w:val="Corpotesto"/>
        <w:spacing w:before="10"/>
        <w:rPr>
          <w:rFonts w:asciiTheme="minorHAnsi" w:hAnsiTheme="minorHAnsi" w:cstheme="minorHAnsi"/>
          <w:sz w:val="19"/>
        </w:rPr>
      </w:pPr>
    </w:p>
    <w:p w14:paraId="666C27E1" w14:textId="77777777" w:rsidR="00577079" w:rsidRPr="00577079" w:rsidRDefault="00577079" w:rsidP="00577079">
      <w:pPr>
        <w:pBdr>
          <w:top w:val="single" w:sz="4" w:space="1" w:color="auto"/>
          <w:left w:val="single" w:sz="4" w:space="4" w:color="auto"/>
          <w:bottom w:val="single" w:sz="4" w:space="1" w:color="auto"/>
          <w:right w:val="single" w:sz="4" w:space="4" w:color="auto"/>
        </w:pBdr>
        <w:jc w:val="center"/>
        <w:rPr>
          <w:rFonts w:cs="Calibri"/>
          <w:color w:val="C00000"/>
          <w:sz w:val="32"/>
          <w:szCs w:val="32"/>
        </w:rPr>
      </w:pPr>
      <w:bookmarkStart w:id="0" w:name="_Hlk198622606"/>
      <w:r w:rsidRPr="00577079">
        <w:rPr>
          <w:rFonts w:ascii="Helvetica" w:hAnsi="Helvetica"/>
          <w:b/>
          <w:bCs/>
          <w:color w:val="C00000"/>
          <w:sz w:val="32"/>
          <w:szCs w:val="32"/>
        </w:rPr>
        <w:t>PROCEDURA APERTA SVOLTA IN MODALITA’ TELEMATICA PER L’AFFIDAMENTO DEL SERVIZIO DI TRASPORTO DEGLI ALUNNI DEL COMUNE DI CHIUSI DELLA VERNA PER GLI ANNI SCOLASTICI  2025/2026 2026/2027 2027/2028</w:t>
      </w:r>
    </w:p>
    <w:bookmarkEnd w:id="0"/>
    <w:p w14:paraId="5E42E14A" w14:textId="77777777" w:rsidR="00577079" w:rsidRDefault="00577079" w:rsidP="00577079">
      <w:pPr>
        <w:pStyle w:val="Standard"/>
        <w:autoSpaceDE w:val="0"/>
        <w:jc w:val="center"/>
        <w:rPr>
          <w:rFonts w:ascii="Verdana" w:hAnsi="Verdana"/>
          <w:b/>
          <w:color w:val="000000"/>
          <w:sz w:val="32"/>
          <w:szCs w:val="24"/>
        </w:rPr>
      </w:pPr>
    </w:p>
    <w:p w14:paraId="580C4A55" w14:textId="77777777" w:rsidR="007406AF" w:rsidRPr="004F6326" w:rsidRDefault="007406AF">
      <w:pPr>
        <w:pStyle w:val="Corpotesto"/>
        <w:rPr>
          <w:rFonts w:asciiTheme="minorHAnsi" w:hAnsiTheme="minorHAnsi" w:cstheme="minorHAnsi"/>
          <w:b/>
          <w:sz w:val="30"/>
        </w:rPr>
      </w:pPr>
    </w:p>
    <w:p w14:paraId="6A8C7A70" w14:textId="77777777" w:rsidR="007406AF" w:rsidRPr="004F6326" w:rsidRDefault="007406AF">
      <w:pPr>
        <w:pStyle w:val="Corpotesto"/>
        <w:spacing w:before="8"/>
        <w:rPr>
          <w:rFonts w:asciiTheme="minorHAnsi" w:hAnsiTheme="minorHAnsi" w:cstheme="minorHAnsi"/>
          <w:b/>
          <w:sz w:val="39"/>
        </w:rPr>
      </w:pPr>
    </w:p>
    <w:p w14:paraId="44DAB0D4" w14:textId="77777777" w:rsidR="007406AF" w:rsidRPr="004F6326" w:rsidRDefault="007406AF">
      <w:pPr>
        <w:pStyle w:val="Corpotesto"/>
        <w:spacing w:before="8"/>
        <w:rPr>
          <w:rFonts w:asciiTheme="minorHAnsi" w:hAnsiTheme="minorHAnsi" w:cstheme="minorHAnsi"/>
          <w:b/>
          <w:sz w:val="36"/>
        </w:rPr>
      </w:pPr>
    </w:p>
    <w:p w14:paraId="14BE8BDC" w14:textId="77777777" w:rsidR="007406AF" w:rsidRPr="00BC3812" w:rsidRDefault="000F2F0F" w:rsidP="00654EBD">
      <w:pPr>
        <w:pStyle w:val="Corpotesto"/>
        <w:jc w:val="center"/>
        <w:rPr>
          <w:rFonts w:asciiTheme="minorHAnsi" w:hAnsiTheme="minorHAnsi" w:cstheme="minorHAnsi"/>
          <w:sz w:val="36"/>
          <w:szCs w:val="36"/>
        </w:rPr>
      </w:pPr>
      <w:r w:rsidRPr="00BC3812">
        <w:rPr>
          <w:rFonts w:asciiTheme="minorHAnsi" w:hAnsiTheme="minorHAnsi" w:cstheme="minorHAnsi"/>
          <w:sz w:val="36"/>
          <w:szCs w:val="36"/>
        </w:rPr>
        <w:t>DISCIPLINARE DI GARA</w:t>
      </w:r>
    </w:p>
    <w:p w14:paraId="6D083E67" w14:textId="77777777" w:rsidR="007406AF" w:rsidRPr="004F6326" w:rsidRDefault="007406AF">
      <w:pPr>
        <w:pStyle w:val="Corpotesto"/>
        <w:rPr>
          <w:rFonts w:asciiTheme="minorHAnsi" w:hAnsiTheme="minorHAnsi" w:cstheme="minorHAnsi"/>
          <w:b/>
          <w:sz w:val="36"/>
        </w:rPr>
      </w:pPr>
    </w:p>
    <w:p w14:paraId="704EDA32" w14:textId="77777777" w:rsidR="00654EBD" w:rsidRPr="004F6326" w:rsidRDefault="00654EBD" w:rsidP="00654EBD">
      <w:pPr>
        <w:ind w:right="676"/>
        <w:rPr>
          <w:rFonts w:asciiTheme="minorHAnsi" w:hAnsiTheme="minorHAnsi" w:cstheme="minorHAnsi"/>
          <w:b/>
          <w:sz w:val="24"/>
        </w:rPr>
      </w:pPr>
    </w:p>
    <w:p w14:paraId="1E50CA47" w14:textId="1E6ABB94" w:rsidR="006436A3" w:rsidRPr="006436A3" w:rsidRDefault="006436A3" w:rsidP="006436A3">
      <w:pPr>
        <w:ind w:right="676"/>
        <w:rPr>
          <w:rFonts w:asciiTheme="minorHAnsi" w:hAnsiTheme="minorHAnsi" w:cstheme="minorHAnsi"/>
          <w:b/>
          <w:bCs/>
          <w:i/>
          <w:iCs/>
          <w:color w:val="002060"/>
          <w:sz w:val="24"/>
        </w:rPr>
      </w:pPr>
      <w:r w:rsidRPr="006436A3">
        <w:rPr>
          <w:rFonts w:asciiTheme="minorHAnsi" w:hAnsiTheme="minorHAnsi" w:cstheme="minorHAnsi"/>
          <w:b/>
          <w:bCs/>
          <w:i/>
          <w:iCs/>
          <w:color w:val="002060"/>
          <w:sz w:val="24"/>
        </w:rPr>
        <w:t>IMPORTO SOGGETTO A RIBASSO: €</w:t>
      </w:r>
      <w:r w:rsidR="00577079" w:rsidRPr="00577079">
        <w:rPr>
          <w:rFonts w:asciiTheme="minorHAnsi" w:hAnsiTheme="minorHAnsi" w:cstheme="minorHAnsi"/>
          <w:b/>
          <w:bCs/>
          <w:i/>
          <w:iCs/>
          <w:color w:val="002060"/>
          <w:sz w:val="24"/>
        </w:rPr>
        <w:t xml:space="preserve"> 576.912,00 </w:t>
      </w:r>
      <w:r w:rsidRPr="006436A3">
        <w:rPr>
          <w:rFonts w:asciiTheme="minorHAnsi" w:hAnsiTheme="minorHAnsi" w:cstheme="minorHAnsi"/>
          <w:b/>
          <w:bCs/>
          <w:i/>
          <w:iCs/>
          <w:color w:val="002060"/>
          <w:sz w:val="24"/>
        </w:rPr>
        <w:t xml:space="preserve">oltre IVA </w:t>
      </w:r>
    </w:p>
    <w:p w14:paraId="0EFD1665" w14:textId="77777777" w:rsidR="006436A3" w:rsidRDefault="006436A3" w:rsidP="006436A3">
      <w:pPr>
        <w:ind w:right="676"/>
        <w:rPr>
          <w:rFonts w:asciiTheme="minorHAnsi" w:hAnsiTheme="minorHAnsi" w:cstheme="minorHAnsi"/>
          <w:b/>
          <w:color w:val="002060"/>
          <w:sz w:val="24"/>
        </w:rPr>
      </w:pPr>
      <w:bookmarkStart w:id="1" w:name="_Hlk76453298"/>
      <w:bookmarkStart w:id="2" w:name="_Hlk137623583"/>
      <w:bookmarkStart w:id="3" w:name="_Hlk79055931"/>
    </w:p>
    <w:p w14:paraId="5F84875E" w14:textId="4659B81B" w:rsidR="006436A3" w:rsidRPr="006436A3" w:rsidRDefault="00F708DA" w:rsidP="006436A3">
      <w:pPr>
        <w:ind w:right="676"/>
        <w:rPr>
          <w:rFonts w:asciiTheme="minorHAnsi" w:hAnsiTheme="minorHAnsi" w:cstheme="minorHAnsi"/>
          <w:b/>
          <w:bCs/>
          <w:i/>
          <w:iCs/>
          <w:color w:val="002060"/>
          <w:sz w:val="24"/>
        </w:rPr>
      </w:pPr>
      <w:r w:rsidRPr="006436A3">
        <w:rPr>
          <w:rFonts w:asciiTheme="minorHAnsi" w:hAnsiTheme="minorHAnsi" w:cstheme="minorHAnsi"/>
          <w:b/>
          <w:color w:val="002060"/>
          <w:sz w:val="24"/>
        </w:rPr>
        <w:t xml:space="preserve">IMPORTO A BASE DI GARA: </w:t>
      </w:r>
      <w:r w:rsidR="006436A3" w:rsidRPr="006436A3">
        <w:rPr>
          <w:rFonts w:asciiTheme="minorHAnsi" w:hAnsiTheme="minorHAnsi" w:cstheme="minorHAnsi"/>
          <w:b/>
          <w:color w:val="002060"/>
          <w:sz w:val="24"/>
        </w:rPr>
        <w:t xml:space="preserve">€. </w:t>
      </w:r>
      <w:r w:rsidR="00577079" w:rsidRPr="00577079">
        <w:rPr>
          <w:rFonts w:asciiTheme="minorHAnsi" w:hAnsiTheme="minorHAnsi" w:cstheme="minorHAnsi"/>
          <w:b/>
          <w:color w:val="002060"/>
          <w:sz w:val="24"/>
        </w:rPr>
        <w:t xml:space="preserve">1.269.206,40 </w:t>
      </w:r>
      <w:r w:rsidR="002F4C52" w:rsidRPr="00577079">
        <w:rPr>
          <w:rFonts w:asciiTheme="minorHAnsi" w:hAnsiTheme="minorHAnsi" w:cstheme="minorHAnsi"/>
          <w:b/>
          <w:color w:val="002060"/>
          <w:sz w:val="24"/>
        </w:rPr>
        <w:t xml:space="preserve">Oltre </w:t>
      </w:r>
      <w:r w:rsidR="006436A3" w:rsidRPr="00577079">
        <w:rPr>
          <w:rFonts w:asciiTheme="minorHAnsi" w:hAnsiTheme="minorHAnsi" w:cstheme="minorHAnsi"/>
          <w:b/>
          <w:color w:val="002060"/>
          <w:sz w:val="24"/>
        </w:rPr>
        <w:t>IVA (Per 3 anni scolastici + 3 anni scolastici per</w:t>
      </w:r>
      <w:r w:rsidR="006436A3" w:rsidRPr="006436A3">
        <w:rPr>
          <w:rFonts w:asciiTheme="minorHAnsi" w:hAnsiTheme="minorHAnsi" w:cstheme="minorHAnsi"/>
          <w:b/>
          <w:bCs/>
          <w:i/>
          <w:iCs/>
          <w:color w:val="002060"/>
          <w:sz w:val="24"/>
        </w:rPr>
        <w:t xml:space="preserve"> rinnovo + </w:t>
      </w:r>
      <w:r w:rsidR="00577079" w:rsidRPr="00577079">
        <w:rPr>
          <w:rFonts w:asciiTheme="minorHAnsi" w:hAnsiTheme="minorHAnsi" w:cstheme="minorHAnsi"/>
          <w:b/>
          <w:bCs/>
          <w:i/>
          <w:iCs/>
          <w:color w:val="002060"/>
          <w:sz w:val="24"/>
        </w:rPr>
        <w:t>aumento delle prestazioni fino a concorrenza del quinto d’obbligo dell'importo contrattuale</w:t>
      </w:r>
      <w:r w:rsidR="006436A3" w:rsidRPr="006436A3">
        <w:rPr>
          <w:rFonts w:asciiTheme="minorHAnsi" w:hAnsiTheme="minorHAnsi" w:cstheme="minorHAnsi"/>
          <w:b/>
          <w:bCs/>
          <w:i/>
          <w:iCs/>
          <w:color w:val="002060"/>
          <w:sz w:val="24"/>
        </w:rPr>
        <w:t xml:space="preserve">) </w:t>
      </w:r>
    </w:p>
    <w:bookmarkEnd w:id="1"/>
    <w:bookmarkEnd w:id="2"/>
    <w:bookmarkEnd w:id="3"/>
    <w:p w14:paraId="20BBF12E" w14:textId="77777777" w:rsidR="007406AF" w:rsidRDefault="007406AF">
      <w:pPr>
        <w:pStyle w:val="Corpotesto"/>
        <w:rPr>
          <w:b/>
          <w:sz w:val="20"/>
        </w:rPr>
      </w:pPr>
    </w:p>
    <w:p w14:paraId="65203080" w14:textId="77777777" w:rsidR="007406AF" w:rsidRDefault="007406AF">
      <w:pPr>
        <w:pStyle w:val="Corpotesto"/>
        <w:rPr>
          <w:b/>
          <w:sz w:val="20"/>
        </w:rPr>
      </w:pPr>
    </w:p>
    <w:p w14:paraId="1EF18095" w14:textId="77777777" w:rsidR="007406AF" w:rsidRDefault="007406AF">
      <w:pPr>
        <w:pStyle w:val="Corpotesto"/>
        <w:rPr>
          <w:b/>
          <w:sz w:val="20"/>
        </w:rPr>
      </w:pPr>
    </w:p>
    <w:p w14:paraId="31DEA50D" w14:textId="77777777" w:rsidR="007406AF" w:rsidRDefault="007406AF">
      <w:pPr>
        <w:pStyle w:val="Corpotesto"/>
        <w:rPr>
          <w:b/>
          <w:sz w:val="20"/>
        </w:rPr>
      </w:pPr>
    </w:p>
    <w:p w14:paraId="456EC428" w14:textId="77777777" w:rsidR="007406AF" w:rsidRDefault="007406AF">
      <w:pPr>
        <w:pStyle w:val="Corpotesto"/>
        <w:rPr>
          <w:b/>
          <w:sz w:val="20"/>
        </w:rPr>
      </w:pPr>
    </w:p>
    <w:p w14:paraId="4568039B" w14:textId="77777777" w:rsidR="007406AF" w:rsidRDefault="007406AF">
      <w:pPr>
        <w:pStyle w:val="Corpotesto"/>
        <w:rPr>
          <w:b/>
          <w:sz w:val="20"/>
        </w:rPr>
      </w:pPr>
    </w:p>
    <w:p w14:paraId="425F1951" w14:textId="77777777" w:rsidR="007406AF" w:rsidRDefault="007406AF">
      <w:pPr>
        <w:pStyle w:val="Corpotesto"/>
        <w:rPr>
          <w:b/>
          <w:sz w:val="20"/>
        </w:rPr>
      </w:pPr>
    </w:p>
    <w:p w14:paraId="386FBBD1" w14:textId="77777777" w:rsidR="00B10B12" w:rsidRDefault="00B10B12">
      <w:pPr>
        <w:pStyle w:val="Corpotesto"/>
        <w:rPr>
          <w:b/>
          <w:sz w:val="20"/>
        </w:rPr>
      </w:pPr>
    </w:p>
    <w:p w14:paraId="5AD39DB3" w14:textId="77777777" w:rsidR="00B10B12" w:rsidRDefault="00B10B12">
      <w:pPr>
        <w:pStyle w:val="Corpotesto"/>
        <w:rPr>
          <w:b/>
          <w:sz w:val="20"/>
        </w:rPr>
      </w:pPr>
    </w:p>
    <w:p w14:paraId="0E28698B" w14:textId="77777777" w:rsidR="00B10B12" w:rsidRDefault="00B10B12">
      <w:pPr>
        <w:pStyle w:val="Corpotesto"/>
        <w:rPr>
          <w:b/>
          <w:sz w:val="20"/>
        </w:rPr>
      </w:pPr>
    </w:p>
    <w:p w14:paraId="3A7020B7" w14:textId="77777777" w:rsidR="00B10B12" w:rsidRDefault="00B10B12">
      <w:pPr>
        <w:pStyle w:val="Corpotesto"/>
        <w:rPr>
          <w:b/>
          <w:sz w:val="20"/>
        </w:rPr>
      </w:pPr>
    </w:p>
    <w:p w14:paraId="7D90E068" w14:textId="77777777" w:rsidR="00B10B12" w:rsidRDefault="00B10B12">
      <w:pPr>
        <w:pStyle w:val="Corpotesto"/>
        <w:rPr>
          <w:b/>
          <w:sz w:val="20"/>
        </w:rPr>
      </w:pPr>
    </w:p>
    <w:p w14:paraId="5BC4B978" w14:textId="77777777" w:rsidR="00B10B12" w:rsidRDefault="00B10B12">
      <w:pPr>
        <w:pStyle w:val="Corpotesto"/>
        <w:rPr>
          <w:b/>
          <w:sz w:val="20"/>
        </w:rPr>
      </w:pPr>
    </w:p>
    <w:p w14:paraId="5C351C42" w14:textId="77777777" w:rsidR="00B10B12" w:rsidRDefault="00B10B12">
      <w:pPr>
        <w:pStyle w:val="Corpotesto"/>
        <w:rPr>
          <w:b/>
          <w:sz w:val="20"/>
        </w:rPr>
      </w:pPr>
    </w:p>
    <w:p w14:paraId="555F801E" w14:textId="77777777" w:rsidR="00B10B12" w:rsidRDefault="00B10B12">
      <w:pPr>
        <w:pStyle w:val="Corpotesto"/>
        <w:rPr>
          <w:b/>
          <w:sz w:val="20"/>
        </w:rPr>
      </w:pPr>
    </w:p>
    <w:p w14:paraId="0F1E0406" w14:textId="77777777" w:rsidR="00B10B12" w:rsidRDefault="00B10B12">
      <w:pPr>
        <w:pStyle w:val="Corpotesto"/>
        <w:rPr>
          <w:b/>
          <w:sz w:val="20"/>
        </w:rPr>
      </w:pPr>
    </w:p>
    <w:p w14:paraId="76210569" w14:textId="77777777" w:rsidR="00B10B12" w:rsidRDefault="00B10B12">
      <w:pPr>
        <w:pStyle w:val="Corpotesto"/>
        <w:rPr>
          <w:b/>
          <w:sz w:val="20"/>
        </w:rPr>
      </w:pPr>
    </w:p>
    <w:p w14:paraId="555B0141" w14:textId="77777777" w:rsidR="007406AF" w:rsidRDefault="007406AF">
      <w:pPr>
        <w:pStyle w:val="Corpotesto"/>
        <w:rPr>
          <w:b/>
          <w:sz w:val="20"/>
        </w:rPr>
      </w:pPr>
    </w:p>
    <w:p w14:paraId="1F4C09BC" w14:textId="1E643568" w:rsidR="007406AF" w:rsidRDefault="0072232E">
      <w:pPr>
        <w:pStyle w:val="Corpotesto"/>
        <w:spacing w:before="8"/>
        <w:rPr>
          <w:b/>
          <w:sz w:val="16"/>
        </w:rPr>
      </w:pPr>
      <w:r>
        <w:rPr>
          <w:noProof/>
        </w:rPr>
        <mc:AlternateContent>
          <mc:Choice Requires="wpg">
            <w:drawing>
              <wp:anchor distT="0" distB="0" distL="0" distR="0" simplePos="0" relativeHeight="251649536" behindDoc="1" locked="0" layoutInCell="1" allowOverlap="1" wp14:anchorId="0094A986" wp14:editId="52C6597F">
                <wp:simplePos x="0" y="0"/>
                <wp:positionH relativeFrom="page">
                  <wp:posOffset>1584960</wp:posOffset>
                </wp:positionH>
                <wp:positionV relativeFrom="paragraph">
                  <wp:posOffset>147320</wp:posOffset>
                </wp:positionV>
                <wp:extent cx="4389120" cy="396240"/>
                <wp:effectExtent l="3810" t="1270" r="0" b="2540"/>
                <wp:wrapTopAndBottom/>
                <wp:docPr id="187651986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396240"/>
                          <a:chOff x="2496" y="232"/>
                          <a:chExt cx="6912" cy="624"/>
                        </a:xfrm>
                      </wpg:grpSpPr>
                      <pic:pic xmlns:pic="http://schemas.openxmlformats.org/drawingml/2006/picture">
                        <pic:nvPicPr>
                          <pic:cNvPr id="1537425666"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03" y="250"/>
                            <a:ext cx="221" cy="116"/>
                          </a:xfrm>
                          <a:prstGeom prst="rect">
                            <a:avLst/>
                          </a:prstGeom>
                          <a:noFill/>
                          <a:extLst>
                            <a:ext uri="{909E8E84-426E-40DD-AFC4-6F175D3DCCD1}">
                              <a14:hiddenFill xmlns:a14="http://schemas.microsoft.com/office/drawing/2010/main">
                                <a:solidFill>
                                  <a:srgbClr val="FFFFFF"/>
                                </a:solidFill>
                              </a14:hiddenFill>
                            </a:ext>
                          </a:extLst>
                        </pic:spPr>
                      </pic:pic>
                      <wps:wsp>
                        <wps:cNvPr id="532443615" name="AutoShape 95"/>
                        <wps:cNvSpPr>
                          <a:spLocks/>
                        </wps:cNvSpPr>
                        <wps:spPr bwMode="auto">
                          <a:xfrm>
                            <a:off x="2678" y="370"/>
                            <a:ext cx="250" cy="135"/>
                          </a:xfrm>
                          <a:custGeom>
                            <a:avLst/>
                            <a:gdLst>
                              <a:gd name="T0" fmla="*/ 221 w 250"/>
                              <a:gd name="T1" fmla="*/ 371 h 135"/>
                              <a:gd name="T2" fmla="*/ 250 w 250"/>
                              <a:gd name="T3" fmla="*/ 371 h 135"/>
                              <a:gd name="T4" fmla="*/ 0 w 250"/>
                              <a:gd name="T5" fmla="*/ 505 h 135"/>
                              <a:gd name="T6" fmla="*/ 20 w 250"/>
                              <a:gd name="T7" fmla="*/ 505 h 13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0" h="135">
                                <a:moveTo>
                                  <a:pt x="221" y="0"/>
                                </a:moveTo>
                                <a:lnTo>
                                  <a:pt x="250" y="0"/>
                                </a:lnTo>
                                <a:moveTo>
                                  <a:pt x="0" y="134"/>
                                </a:moveTo>
                                <a:lnTo>
                                  <a:pt x="20" y="134"/>
                                </a:lnTo>
                              </a:path>
                            </a:pathLst>
                          </a:custGeom>
                          <a:noFill/>
                          <a:ln w="6096">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5281501"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68" y="385"/>
                            <a:ext cx="490"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6133902"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68" y="577"/>
                            <a:ext cx="490" cy="68"/>
                          </a:xfrm>
                          <a:prstGeom prst="rect">
                            <a:avLst/>
                          </a:prstGeom>
                          <a:noFill/>
                          <a:extLst>
                            <a:ext uri="{909E8E84-426E-40DD-AFC4-6F175D3DCCD1}">
                              <a14:hiddenFill xmlns:a14="http://schemas.microsoft.com/office/drawing/2010/main">
                                <a:solidFill>
                                  <a:srgbClr val="FFFFFF"/>
                                </a:solidFill>
                              </a14:hiddenFill>
                            </a:ext>
                          </a:extLst>
                        </pic:spPr>
                      </pic:pic>
                      <wps:wsp>
                        <wps:cNvPr id="840537692" name="Line 92"/>
                        <wps:cNvCnPr>
                          <a:cxnSpLocks noChangeShapeType="1"/>
                        </wps:cNvCnPr>
                        <wps:spPr bwMode="auto">
                          <a:xfrm>
                            <a:off x="2803" y="640"/>
                            <a:ext cx="10" cy="0"/>
                          </a:xfrm>
                          <a:prstGeom prst="line">
                            <a:avLst/>
                          </a:prstGeom>
                          <a:noFill/>
                          <a:ln w="6096">
                            <a:solidFill>
                              <a:srgbClr val="AEB8B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04353154"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78" y="634"/>
                            <a:ext cx="452"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2841148"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84" y="749"/>
                            <a:ext cx="221" cy="58"/>
                          </a:xfrm>
                          <a:prstGeom prst="rect">
                            <a:avLst/>
                          </a:prstGeom>
                          <a:noFill/>
                          <a:extLst>
                            <a:ext uri="{909E8E84-426E-40DD-AFC4-6F175D3DCCD1}">
                              <a14:hiddenFill xmlns:a14="http://schemas.microsoft.com/office/drawing/2010/main">
                                <a:solidFill>
                                  <a:srgbClr val="FFFFFF"/>
                                </a:solidFill>
                              </a14:hiddenFill>
                            </a:ext>
                          </a:extLst>
                        </pic:spPr>
                      </pic:pic>
                      <wps:wsp>
                        <wps:cNvPr id="2045250431" name="AutoShape 89"/>
                        <wps:cNvSpPr>
                          <a:spLocks/>
                        </wps:cNvSpPr>
                        <wps:spPr bwMode="auto">
                          <a:xfrm>
                            <a:off x="2822" y="783"/>
                            <a:ext cx="29" cy="2"/>
                          </a:xfrm>
                          <a:custGeom>
                            <a:avLst/>
                            <a:gdLst>
                              <a:gd name="T0" fmla="*/ 0 w 29"/>
                              <a:gd name="T1" fmla="*/ 0 h 2"/>
                              <a:gd name="T2" fmla="*/ 10 w 29"/>
                              <a:gd name="T3" fmla="*/ 0 h 2"/>
                              <a:gd name="T4" fmla="*/ 20 w 29"/>
                              <a:gd name="T5" fmla="*/ 0 h 2"/>
                              <a:gd name="T6" fmla="*/ 29 w 29"/>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 h="2">
                                <a:moveTo>
                                  <a:pt x="0" y="0"/>
                                </a:moveTo>
                                <a:lnTo>
                                  <a:pt x="10" y="0"/>
                                </a:lnTo>
                                <a:moveTo>
                                  <a:pt x="20" y="0"/>
                                </a:moveTo>
                                <a:lnTo>
                                  <a:pt x="29" y="0"/>
                                </a:lnTo>
                              </a:path>
                            </a:pathLst>
                          </a:custGeom>
                          <a:noFill/>
                          <a:ln w="6096">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614590" name="Line 88"/>
                        <wps:cNvCnPr>
                          <a:cxnSpLocks noChangeShapeType="1"/>
                        </wps:cNvCnPr>
                        <wps:spPr bwMode="auto">
                          <a:xfrm>
                            <a:off x="2842" y="812"/>
                            <a:ext cx="9" cy="0"/>
                          </a:xfrm>
                          <a:prstGeom prst="line">
                            <a:avLst/>
                          </a:prstGeom>
                          <a:noFill/>
                          <a:ln w="6096">
                            <a:solidFill>
                              <a:srgbClr val="EED6CC"/>
                            </a:solidFill>
                            <a:round/>
                            <a:headEnd/>
                            <a:tailEnd/>
                          </a:ln>
                          <a:extLst>
                            <a:ext uri="{909E8E84-426E-40DD-AFC4-6F175D3DCCD1}">
                              <a14:hiddenFill xmlns:a14="http://schemas.microsoft.com/office/drawing/2010/main">
                                <a:noFill/>
                              </a14:hiddenFill>
                            </a:ext>
                          </a:extLst>
                        </wps:spPr>
                        <wps:bodyPr/>
                      </wps:wsp>
                      <wps:wsp>
                        <wps:cNvPr id="1751278023" name="Freeform 87"/>
                        <wps:cNvSpPr>
                          <a:spLocks/>
                        </wps:cNvSpPr>
                        <wps:spPr bwMode="auto">
                          <a:xfrm>
                            <a:off x="2496" y="231"/>
                            <a:ext cx="888" cy="10"/>
                          </a:xfrm>
                          <a:custGeom>
                            <a:avLst/>
                            <a:gdLst>
                              <a:gd name="T0" fmla="*/ 888 w 888"/>
                              <a:gd name="T1" fmla="*/ 232 h 10"/>
                              <a:gd name="T2" fmla="*/ 878 w 888"/>
                              <a:gd name="T3" fmla="*/ 232 h 10"/>
                              <a:gd name="T4" fmla="*/ 0 w 888"/>
                              <a:gd name="T5" fmla="*/ 232 h 10"/>
                              <a:gd name="T6" fmla="*/ 0 w 888"/>
                              <a:gd name="T7" fmla="*/ 241 h 10"/>
                              <a:gd name="T8" fmla="*/ 878 w 888"/>
                              <a:gd name="T9" fmla="*/ 241 h 10"/>
                              <a:gd name="T10" fmla="*/ 888 w 888"/>
                              <a:gd name="T11" fmla="*/ 241 h 10"/>
                              <a:gd name="T12" fmla="*/ 888 w 888"/>
                              <a:gd name="T13" fmla="*/ 232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88" h="10">
                                <a:moveTo>
                                  <a:pt x="888" y="0"/>
                                </a:moveTo>
                                <a:lnTo>
                                  <a:pt x="878" y="0"/>
                                </a:lnTo>
                                <a:lnTo>
                                  <a:pt x="0" y="0"/>
                                </a:lnTo>
                                <a:lnTo>
                                  <a:pt x="0" y="9"/>
                                </a:lnTo>
                                <a:lnTo>
                                  <a:pt x="878" y="9"/>
                                </a:lnTo>
                                <a:lnTo>
                                  <a:pt x="888" y="9"/>
                                </a:lnTo>
                                <a:lnTo>
                                  <a:pt x="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85319939"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80" y="260"/>
                            <a:ext cx="356" cy="164"/>
                          </a:xfrm>
                          <a:prstGeom prst="rect">
                            <a:avLst/>
                          </a:prstGeom>
                          <a:noFill/>
                          <a:extLst>
                            <a:ext uri="{909E8E84-426E-40DD-AFC4-6F175D3DCCD1}">
                              <a14:hiddenFill xmlns:a14="http://schemas.microsoft.com/office/drawing/2010/main">
                                <a:solidFill>
                                  <a:srgbClr val="FFFFFF"/>
                                </a:solidFill>
                              </a14:hiddenFill>
                            </a:ext>
                          </a:extLst>
                        </pic:spPr>
                      </pic:pic>
                      <wps:wsp>
                        <wps:cNvPr id="1666236635" name="Line 85"/>
                        <wps:cNvCnPr>
                          <a:cxnSpLocks noChangeShapeType="1"/>
                        </wps:cNvCnPr>
                        <wps:spPr bwMode="auto">
                          <a:xfrm>
                            <a:off x="3850" y="419"/>
                            <a:ext cx="9" cy="0"/>
                          </a:xfrm>
                          <a:prstGeom prst="line">
                            <a:avLst/>
                          </a:prstGeom>
                          <a:noFill/>
                          <a:ln w="6096">
                            <a:solidFill>
                              <a:srgbClr val="F0F0F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4711713" name="Picture 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61" y="413"/>
                            <a:ext cx="394"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833630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28" y="653"/>
                            <a:ext cx="250"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585590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80" y="692"/>
                            <a:ext cx="384"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9041958"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90" y="759"/>
                            <a:ext cx="96"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4600391"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92" y="759"/>
                            <a:ext cx="96" cy="29"/>
                          </a:xfrm>
                          <a:prstGeom prst="rect">
                            <a:avLst/>
                          </a:prstGeom>
                          <a:noFill/>
                          <a:extLst>
                            <a:ext uri="{909E8E84-426E-40DD-AFC4-6F175D3DCCD1}">
                              <a14:hiddenFill xmlns:a14="http://schemas.microsoft.com/office/drawing/2010/main">
                                <a:solidFill>
                                  <a:srgbClr val="FFFFFF"/>
                                </a:solidFill>
                              </a14:hiddenFill>
                            </a:ext>
                          </a:extLst>
                        </pic:spPr>
                      </pic:pic>
                      <wps:wsp>
                        <wps:cNvPr id="1399152885" name="Line 79"/>
                        <wps:cNvCnPr>
                          <a:cxnSpLocks noChangeShapeType="1"/>
                        </wps:cNvCnPr>
                        <wps:spPr bwMode="auto">
                          <a:xfrm>
                            <a:off x="3648" y="793"/>
                            <a:ext cx="19" cy="0"/>
                          </a:xfrm>
                          <a:prstGeom prst="line">
                            <a:avLst/>
                          </a:prstGeom>
                          <a:noFill/>
                          <a:ln w="6096">
                            <a:solidFill>
                              <a:srgbClr val="F0F0F0"/>
                            </a:solidFill>
                            <a:round/>
                            <a:headEnd/>
                            <a:tailEnd/>
                          </a:ln>
                          <a:extLst>
                            <a:ext uri="{909E8E84-426E-40DD-AFC4-6F175D3DCCD1}">
                              <a14:hiddenFill xmlns:a14="http://schemas.microsoft.com/office/drawing/2010/main">
                                <a:noFill/>
                              </a14:hiddenFill>
                            </a:ext>
                          </a:extLst>
                        </wps:spPr>
                        <wps:bodyPr/>
                      </wps:wsp>
                      <wps:wsp>
                        <wps:cNvPr id="895029627" name="Rectangle 78"/>
                        <wps:cNvSpPr>
                          <a:spLocks noChangeArrowheads="1"/>
                        </wps:cNvSpPr>
                        <wps:spPr bwMode="auto">
                          <a:xfrm>
                            <a:off x="3878" y="788"/>
                            <a:ext cx="10" cy="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19619" name="AutoShape 77"/>
                        <wps:cNvSpPr>
                          <a:spLocks/>
                        </wps:cNvSpPr>
                        <wps:spPr bwMode="auto">
                          <a:xfrm>
                            <a:off x="3384" y="231"/>
                            <a:ext cx="783" cy="10"/>
                          </a:xfrm>
                          <a:custGeom>
                            <a:avLst/>
                            <a:gdLst>
                              <a:gd name="T0" fmla="*/ 773 w 783"/>
                              <a:gd name="T1" fmla="*/ 232 h 10"/>
                              <a:gd name="T2" fmla="*/ 0 w 783"/>
                              <a:gd name="T3" fmla="*/ 232 h 10"/>
                              <a:gd name="T4" fmla="*/ 0 w 783"/>
                              <a:gd name="T5" fmla="*/ 241 h 10"/>
                              <a:gd name="T6" fmla="*/ 773 w 783"/>
                              <a:gd name="T7" fmla="*/ 241 h 10"/>
                              <a:gd name="T8" fmla="*/ 773 w 783"/>
                              <a:gd name="T9" fmla="*/ 232 h 10"/>
                              <a:gd name="T10" fmla="*/ 782 w 783"/>
                              <a:gd name="T11" fmla="*/ 232 h 10"/>
                              <a:gd name="T12" fmla="*/ 773 w 783"/>
                              <a:gd name="T13" fmla="*/ 232 h 10"/>
                              <a:gd name="T14" fmla="*/ 773 w 783"/>
                              <a:gd name="T15" fmla="*/ 241 h 10"/>
                              <a:gd name="T16" fmla="*/ 782 w 783"/>
                              <a:gd name="T17" fmla="*/ 241 h 10"/>
                              <a:gd name="T18" fmla="*/ 782 w 783"/>
                              <a:gd name="T19" fmla="*/ 232 h 1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83" h="10">
                                <a:moveTo>
                                  <a:pt x="773" y="0"/>
                                </a:moveTo>
                                <a:lnTo>
                                  <a:pt x="0" y="0"/>
                                </a:lnTo>
                                <a:lnTo>
                                  <a:pt x="0" y="9"/>
                                </a:lnTo>
                                <a:lnTo>
                                  <a:pt x="773" y="9"/>
                                </a:lnTo>
                                <a:lnTo>
                                  <a:pt x="773" y="0"/>
                                </a:lnTo>
                                <a:close/>
                                <a:moveTo>
                                  <a:pt x="782" y="0"/>
                                </a:moveTo>
                                <a:lnTo>
                                  <a:pt x="773" y="0"/>
                                </a:lnTo>
                                <a:lnTo>
                                  <a:pt x="773" y="9"/>
                                </a:lnTo>
                                <a:lnTo>
                                  <a:pt x="782" y="9"/>
                                </a:lnTo>
                                <a:lnTo>
                                  <a:pt x="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13463408" name="Picture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58" y="250"/>
                            <a:ext cx="442"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5060804" name="Picture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358" y="442"/>
                            <a:ext cx="480" cy="58"/>
                          </a:xfrm>
                          <a:prstGeom prst="rect">
                            <a:avLst/>
                          </a:prstGeom>
                          <a:noFill/>
                          <a:extLst>
                            <a:ext uri="{909E8E84-426E-40DD-AFC4-6F175D3DCCD1}">
                              <a14:hiddenFill xmlns:a14="http://schemas.microsoft.com/office/drawing/2010/main">
                                <a:solidFill>
                                  <a:srgbClr val="FFFFFF"/>
                                </a:solidFill>
                              </a14:hiddenFill>
                            </a:ext>
                          </a:extLst>
                        </pic:spPr>
                      </pic:pic>
                      <wps:wsp>
                        <wps:cNvPr id="553927196" name="Line 74"/>
                        <wps:cNvCnPr>
                          <a:cxnSpLocks noChangeShapeType="1"/>
                        </wps:cNvCnPr>
                        <wps:spPr bwMode="auto">
                          <a:xfrm>
                            <a:off x="4704" y="496"/>
                            <a:ext cx="19" cy="0"/>
                          </a:xfrm>
                          <a:prstGeom prst="line">
                            <a:avLst/>
                          </a:prstGeom>
                          <a:noFill/>
                          <a:ln w="6096">
                            <a:solidFill>
                              <a:srgbClr val="C9A990"/>
                            </a:solidFill>
                            <a:round/>
                            <a:headEnd/>
                            <a:tailEnd/>
                          </a:ln>
                          <a:extLst>
                            <a:ext uri="{909E8E84-426E-40DD-AFC4-6F175D3DCCD1}">
                              <a14:hiddenFill xmlns:a14="http://schemas.microsoft.com/office/drawing/2010/main">
                                <a:noFill/>
                              </a14:hiddenFill>
                            </a:ext>
                          </a:extLst>
                        </wps:spPr>
                        <wps:bodyPr/>
                      </wps:wsp>
                      <wps:wsp>
                        <wps:cNvPr id="628469553" name="Line 73"/>
                        <wps:cNvCnPr>
                          <a:cxnSpLocks noChangeShapeType="1"/>
                        </wps:cNvCnPr>
                        <wps:spPr bwMode="auto">
                          <a:xfrm>
                            <a:off x="4339" y="534"/>
                            <a:ext cx="10" cy="0"/>
                          </a:xfrm>
                          <a:prstGeom prst="line">
                            <a:avLst/>
                          </a:prstGeom>
                          <a:noFill/>
                          <a:ln w="6096">
                            <a:solidFill>
                              <a:srgbClr val="FCFEF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105362"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39" y="490"/>
                            <a:ext cx="500"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4969794"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368" y="596"/>
                            <a:ext cx="452" cy="68"/>
                          </a:xfrm>
                          <a:prstGeom prst="rect">
                            <a:avLst/>
                          </a:prstGeom>
                          <a:noFill/>
                          <a:extLst>
                            <a:ext uri="{909E8E84-426E-40DD-AFC4-6F175D3DCCD1}">
                              <a14:hiddenFill xmlns:a14="http://schemas.microsoft.com/office/drawing/2010/main">
                                <a:solidFill>
                                  <a:srgbClr val="FFFFFF"/>
                                </a:solidFill>
                              </a14:hiddenFill>
                            </a:ext>
                          </a:extLst>
                        </pic:spPr>
                      </pic:pic>
                      <wps:wsp>
                        <wps:cNvPr id="1356446527" name="Line 70"/>
                        <wps:cNvCnPr>
                          <a:cxnSpLocks noChangeShapeType="1"/>
                        </wps:cNvCnPr>
                        <wps:spPr bwMode="auto">
                          <a:xfrm>
                            <a:off x="4675" y="659"/>
                            <a:ext cx="19" cy="0"/>
                          </a:xfrm>
                          <a:prstGeom prst="line">
                            <a:avLst/>
                          </a:prstGeom>
                          <a:noFill/>
                          <a:ln w="6096">
                            <a:solidFill>
                              <a:srgbClr val="F8F9F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17682351"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58" y="653"/>
                            <a:ext cx="471" cy="1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785957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512" y="778"/>
                            <a:ext cx="164" cy="15"/>
                          </a:xfrm>
                          <a:prstGeom prst="rect">
                            <a:avLst/>
                          </a:prstGeom>
                          <a:noFill/>
                          <a:extLst>
                            <a:ext uri="{909E8E84-426E-40DD-AFC4-6F175D3DCCD1}">
                              <a14:hiddenFill xmlns:a14="http://schemas.microsoft.com/office/drawing/2010/main">
                                <a:solidFill>
                                  <a:srgbClr val="FFFFFF"/>
                                </a:solidFill>
                              </a14:hiddenFill>
                            </a:ext>
                          </a:extLst>
                        </pic:spPr>
                      </pic:pic>
                      <wps:wsp>
                        <wps:cNvPr id="1236524255" name="Freeform 67"/>
                        <wps:cNvSpPr>
                          <a:spLocks/>
                        </wps:cNvSpPr>
                        <wps:spPr bwMode="auto">
                          <a:xfrm>
                            <a:off x="4166" y="231"/>
                            <a:ext cx="884" cy="10"/>
                          </a:xfrm>
                          <a:custGeom>
                            <a:avLst/>
                            <a:gdLst>
                              <a:gd name="T0" fmla="*/ 884 w 884"/>
                              <a:gd name="T1" fmla="*/ 232 h 10"/>
                              <a:gd name="T2" fmla="*/ 874 w 884"/>
                              <a:gd name="T3" fmla="*/ 232 h 10"/>
                              <a:gd name="T4" fmla="*/ 0 w 884"/>
                              <a:gd name="T5" fmla="*/ 232 h 10"/>
                              <a:gd name="T6" fmla="*/ 0 w 884"/>
                              <a:gd name="T7" fmla="*/ 241 h 10"/>
                              <a:gd name="T8" fmla="*/ 874 w 884"/>
                              <a:gd name="T9" fmla="*/ 241 h 10"/>
                              <a:gd name="T10" fmla="*/ 884 w 884"/>
                              <a:gd name="T11" fmla="*/ 241 h 10"/>
                              <a:gd name="T12" fmla="*/ 884 w 884"/>
                              <a:gd name="T13" fmla="*/ 232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84" h="10">
                                <a:moveTo>
                                  <a:pt x="884" y="0"/>
                                </a:moveTo>
                                <a:lnTo>
                                  <a:pt x="874" y="0"/>
                                </a:lnTo>
                                <a:lnTo>
                                  <a:pt x="0" y="0"/>
                                </a:lnTo>
                                <a:lnTo>
                                  <a:pt x="0" y="9"/>
                                </a:lnTo>
                                <a:lnTo>
                                  <a:pt x="874" y="9"/>
                                </a:lnTo>
                                <a:lnTo>
                                  <a:pt x="884" y="9"/>
                                </a:lnTo>
                                <a:lnTo>
                                  <a:pt x="8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9333713" name="Picture 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84" y="250"/>
                            <a:ext cx="423"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6899248" name="Picture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184" y="471"/>
                            <a:ext cx="471" cy="125"/>
                          </a:xfrm>
                          <a:prstGeom prst="rect">
                            <a:avLst/>
                          </a:prstGeom>
                          <a:noFill/>
                          <a:extLst>
                            <a:ext uri="{909E8E84-426E-40DD-AFC4-6F175D3DCCD1}">
                              <a14:hiddenFill xmlns:a14="http://schemas.microsoft.com/office/drawing/2010/main">
                                <a:solidFill>
                                  <a:srgbClr val="FFFFFF"/>
                                </a:solidFill>
                              </a14:hiddenFill>
                            </a:ext>
                          </a:extLst>
                        </pic:spPr>
                      </pic:pic>
                      <wps:wsp>
                        <wps:cNvPr id="1483803268" name="Line 64"/>
                        <wps:cNvCnPr>
                          <a:cxnSpLocks noChangeShapeType="1"/>
                        </wps:cNvCnPr>
                        <wps:spPr bwMode="auto">
                          <a:xfrm>
                            <a:off x="5568" y="592"/>
                            <a:ext cx="10" cy="0"/>
                          </a:xfrm>
                          <a:prstGeom prst="line">
                            <a:avLst/>
                          </a:prstGeom>
                          <a:noFill/>
                          <a:ln w="6096">
                            <a:solidFill>
                              <a:srgbClr val="F3F2F8"/>
                            </a:solidFill>
                            <a:round/>
                            <a:headEnd/>
                            <a:tailEnd/>
                          </a:ln>
                          <a:extLst>
                            <a:ext uri="{909E8E84-426E-40DD-AFC4-6F175D3DCCD1}">
                              <a14:hiddenFill xmlns:a14="http://schemas.microsoft.com/office/drawing/2010/main">
                                <a:noFill/>
                              </a14:hiddenFill>
                            </a:ext>
                          </a:extLst>
                        </wps:spPr>
                        <wps:bodyPr/>
                      </wps:wsp>
                      <wps:wsp>
                        <wps:cNvPr id="219838264" name="Line 63"/>
                        <wps:cNvCnPr>
                          <a:cxnSpLocks noChangeShapeType="1"/>
                        </wps:cNvCnPr>
                        <wps:spPr bwMode="auto">
                          <a:xfrm>
                            <a:off x="5654" y="611"/>
                            <a:ext cx="10" cy="0"/>
                          </a:xfrm>
                          <a:prstGeom prst="line">
                            <a:avLst/>
                          </a:prstGeom>
                          <a:noFill/>
                          <a:ln w="6096">
                            <a:solidFill>
                              <a:srgbClr val="F4F6F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7659731"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155" y="586"/>
                            <a:ext cx="509" cy="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3969087"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481" y="826"/>
                            <a:ext cx="2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3695682"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337" y="826"/>
                            <a:ext cx="96" cy="29"/>
                          </a:xfrm>
                          <a:prstGeom prst="rect">
                            <a:avLst/>
                          </a:prstGeom>
                          <a:noFill/>
                          <a:extLst>
                            <a:ext uri="{909E8E84-426E-40DD-AFC4-6F175D3DCCD1}">
                              <a14:hiddenFill xmlns:a14="http://schemas.microsoft.com/office/drawing/2010/main">
                                <a:solidFill>
                                  <a:srgbClr val="FFFFFF"/>
                                </a:solidFill>
                              </a14:hiddenFill>
                            </a:ext>
                          </a:extLst>
                        </pic:spPr>
                      </pic:pic>
                      <wps:wsp>
                        <wps:cNvPr id="712256578" name="Freeform 59"/>
                        <wps:cNvSpPr>
                          <a:spLocks/>
                        </wps:cNvSpPr>
                        <wps:spPr bwMode="auto">
                          <a:xfrm>
                            <a:off x="5049" y="231"/>
                            <a:ext cx="744" cy="10"/>
                          </a:xfrm>
                          <a:custGeom>
                            <a:avLst/>
                            <a:gdLst>
                              <a:gd name="T0" fmla="*/ 744 w 744"/>
                              <a:gd name="T1" fmla="*/ 232 h 10"/>
                              <a:gd name="T2" fmla="*/ 734 w 744"/>
                              <a:gd name="T3" fmla="*/ 232 h 10"/>
                              <a:gd name="T4" fmla="*/ 0 w 744"/>
                              <a:gd name="T5" fmla="*/ 232 h 10"/>
                              <a:gd name="T6" fmla="*/ 0 w 744"/>
                              <a:gd name="T7" fmla="*/ 241 h 10"/>
                              <a:gd name="T8" fmla="*/ 734 w 744"/>
                              <a:gd name="T9" fmla="*/ 241 h 10"/>
                              <a:gd name="T10" fmla="*/ 744 w 744"/>
                              <a:gd name="T11" fmla="*/ 241 h 10"/>
                              <a:gd name="T12" fmla="*/ 744 w 744"/>
                              <a:gd name="T13" fmla="*/ 232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44" h="10">
                                <a:moveTo>
                                  <a:pt x="744" y="0"/>
                                </a:moveTo>
                                <a:lnTo>
                                  <a:pt x="734" y="0"/>
                                </a:lnTo>
                                <a:lnTo>
                                  <a:pt x="0" y="0"/>
                                </a:lnTo>
                                <a:lnTo>
                                  <a:pt x="0" y="9"/>
                                </a:lnTo>
                                <a:lnTo>
                                  <a:pt x="734" y="9"/>
                                </a:lnTo>
                                <a:lnTo>
                                  <a:pt x="744" y="9"/>
                                </a:lnTo>
                                <a:lnTo>
                                  <a:pt x="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003084" name="Line 58"/>
                        <wps:cNvCnPr>
                          <a:cxnSpLocks noChangeShapeType="1"/>
                        </wps:cNvCnPr>
                        <wps:spPr bwMode="auto">
                          <a:xfrm>
                            <a:off x="6326" y="265"/>
                            <a:ext cx="10" cy="0"/>
                          </a:xfrm>
                          <a:prstGeom prst="line">
                            <a:avLst/>
                          </a:prstGeom>
                          <a:noFill/>
                          <a:ln w="6096">
                            <a:solidFill>
                              <a:srgbClr val="FAFAF8"/>
                            </a:solidFill>
                            <a:round/>
                            <a:headEnd/>
                            <a:tailEnd/>
                          </a:ln>
                          <a:extLst>
                            <a:ext uri="{909E8E84-426E-40DD-AFC4-6F175D3DCCD1}">
                              <a14:hiddenFill xmlns:a14="http://schemas.microsoft.com/office/drawing/2010/main">
                                <a:noFill/>
                              </a14:hiddenFill>
                            </a:ext>
                          </a:extLst>
                        </wps:spPr>
                        <wps:bodyPr/>
                      </wps:wsp>
                      <wps:wsp>
                        <wps:cNvPr id="1203825858" name="AutoShape 57"/>
                        <wps:cNvSpPr>
                          <a:spLocks/>
                        </wps:cNvSpPr>
                        <wps:spPr bwMode="auto">
                          <a:xfrm>
                            <a:off x="6240" y="274"/>
                            <a:ext cx="183" cy="2"/>
                          </a:xfrm>
                          <a:custGeom>
                            <a:avLst/>
                            <a:gdLst>
                              <a:gd name="T0" fmla="*/ 0 w 183"/>
                              <a:gd name="T1" fmla="*/ 0 h 2"/>
                              <a:gd name="T2" fmla="*/ 19 w 183"/>
                              <a:gd name="T3" fmla="*/ 0 h 2"/>
                              <a:gd name="T4" fmla="*/ 163 w 183"/>
                              <a:gd name="T5" fmla="*/ 0 h 2"/>
                              <a:gd name="T6" fmla="*/ 182 w 18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3" h="2">
                                <a:moveTo>
                                  <a:pt x="0" y="0"/>
                                </a:moveTo>
                                <a:lnTo>
                                  <a:pt x="19" y="0"/>
                                </a:lnTo>
                                <a:moveTo>
                                  <a:pt x="163" y="0"/>
                                </a:moveTo>
                                <a:lnTo>
                                  <a:pt x="182" y="0"/>
                                </a:lnTo>
                              </a:path>
                            </a:pathLst>
                          </a:custGeom>
                          <a:noFill/>
                          <a:ln w="6096">
                            <a:solidFill>
                              <a:srgbClr val="FBFBF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9442342"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172" y="269"/>
                            <a:ext cx="327" cy="154"/>
                          </a:xfrm>
                          <a:prstGeom prst="rect">
                            <a:avLst/>
                          </a:prstGeom>
                          <a:noFill/>
                          <a:extLst>
                            <a:ext uri="{909E8E84-426E-40DD-AFC4-6F175D3DCCD1}">
                              <a14:hiddenFill xmlns:a14="http://schemas.microsoft.com/office/drawing/2010/main">
                                <a:solidFill>
                                  <a:srgbClr val="FFFFFF"/>
                                </a:solidFill>
                              </a14:hiddenFill>
                            </a:ext>
                          </a:extLst>
                        </pic:spPr>
                      </pic:pic>
                      <wps:wsp>
                        <wps:cNvPr id="862992323" name="Line 55"/>
                        <wps:cNvCnPr>
                          <a:cxnSpLocks noChangeShapeType="1"/>
                        </wps:cNvCnPr>
                        <wps:spPr bwMode="auto">
                          <a:xfrm>
                            <a:off x="6173" y="428"/>
                            <a:ext cx="19" cy="0"/>
                          </a:xfrm>
                          <a:prstGeom prst="line">
                            <a:avLst/>
                          </a:prstGeom>
                          <a:noFill/>
                          <a:ln w="6096">
                            <a:solidFill>
                              <a:srgbClr val="FAF6ED"/>
                            </a:solidFill>
                            <a:round/>
                            <a:headEnd/>
                            <a:tailEnd/>
                          </a:ln>
                          <a:extLst>
                            <a:ext uri="{909E8E84-426E-40DD-AFC4-6F175D3DCCD1}">
                              <a14:hiddenFill xmlns:a14="http://schemas.microsoft.com/office/drawing/2010/main">
                                <a:noFill/>
                              </a14:hiddenFill>
                            </a:ext>
                          </a:extLst>
                        </wps:spPr>
                        <wps:bodyPr/>
                      </wps:wsp>
                      <wps:wsp>
                        <wps:cNvPr id="781903113" name="Line 54"/>
                        <wps:cNvCnPr>
                          <a:cxnSpLocks noChangeShapeType="1"/>
                        </wps:cNvCnPr>
                        <wps:spPr bwMode="auto">
                          <a:xfrm>
                            <a:off x="6221" y="428"/>
                            <a:ext cx="19" cy="0"/>
                          </a:xfrm>
                          <a:prstGeom prst="line">
                            <a:avLst/>
                          </a:prstGeom>
                          <a:noFill/>
                          <a:ln w="6096">
                            <a:solidFill>
                              <a:srgbClr val="FDFDF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2043866" name="Picture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153" y="423"/>
                            <a:ext cx="356" cy="384"/>
                          </a:xfrm>
                          <a:prstGeom prst="rect">
                            <a:avLst/>
                          </a:prstGeom>
                          <a:noFill/>
                          <a:extLst>
                            <a:ext uri="{909E8E84-426E-40DD-AFC4-6F175D3DCCD1}">
                              <a14:hiddenFill xmlns:a14="http://schemas.microsoft.com/office/drawing/2010/main">
                                <a:solidFill>
                                  <a:srgbClr val="FFFFFF"/>
                                </a:solidFill>
                              </a14:hiddenFill>
                            </a:ext>
                          </a:extLst>
                        </pic:spPr>
                      </pic:pic>
                      <wps:wsp>
                        <wps:cNvPr id="1713354841" name="Freeform 52"/>
                        <wps:cNvSpPr>
                          <a:spLocks/>
                        </wps:cNvSpPr>
                        <wps:spPr bwMode="auto">
                          <a:xfrm>
                            <a:off x="5793" y="231"/>
                            <a:ext cx="1138" cy="10"/>
                          </a:xfrm>
                          <a:custGeom>
                            <a:avLst/>
                            <a:gdLst>
                              <a:gd name="T0" fmla="*/ 1137 w 1138"/>
                              <a:gd name="T1" fmla="*/ 232 h 10"/>
                              <a:gd name="T2" fmla="*/ 1128 w 1138"/>
                              <a:gd name="T3" fmla="*/ 232 h 10"/>
                              <a:gd name="T4" fmla="*/ 0 w 1138"/>
                              <a:gd name="T5" fmla="*/ 232 h 10"/>
                              <a:gd name="T6" fmla="*/ 0 w 1138"/>
                              <a:gd name="T7" fmla="*/ 241 h 10"/>
                              <a:gd name="T8" fmla="*/ 1128 w 1138"/>
                              <a:gd name="T9" fmla="*/ 241 h 10"/>
                              <a:gd name="T10" fmla="*/ 1137 w 1138"/>
                              <a:gd name="T11" fmla="*/ 241 h 10"/>
                              <a:gd name="T12" fmla="*/ 1137 w 1138"/>
                              <a:gd name="T13" fmla="*/ 232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38" h="10">
                                <a:moveTo>
                                  <a:pt x="1137" y="0"/>
                                </a:moveTo>
                                <a:lnTo>
                                  <a:pt x="1128" y="0"/>
                                </a:lnTo>
                                <a:lnTo>
                                  <a:pt x="0" y="0"/>
                                </a:lnTo>
                                <a:lnTo>
                                  <a:pt x="0" y="9"/>
                                </a:lnTo>
                                <a:lnTo>
                                  <a:pt x="1128" y="9"/>
                                </a:lnTo>
                                <a:lnTo>
                                  <a:pt x="1137" y="9"/>
                                </a:lnTo>
                                <a:lnTo>
                                  <a:pt x="11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4789091" name="Line 51"/>
                        <wps:cNvCnPr>
                          <a:cxnSpLocks noChangeShapeType="1"/>
                        </wps:cNvCnPr>
                        <wps:spPr bwMode="auto">
                          <a:xfrm>
                            <a:off x="7450" y="313"/>
                            <a:ext cx="9" cy="0"/>
                          </a:xfrm>
                          <a:prstGeom prst="line">
                            <a:avLst/>
                          </a:prstGeom>
                          <a:noFill/>
                          <a:ln w="6096">
                            <a:solidFill>
                              <a:srgbClr val="F7F6F4"/>
                            </a:solidFill>
                            <a:round/>
                            <a:headEnd/>
                            <a:tailEnd/>
                          </a:ln>
                          <a:extLst>
                            <a:ext uri="{909E8E84-426E-40DD-AFC4-6F175D3DCCD1}">
                              <a14:hiddenFill xmlns:a14="http://schemas.microsoft.com/office/drawing/2010/main">
                                <a:noFill/>
                              </a14:hiddenFill>
                            </a:ext>
                          </a:extLst>
                        </wps:spPr>
                        <wps:bodyPr/>
                      </wps:wsp>
                      <wps:wsp>
                        <wps:cNvPr id="511610593" name="Line 50"/>
                        <wps:cNvCnPr>
                          <a:cxnSpLocks noChangeShapeType="1"/>
                        </wps:cNvCnPr>
                        <wps:spPr bwMode="auto">
                          <a:xfrm>
                            <a:off x="7152" y="371"/>
                            <a:ext cx="10" cy="0"/>
                          </a:xfrm>
                          <a:prstGeom prst="line">
                            <a:avLst/>
                          </a:prstGeom>
                          <a:noFill/>
                          <a:ln w="6096">
                            <a:solidFill>
                              <a:srgbClr val="E2DDDA"/>
                            </a:solidFill>
                            <a:round/>
                            <a:headEnd/>
                            <a:tailEnd/>
                          </a:ln>
                          <a:extLst>
                            <a:ext uri="{909E8E84-426E-40DD-AFC4-6F175D3DCCD1}">
                              <a14:hiddenFill xmlns:a14="http://schemas.microsoft.com/office/drawing/2010/main">
                                <a:noFill/>
                              </a14:hiddenFill>
                            </a:ext>
                          </a:extLst>
                        </wps:spPr>
                        <wps:bodyPr/>
                      </wps:wsp>
                      <wps:wsp>
                        <wps:cNvPr id="389970646" name="Line 49"/>
                        <wps:cNvCnPr>
                          <a:cxnSpLocks noChangeShapeType="1"/>
                        </wps:cNvCnPr>
                        <wps:spPr bwMode="auto">
                          <a:xfrm>
                            <a:off x="7152" y="380"/>
                            <a:ext cx="10" cy="0"/>
                          </a:xfrm>
                          <a:prstGeom prst="line">
                            <a:avLst/>
                          </a:prstGeom>
                          <a:noFill/>
                          <a:ln w="6096">
                            <a:solidFill>
                              <a:srgbClr val="D6D1C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46811164"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132" y="250"/>
                            <a:ext cx="423"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151611"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123" y="385"/>
                            <a:ext cx="432" cy="135"/>
                          </a:xfrm>
                          <a:prstGeom prst="rect">
                            <a:avLst/>
                          </a:prstGeom>
                          <a:noFill/>
                          <a:extLst>
                            <a:ext uri="{909E8E84-426E-40DD-AFC4-6F175D3DCCD1}">
                              <a14:hiddenFill xmlns:a14="http://schemas.microsoft.com/office/drawing/2010/main">
                                <a:solidFill>
                                  <a:srgbClr val="FFFFFF"/>
                                </a:solidFill>
                              </a14:hiddenFill>
                            </a:ext>
                          </a:extLst>
                        </pic:spPr>
                      </pic:pic>
                      <wps:wsp>
                        <wps:cNvPr id="329059824" name="Line 46"/>
                        <wps:cNvCnPr>
                          <a:cxnSpLocks noChangeShapeType="1"/>
                        </wps:cNvCnPr>
                        <wps:spPr bwMode="auto">
                          <a:xfrm>
                            <a:off x="7123" y="524"/>
                            <a:ext cx="10" cy="0"/>
                          </a:xfrm>
                          <a:prstGeom prst="line">
                            <a:avLst/>
                          </a:prstGeom>
                          <a:noFill/>
                          <a:ln w="6096">
                            <a:solidFill>
                              <a:srgbClr val="F5F5F5"/>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07765555"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123" y="519"/>
                            <a:ext cx="432" cy="1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7154504"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190" y="682"/>
                            <a:ext cx="288" cy="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6837543"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219" y="701"/>
                            <a:ext cx="240" cy="96"/>
                          </a:xfrm>
                          <a:prstGeom prst="rect">
                            <a:avLst/>
                          </a:prstGeom>
                          <a:noFill/>
                          <a:extLst>
                            <a:ext uri="{909E8E84-426E-40DD-AFC4-6F175D3DCCD1}">
                              <a14:hiddenFill xmlns:a14="http://schemas.microsoft.com/office/drawing/2010/main">
                                <a:solidFill>
                                  <a:srgbClr val="FFFFFF"/>
                                </a:solidFill>
                              </a14:hiddenFill>
                            </a:ext>
                          </a:extLst>
                        </pic:spPr>
                      </pic:pic>
                      <wps:wsp>
                        <wps:cNvPr id="1588735487" name="Line 42"/>
                        <wps:cNvCnPr>
                          <a:cxnSpLocks noChangeShapeType="1"/>
                        </wps:cNvCnPr>
                        <wps:spPr bwMode="auto">
                          <a:xfrm>
                            <a:off x="7296" y="784"/>
                            <a:ext cx="10" cy="0"/>
                          </a:xfrm>
                          <a:prstGeom prst="line">
                            <a:avLst/>
                          </a:prstGeom>
                          <a:noFill/>
                          <a:ln w="6096">
                            <a:solidFill>
                              <a:srgbClr val="B5B0AA"/>
                            </a:solidFill>
                            <a:round/>
                            <a:headEnd/>
                            <a:tailEnd/>
                          </a:ln>
                          <a:extLst>
                            <a:ext uri="{909E8E84-426E-40DD-AFC4-6F175D3DCCD1}">
                              <a14:hiddenFill xmlns:a14="http://schemas.microsoft.com/office/drawing/2010/main">
                                <a:noFill/>
                              </a14:hiddenFill>
                            </a:ext>
                          </a:extLst>
                        </wps:spPr>
                        <wps:bodyPr/>
                      </wps:wsp>
                      <wps:wsp>
                        <wps:cNvPr id="1921638040" name="Freeform 41"/>
                        <wps:cNvSpPr>
                          <a:spLocks/>
                        </wps:cNvSpPr>
                        <wps:spPr bwMode="auto">
                          <a:xfrm>
                            <a:off x="6931" y="231"/>
                            <a:ext cx="845" cy="10"/>
                          </a:xfrm>
                          <a:custGeom>
                            <a:avLst/>
                            <a:gdLst>
                              <a:gd name="T0" fmla="*/ 845 w 845"/>
                              <a:gd name="T1" fmla="*/ 232 h 10"/>
                              <a:gd name="T2" fmla="*/ 835 w 845"/>
                              <a:gd name="T3" fmla="*/ 232 h 10"/>
                              <a:gd name="T4" fmla="*/ 0 w 845"/>
                              <a:gd name="T5" fmla="*/ 232 h 10"/>
                              <a:gd name="T6" fmla="*/ 0 w 845"/>
                              <a:gd name="T7" fmla="*/ 241 h 10"/>
                              <a:gd name="T8" fmla="*/ 835 w 845"/>
                              <a:gd name="T9" fmla="*/ 241 h 10"/>
                              <a:gd name="T10" fmla="*/ 845 w 845"/>
                              <a:gd name="T11" fmla="*/ 241 h 10"/>
                              <a:gd name="T12" fmla="*/ 845 w 845"/>
                              <a:gd name="T13" fmla="*/ 232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5" h="10">
                                <a:moveTo>
                                  <a:pt x="845" y="0"/>
                                </a:moveTo>
                                <a:lnTo>
                                  <a:pt x="835" y="0"/>
                                </a:lnTo>
                                <a:lnTo>
                                  <a:pt x="0" y="0"/>
                                </a:lnTo>
                                <a:lnTo>
                                  <a:pt x="0" y="9"/>
                                </a:lnTo>
                                <a:lnTo>
                                  <a:pt x="835" y="9"/>
                                </a:lnTo>
                                <a:lnTo>
                                  <a:pt x="845" y="9"/>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6029886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958" y="260"/>
                            <a:ext cx="404" cy="269"/>
                          </a:xfrm>
                          <a:prstGeom prst="rect">
                            <a:avLst/>
                          </a:prstGeom>
                          <a:noFill/>
                          <a:extLst>
                            <a:ext uri="{909E8E84-426E-40DD-AFC4-6F175D3DCCD1}">
                              <a14:hiddenFill xmlns:a14="http://schemas.microsoft.com/office/drawing/2010/main">
                                <a:solidFill>
                                  <a:srgbClr val="FFFFFF"/>
                                </a:solidFill>
                              </a14:hiddenFill>
                            </a:ext>
                          </a:extLst>
                        </pic:spPr>
                      </pic:pic>
                      <wps:wsp>
                        <wps:cNvPr id="89084852" name="Line 39"/>
                        <wps:cNvCnPr>
                          <a:cxnSpLocks noChangeShapeType="1"/>
                        </wps:cNvCnPr>
                        <wps:spPr bwMode="auto">
                          <a:xfrm>
                            <a:off x="7949" y="534"/>
                            <a:ext cx="9" cy="0"/>
                          </a:xfrm>
                          <a:prstGeom prst="line">
                            <a:avLst/>
                          </a:prstGeom>
                          <a:noFill/>
                          <a:ln w="6096">
                            <a:solidFill>
                              <a:srgbClr val="FAFAFA"/>
                            </a:solidFill>
                            <a:round/>
                            <a:headEnd/>
                            <a:tailEnd/>
                          </a:ln>
                          <a:extLst>
                            <a:ext uri="{909E8E84-426E-40DD-AFC4-6F175D3DCCD1}">
                              <a14:hiddenFill xmlns:a14="http://schemas.microsoft.com/office/drawing/2010/main">
                                <a:noFill/>
                              </a14:hiddenFill>
                            </a:ext>
                          </a:extLst>
                        </wps:spPr>
                        <wps:bodyPr/>
                      </wps:wsp>
                      <wps:wsp>
                        <wps:cNvPr id="1153951718" name="Line 38"/>
                        <wps:cNvCnPr>
                          <a:cxnSpLocks noChangeShapeType="1"/>
                        </wps:cNvCnPr>
                        <wps:spPr bwMode="auto">
                          <a:xfrm>
                            <a:off x="8352" y="534"/>
                            <a:ext cx="10" cy="0"/>
                          </a:xfrm>
                          <a:prstGeom prst="line">
                            <a:avLst/>
                          </a:prstGeom>
                          <a:noFill/>
                          <a:ln w="6096">
                            <a:solidFill>
                              <a:srgbClr val="F8F8F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6318914"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948" y="529"/>
                            <a:ext cx="413"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4064066"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987" y="711"/>
                            <a:ext cx="327" cy="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6321889"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092" y="788"/>
                            <a:ext cx="116" cy="29"/>
                          </a:xfrm>
                          <a:prstGeom prst="rect">
                            <a:avLst/>
                          </a:prstGeom>
                          <a:noFill/>
                          <a:extLst>
                            <a:ext uri="{909E8E84-426E-40DD-AFC4-6F175D3DCCD1}">
                              <a14:hiddenFill xmlns:a14="http://schemas.microsoft.com/office/drawing/2010/main">
                                <a:solidFill>
                                  <a:srgbClr val="FFFFFF"/>
                                </a:solidFill>
                              </a14:hiddenFill>
                            </a:ext>
                          </a:extLst>
                        </pic:spPr>
                      </pic:pic>
                      <wps:wsp>
                        <wps:cNvPr id="1692528976" name="Freeform 34"/>
                        <wps:cNvSpPr>
                          <a:spLocks/>
                        </wps:cNvSpPr>
                        <wps:spPr bwMode="auto">
                          <a:xfrm>
                            <a:off x="7776" y="231"/>
                            <a:ext cx="807" cy="10"/>
                          </a:xfrm>
                          <a:custGeom>
                            <a:avLst/>
                            <a:gdLst>
                              <a:gd name="T0" fmla="*/ 806 w 807"/>
                              <a:gd name="T1" fmla="*/ 232 h 10"/>
                              <a:gd name="T2" fmla="*/ 797 w 807"/>
                              <a:gd name="T3" fmla="*/ 232 h 10"/>
                              <a:gd name="T4" fmla="*/ 0 w 807"/>
                              <a:gd name="T5" fmla="*/ 232 h 10"/>
                              <a:gd name="T6" fmla="*/ 0 w 807"/>
                              <a:gd name="T7" fmla="*/ 241 h 10"/>
                              <a:gd name="T8" fmla="*/ 797 w 807"/>
                              <a:gd name="T9" fmla="*/ 241 h 10"/>
                              <a:gd name="T10" fmla="*/ 806 w 807"/>
                              <a:gd name="T11" fmla="*/ 241 h 10"/>
                              <a:gd name="T12" fmla="*/ 806 w 807"/>
                              <a:gd name="T13" fmla="*/ 232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07" h="10">
                                <a:moveTo>
                                  <a:pt x="806" y="0"/>
                                </a:moveTo>
                                <a:lnTo>
                                  <a:pt x="797" y="0"/>
                                </a:lnTo>
                                <a:lnTo>
                                  <a:pt x="0" y="0"/>
                                </a:lnTo>
                                <a:lnTo>
                                  <a:pt x="0" y="9"/>
                                </a:lnTo>
                                <a:lnTo>
                                  <a:pt x="797" y="9"/>
                                </a:lnTo>
                                <a:lnTo>
                                  <a:pt x="806" y="9"/>
                                </a:lnTo>
                                <a:lnTo>
                                  <a:pt x="8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050581"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8870" y="241"/>
                            <a:ext cx="23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6808499"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8774" y="423"/>
                            <a:ext cx="423" cy="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7522922"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755" y="500"/>
                            <a:ext cx="452"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5484006"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745" y="519"/>
                            <a:ext cx="471" cy="68"/>
                          </a:xfrm>
                          <a:prstGeom prst="rect">
                            <a:avLst/>
                          </a:prstGeom>
                          <a:noFill/>
                          <a:extLst>
                            <a:ext uri="{909E8E84-426E-40DD-AFC4-6F175D3DCCD1}">
                              <a14:hiddenFill xmlns:a14="http://schemas.microsoft.com/office/drawing/2010/main">
                                <a:solidFill>
                                  <a:srgbClr val="FFFFFF"/>
                                </a:solidFill>
                              </a14:hiddenFill>
                            </a:ext>
                          </a:extLst>
                        </pic:spPr>
                      </pic:pic>
                      <wps:wsp>
                        <wps:cNvPr id="502095078" name="Line 29"/>
                        <wps:cNvCnPr>
                          <a:cxnSpLocks noChangeShapeType="1"/>
                        </wps:cNvCnPr>
                        <wps:spPr bwMode="auto">
                          <a:xfrm>
                            <a:off x="8813" y="582"/>
                            <a:ext cx="9" cy="0"/>
                          </a:xfrm>
                          <a:prstGeom prst="line">
                            <a:avLst/>
                          </a:prstGeom>
                          <a:noFill/>
                          <a:ln w="6096">
                            <a:solidFill>
                              <a:srgbClr val="F2F2F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9626219"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8745" y="577"/>
                            <a:ext cx="471"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5707898"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812" y="692"/>
                            <a:ext cx="356"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22919"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8812" y="740"/>
                            <a:ext cx="317"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3411607"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8860" y="769"/>
                            <a:ext cx="202" cy="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3969967"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8899" y="788"/>
                            <a:ext cx="164" cy="34"/>
                          </a:xfrm>
                          <a:prstGeom prst="rect">
                            <a:avLst/>
                          </a:prstGeom>
                          <a:noFill/>
                          <a:extLst>
                            <a:ext uri="{909E8E84-426E-40DD-AFC4-6F175D3DCCD1}">
                              <a14:hiddenFill xmlns:a14="http://schemas.microsoft.com/office/drawing/2010/main">
                                <a:solidFill>
                                  <a:srgbClr val="FFFFFF"/>
                                </a:solidFill>
                              </a14:hiddenFill>
                            </a:ext>
                          </a:extLst>
                        </pic:spPr>
                      </pic:pic>
                      <wps:wsp>
                        <wps:cNvPr id="1642835745" name="Rectangle 23"/>
                        <wps:cNvSpPr>
                          <a:spLocks noChangeArrowheads="1"/>
                        </wps:cNvSpPr>
                        <wps:spPr bwMode="auto">
                          <a:xfrm>
                            <a:off x="8582" y="231"/>
                            <a:ext cx="8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D3292" id="Group 22" o:spid="_x0000_s1026" style="position:absolute;margin-left:124.8pt;margin-top:11.6pt;width:345.6pt;height:31.2pt;z-index:-251666944;mso-wrap-distance-left:0;mso-wrap-distance-right:0;mso-position-horizontal-relative:page" coordorigin="2496,232" coordsize="691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2803;top:250;width:22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">
                  <v:imagedata r:id="rId51" o:title=""/>
                </v:shape>
                <v:shape id="AutoShape 95" o:spid="_x0000_s1028" style="position:absolute;left:2678;top:370;width:250;height:135;visibility:visible;mso-wrap-style:square;v-text-anchor:top" coordsize="2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" path="m221,r29,m,134r20,e" filled="f" strokecolor="#f1f1f1" strokeweight=".48pt">
                  <v:path arrowok="t" o:connecttype="custom" o:connectlocs="221,371;250,371;0,505;20,505" o:connectangles="0,0,0,0"/>
                </v:shape>
                <v:shape id="Picture 94" o:spid="_x0000_s1029" type="#_x0000_t75" style="position:absolute;left:2668;top:385;width:49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">
                  <v:imagedata r:id="rId52" o:title=""/>
                </v:shape>
                <v:shape id="Picture 93" o:spid="_x0000_s1030" type="#_x0000_t75" style="position:absolute;left:2668;top:577;width:490;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">
                  <v:imagedata r:id="rId53" o:title=""/>
                </v:shape>
                <v:line id="Line 92" o:spid="_x0000_s1031" style="position:absolute;visibility:visible;mso-wrap-style:square" from="2803,640" to="281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" strokecolor="#aeb8b0" strokeweight=".48pt"/>
                <v:shape id="Picture 91" o:spid="_x0000_s1032" type="#_x0000_t75" style="position:absolute;left:2678;top:634;width:452;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">
                  <v:imagedata r:id="rId54" o:title=""/>
                </v:shape>
                <v:shape id="Picture 90" o:spid="_x0000_s1033" type="#_x0000_t75" style="position:absolute;left:2784;top:749;width:221;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">
                  <v:imagedata r:id="rId55" o:title=""/>
                </v:shape>
                <v:shape id="AutoShape 89" o:spid="_x0000_s1034" style="position:absolute;left:2822;top:783;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" path="m,l10,m20,r9,e" filled="f" strokecolor="#f1f1f1" strokeweight=".48pt">
                  <v:path arrowok="t" o:connecttype="custom" o:connectlocs="0,0;10,0;20,0;29,0" o:connectangles="0,0,0,0"/>
                </v:shape>
                <v:line id="Line 88" o:spid="_x0000_s1035" style="position:absolute;visibility:visible;mso-wrap-style:square" from="2842,812" to="28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" strokecolor="#eed6cc" strokeweight=".48pt"/>
                <v:shape id="Freeform 87" o:spid="_x0000_s1036" style="position:absolute;left:2496;top:231;width:888;height:10;visibility:visible;mso-wrap-style:square;v-text-anchor:top" coordsize="8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" path="m888,l878,,,,,9r878,l888,9r,-9xe" fillcolor="black" stroked="f">
                  <v:path arrowok="t" o:connecttype="custom" o:connectlocs="888,232;878,232;0,232;0,241;878,241;888,241;888,232" o:connectangles="0,0,0,0,0,0,0"/>
                </v:shape>
                <v:shape id="Picture 86" o:spid="_x0000_s1037" type="#_x0000_t75" style="position:absolute;left:3580;top:260;width:356;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">
                  <v:imagedata r:id="rId56" o:title=""/>
                </v:shape>
                <v:line id="Line 85" o:spid="_x0000_s1038" style="position:absolute;visibility:visible;mso-wrap-style:square" from="3850,419" to="385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" strokecolor="#f0f0f0" strokeweight=".48pt"/>
                <v:shape id="Picture 84" o:spid="_x0000_s1039" type="#_x0000_t75" style="position:absolute;left:3561;top:413;width:394;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">
                  <v:imagedata r:id="rId57" o:title=""/>
                </v:shape>
                <v:shape id="Picture 83" o:spid="_x0000_s1040" type="#_x0000_t75" style="position:absolute;left:3628;top:653;width:250;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">
                  <v:imagedata r:id="rId58" o:title=""/>
                </v:shape>
                <v:shape id="Picture 82" o:spid="_x0000_s1041" type="#_x0000_t75" style="position:absolute;left:3580;top:692;width:384;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">
                  <v:imagedata r:id="rId59" o:title=""/>
                </v:shape>
                <v:shape id="Picture 81" o:spid="_x0000_s1042" type="#_x0000_t75" style="position:absolute;left:3590;top:759;width:9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">
                  <v:imagedata r:id="rId60" o:title=""/>
                </v:shape>
                <v:shape id="Picture 80" o:spid="_x0000_s1043" type="#_x0000_t75" style="position:absolute;left:3792;top:759;width:9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">
                  <v:imagedata r:id="rId61" o:title=""/>
                </v:shape>
                <v:line id="Line 79" o:spid="_x0000_s1044" style="position:absolute;visibility:visible;mso-wrap-style:square" from="3648,793" to="36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" strokecolor="#f0f0f0" strokeweight=".48pt"/>
                <v:rect id="Rectangle 78" o:spid="_x0000_s1045" style="position:absolute;left:3878;top:788;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" fillcolor="#f0f0f0" stroked="f"/>
                <v:shape id="AutoShape 77" o:spid="_x0000_s1046" style="position:absolute;left:3384;top:231;width:783;height:1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" path="m773,l,,,9r773,l773,xm782,r-9,l773,9r9,l782,xe" fillcolor="black" stroked="f">
                  <v:path arrowok="t" o:connecttype="custom" o:connectlocs="773,232;0,232;0,241;773,241;773,232;782,232;773,232;773,241;782,241;782,232" o:connectangles="0,0,0,0,0,0,0,0,0,0"/>
                </v:shape>
                <v:shape id="Picture 76" o:spid="_x0000_s1047" type="#_x0000_t75" style="position:absolute;left:4358;top:250;width:442;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">
                  <v:imagedata r:id="rId62" o:title=""/>
                </v:shape>
                <v:shape id="Picture 75" o:spid="_x0000_s1048" type="#_x0000_t75" style="position:absolute;left:4358;top:442;width:480;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">
                  <v:imagedata r:id="rId63" o:title=""/>
                </v:shape>
                <v:line id="Line 74" o:spid="_x0000_s1049" style="position:absolute;visibility:visible;mso-wrap-style:square" from="4704,496" to="472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" strokecolor="#c9a990" strokeweight=".48pt"/>
                <v:line id="Line 73" o:spid="_x0000_s1050" style="position:absolute;visibility:visible;mso-wrap-style:square" from="4339,534" to="434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" strokecolor="#fcfefd" strokeweight=".48pt"/>
                <v:shape id="Picture 72" o:spid="_x0000_s1051" type="#_x0000_t75" style="position:absolute;left:4339;top:490;width:500;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">
                  <v:imagedata r:id="rId64" o:title=""/>
                </v:shape>
                <v:shape id="Picture 71" o:spid="_x0000_s1052" type="#_x0000_t75" style="position:absolute;left:4368;top:596;width:452;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">
                  <v:imagedata r:id="rId65" o:title=""/>
                </v:shape>
                <v:line id="Line 70" o:spid="_x0000_s1053" style="position:absolute;visibility:visible;mso-wrap-style:square" from="4675,659" to="46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" strokecolor="#f8f9fb" strokeweight=".48pt"/>
                <v:shape id="Picture 69" o:spid="_x0000_s1054" type="#_x0000_t75" style="position:absolute;left:4358;top:653;width:471;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">
                  <v:imagedata r:id="rId66" o:title=""/>
                </v:shape>
                <v:shape id="Picture 68" o:spid="_x0000_s1055" type="#_x0000_t75" style="position:absolute;left:4512;top:778;width:16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">
                  <v:imagedata r:id="rId67" o:title=""/>
                </v:shape>
                <v:shape id="Freeform 67" o:spid="_x0000_s1056" style="position:absolute;left:4166;top:231;width:884;height:10;visibility:visible;mso-wrap-style:square;v-text-anchor:top" coordsize="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" path="m884,l874,,,,,9r874,l884,9r,-9xe" fillcolor="black" stroked="f">
                  <v:path arrowok="t" o:connecttype="custom" o:connectlocs="884,232;874,232;0,232;0,241;874,241;884,241;884,232" o:connectangles="0,0,0,0,0,0,0"/>
                </v:shape>
                <v:shape id="Picture 66" o:spid="_x0000_s1057" type="#_x0000_t75" style="position:absolute;left:5184;top:250;width:423;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">
                  <v:imagedata r:id="rId68" o:title=""/>
                </v:shape>
                <v:shape id="Picture 65" o:spid="_x0000_s1058" type="#_x0000_t75" style="position:absolute;left:5184;top:471;width:471;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">
                  <v:imagedata r:id="rId69" o:title=""/>
                </v:shape>
                <v:line id="Line 64" o:spid="_x0000_s1059" style="position:absolute;visibility:visible;mso-wrap-style:square" from="5568,592" to="557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" strokecolor="#f3f2f8" strokeweight=".48pt"/>
                <v:line id="Line 63" o:spid="_x0000_s1060" style="position:absolute;visibility:visible;mso-wrap-style:square" from="5654,611" to="566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" strokecolor="#f4f6f3" strokeweight=".48pt"/>
                <v:shape id="Picture 62" o:spid="_x0000_s1061" type="#_x0000_t75" style="position:absolute;left:5155;top:586;width:50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">
                  <v:imagedata r:id="rId70" o:title=""/>
                </v:shape>
                <v:shape id="Picture 61" o:spid="_x0000_s1062" type="#_x0000_t75" style="position:absolute;left:5481;top:826;width: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">
                  <v:imagedata r:id="rId71" o:title=""/>
                </v:shape>
                <v:shape id="Picture 60" o:spid="_x0000_s1063" type="#_x0000_t75" style="position:absolute;left:5337;top:826;width:9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">
                  <v:imagedata r:id="rId72" o:title=""/>
                </v:shape>
                <v:shape id="Freeform 59" o:spid="_x0000_s1064" style="position:absolute;left:5049;top:231;width:744;height:10;visibility:visible;mso-wrap-style:square;v-text-anchor:top" coordsize="7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" path="m744,l734,,,,,9r734,l744,9r,-9xe" fillcolor="black" stroked="f">
                  <v:path arrowok="t" o:connecttype="custom" o:connectlocs="744,232;734,232;0,232;0,241;734,241;744,241;744,232" o:connectangles="0,0,0,0,0,0,0"/>
                </v:shape>
                <v:line id="Line 58" o:spid="_x0000_s1065" style="position:absolute;visibility:visible;mso-wrap-style:square" from="6326,265" to="63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" strokecolor="#fafaf8" strokeweight=".48pt"/>
                <v:shape id="AutoShape 57" o:spid="_x0000_s1066" style="position:absolute;left:6240;top:274;width:183;height: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" path="m,l19,m163,r19,e" filled="f" strokecolor="#fbfbfb" strokeweight=".48pt">
                  <v:path arrowok="t" o:connecttype="custom" o:connectlocs="0,0;19,0;163,0;182,0" o:connectangles="0,0,0,0"/>
                </v:shape>
                <v:shape id="Picture 56" o:spid="_x0000_s1067" type="#_x0000_t75" style="position:absolute;left:6172;top:269;width:327;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">
                  <v:imagedata r:id="rId73" o:title=""/>
                </v:shape>
                <v:line id="Line 55" o:spid="_x0000_s1068" style="position:absolute;visibility:visible;mso-wrap-style:square" from="6173,428" to="619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" strokecolor="#faf6ed" strokeweight=".48pt"/>
                <v:line id="Line 54" o:spid="_x0000_s1069" style="position:absolute;visibility:visible;mso-wrap-style:square" from="6221,428" to="6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" strokecolor="#fdfdfb" strokeweight=".48pt"/>
                <v:shape id="Picture 53" o:spid="_x0000_s1070" type="#_x0000_t75" style="position:absolute;left:6153;top:423;width:356;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">
                  <v:imagedata r:id="rId74" o:title=""/>
                </v:shape>
                <v:shape id="Freeform 52" o:spid="_x0000_s1071" style="position:absolute;left:5793;top:231;width:1138;height:10;visibility:visible;mso-wrap-style:square;v-text-anchor:top" coordsize="1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" path="m1137,r-9,l,,,9r1128,l1137,9r,-9xe" fillcolor="black" stroked="f">
                  <v:path arrowok="t" o:connecttype="custom" o:connectlocs="1137,232;1128,232;0,232;0,241;1128,241;1137,241;1137,232" o:connectangles="0,0,0,0,0,0,0"/>
                </v:shape>
                <v:line id="Line 51" o:spid="_x0000_s1072" style="position:absolute;visibility:visible;mso-wrap-style:square" from="7450,313" to="745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" strokecolor="#f7f6f4" strokeweight=".48pt"/>
                <v:line id="Line 50" o:spid="_x0000_s1073" style="position:absolute;visibility:visible;mso-wrap-style:square" from="7152,371" to="716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" strokecolor="#e2ddda" strokeweight=".48pt"/>
                <v:line id="Line 49" o:spid="_x0000_s1074" style="position:absolute;visibility:visible;mso-wrap-style:square" from="7152,380" to="716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" strokecolor="#d6d1ce" strokeweight=".48pt"/>
                <v:shape id="Picture 48" o:spid="_x0000_s1075" type="#_x0000_t75" style="position:absolute;left:7132;top:250;width:423;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">
                  <v:imagedata r:id="rId75" o:title=""/>
                </v:shape>
                <v:shape id="Picture 47" o:spid="_x0000_s1076" type="#_x0000_t75" style="position:absolute;left:7123;top:385;width:432;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">
                  <v:imagedata r:id="rId76" o:title=""/>
                </v:shape>
                <v:line id="Line 46" o:spid="_x0000_s1077" style="position:absolute;visibility:visible;mso-wrap-style:square" from="7123,524" to="71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" strokecolor="#f5f5f5" strokeweight=".48pt"/>
                <v:shape id="Picture 45" o:spid="_x0000_s1078" type="#_x0000_t75" style="position:absolute;left:7123;top:519;width:43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">
                  <v:imagedata r:id="rId77" o:title=""/>
                </v:shape>
                <v:shape id="Picture 44" o:spid="_x0000_s1079" type="#_x0000_t75" style="position:absolute;left:7190;top:682;width: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">
                  <v:imagedata r:id="rId78" o:title=""/>
                </v:shape>
                <v:shape id="Picture 43" o:spid="_x0000_s1080" type="#_x0000_t75" style="position:absolute;left:7219;top:701;width:240;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">
                  <v:imagedata r:id="rId79" o:title=""/>
                </v:shape>
                <v:line id="Line 42" o:spid="_x0000_s1081" style="position:absolute;visibility:visible;mso-wrap-style:square" from="7296,784" to="73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" strokecolor="#b5b0aa" strokeweight=".48pt"/>
                <v:shape id="Freeform 41" o:spid="_x0000_s1082" style="position:absolute;left:6931;top:231;width:845;height:10;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" path="m845,l835,,,,,9r835,l845,9r,-9xe" fillcolor="black" stroked="f">
                  <v:path arrowok="t" o:connecttype="custom" o:connectlocs="845,232;835,232;0,232;0,241;835,241;845,241;845,232" o:connectangles="0,0,0,0,0,0,0"/>
                </v:shape>
                <v:shape id="Picture 40" o:spid="_x0000_s1083" type="#_x0000_t75" style="position:absolute;left:7958;top:260;width:404;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">
                  <v:imagedata r:id="rId80" o:title=""/>
                </v:shape>
                <v:line id="Line 39" o:spid="_x0000_s1084" style="position:absolute;visibility:visible;mso-wrap-style:square" from="7949,534" to="795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" strokecolor="#fafafa" strokeweight=".48pt"/>
                <v:line id="Line 38" o:spid="_x0000_s1085" style="position:absolute;visibility:visible;mso-wrap-style:square" from="8352,534" to="836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" strokecolor="#f8f8f8" strokeweight=".48pt"/>
                <v:shape id="Picture 37" o:spid="_x0000_s1086" type="#_x0000_t75" style="position:absolute;left:7948;top:529;width:413;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">
                  <v:imagedata r:id="rId81" o:title=""/>
                </v:shape>
                <v:shape id="Picture 36" o:spid="_x0000_s1087" type="#_x0000_t75" style="position:absolute;left:7987;top:711;width:327;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">
                  <v:imagedata r:id="rId82" o:title=""/>
                </v:shape>
                <v:shape id="Picture 35" o:spid="_x0000_s1088" type="#_x0000_t75" style="position:absolute;left:8092;top:788;width:11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">
                  <v:imagedata r:id="rId83" o:title=""/>
                </v:shape>
                <v:shape id="Freeform 34" o:spid="_x0000_s1089" style="position:absolute;left:7776;top:231;width:807;height:10;visibility:visible;mso-wrap-style:square;v-text-anchor:top" coordsize="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" path="m806,r-9,l,,,9r797,l806,9r,-9xe" fillcolor="black" stroked="f">
                  <v:path arrowok="t" o:connecttype="custom" o:connectlocs="806,232;797,232;0,232;0,241;797,241;806,241;806,232" o:connectangles="0,0,0,0,0,0,0"/>
                </v:shape>
                <v:shape id="Picture 33" o:spid="_x0000_s1090" type="#_x0000_t75" style="position:absolute;left:8870;top:241;width:23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">
                  <v:imagedata r:id="rId84" o:title=""/>
                </v:shape>
                <v:shape id="Picture 32" o:spid="_x0000_s1091" type="#_x0000_t75" style="position:absolute;left:8774;top:423;width:423;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">
                  <v:imagedata r:id="rId85" o:title=""/>
                </v:shape>
                <v:shape id="Picture 31" o:spid="_x0000_s1092" type="#_x0000_t75" style="position:absolute;left:8755;top:500;width:45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">
                  <v:imagedata r:id="rId86" o:title=""/>
                </v:shape>
                <v:shape id="Picture 30" o:spid="_x0000_s1093" type="#_x0000_t75" style="position:absolute;left:8745;top:519;width:471;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">
                  <v:imagedata r:id="rId87" o:title=""/>
                </v:shape>
                <v:line id="Line 29" o:spid="_x0000_s1094" style="position:absolute;visibility:visible;mso-wrap-style:square" from="8813,582" to="882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" strokecolor="#f2f2f0" strokeweight=".48pt"/>
                <v:shape id="Picture 28" o:spid="_x0000_s1095" type="#_x0000_t75" style="position:absolute;left:8745;top:577;width:471;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">
                  <v:imagedata r:id="rId88" o:title=""/>
                </v:shape>
                <v:shape id="Picture 27" o:spid="_x0000_s1096" type="#_x0000_t75" style="position:absolute;left:8812;top:692;width:356;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">
                  <v:imagedata r:id="rId89" o:title=""/>
                </v:shape>
                <v:shape id="Picture 26" o:spid="_x0000_s1097" type="#_x0000_t75" style="position:absolute;left:8812;top:740;width:317;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">
                  <v:imagedata r:id="rId90" o:title=""/>
                </v:shape>
                <v:shape id="Picture 25" o:spid="_x0000_s1098" type="#_x0000_t75" style="position:absolute;left:8860;top:769;width:20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">
                  <v:imagedata r:id="rId91" o:title=""/>
                </v:shape>
                <v:shape id="Picture 24" o:spid="_x0000_s1099" type="#_x0000_t75" style="position:absolute;left:8899;top:788;width:164;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">
                  <v:imagedata r:id="rId92" o:title=""/>
                </v:shape>
                <v:rect id="Rectangle 23" o:spid="_x0000_s1100" style="position:absolute;left:8582;top:231;width:82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" fillcolor="black" stroked="f"/>
                <w10:wrap type="topAndBottom" anchorx="page"/>
              </v:group>
            </w:pict>
          </mc:Fallback>
        </mc:AlternateContent>
      </w:r>
    </w:p>
    <w:p w14:paraId="431E3316" w14:textId="77777777" w:rsidR="007406AF" w:rsidRDefault="007406AF">
      <w:pPr>
        <w:pStyle w:val="Corpotesto"/>
        <w:rPr>
          <w:b/>
          <w:sz w:val="10"/>
        </w:rPr>
      </w:pPr>
    </w:p>
    <w:p w14:paraId="789A98E6" w14:textId="77777777" w:rsidR="007406AF" w:rsidRDefault="007406AF">
      <w:pPr>
        <w:rPr>
          <w:sz w:val="10"/>
        </w:rPr>
        <w:sectPr w:rsidR="007406AF" w:rsidSect="00314A1E">
          <w:footerReference w:type="default" r:id="rId93"/>
          <w:type w:val="continuous"/>
          <w:pgSz w:w="11900" w:h="16840"/>
          <w:pgMar w:top="1000" w:right="900" w:bottom="660" w:left="900" w:header="720" w:footer="474" w:gutter="0"/>
          <w:pgNumType w:start="1"/>
          <w:cols w:space="720"/>
        </w:sectPr>
      </w:pPr>
    </w:p>
    <w:p w14:paraId="5DE89B73" w14:textId="77777777" w:rsidR="007406AF" w:rsidRDefault="007406AF">
      <w:pPr>
        <w:pStyle w:val="Corpotesto"/>
        <w:spacing w:before="6"/>
        <w:rPr>
          <w:b/>
          <w:sz w:val="8"/>
        </w:rPr>
      </w:pPr>
    </w:p>
    <w:p w14:paraId="3FA07A32" w14:textId="77777777" w:rsidR="007406AF" w:rsidRPr="00136C3D" w:rsidRDefault="000F2F0F">
      <w:pPr>
        <w:spacing w:line="249" w:lineRule="auto"/>
        <w:ind w:left="1759" w:firstLine="124"/>
        <w:rPr>
          <w:rFonts w:asciiTheme="majorHAnsi" w:hAnsiTheme="majorHAnsi"/>
          <w:b/>
          <w:sz w:val="10"/>
        </w:rPr>
      </w:pPr>
      <w:r w:rsidRPr="00136C3D">
        <w:rPr>
          <w:rFonts w:asciiTheme="majorHAnsi" w:hAnsiTheme="majorHAnsi"/>
          <w:b/>
          <w:w w:val="90"/>
          <w:sz w:val="10"/>
        </w:rPr>
        <w:t xml:space="preserve">CASTEL </w:t>
      </w:r>
      <w:r w:rsidRPr="00136C3D">
        <w:rPr>
          <w:rFonts w:asciiTheme="majorHAnsi" w:hAnsiTheme="majorHAnsi"/>
          <w:b/>
          <w:w w:val="80"/>
          <w:sz w:val="10"/>
        </w:rPr>
        <w:t>FOCOGNANO</w:t>
      </w:r>
    </w:p>
    <w:p w14:paraId="0A7CADD4"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6C255370" w14:textId="77777777" w:rsidR="007406AF" w:rsidRPr="00136C3D" w:rsidRDefault="000F2F0F">
      <w:pPr>
        <w:spacing w:line="249" w:lineRule="auto"/>
        <w:ind w:left="304" w:right="-8" w:hanging="48"/>
        <w:rPr>
          <w:rFonts w:asciiTheme="majorHAnsi" w:hAnsiTheme="majorHAnsi"/>
          <w:b/>
          <w:sz w:val="10"/>
        </w:rPr>
      </w:pPr>
      <w:r w:rsidRPr="00136C3D">
        <w:rPr>
          <w:rFonts w:asciiTheme="majorHAnsi" w:hAnsiTheme="majorHAnsi"/>
          <w:b/>
          <w:w w:val="80"/>
          <w:sz w:val="10"/>
        </w:rPr>
        <w:t xml:space="preserve">CASTEL </w:t>
      </w:r>
      <w:r w:rsidRPr="00136C3D">
        <w:rPr>
          <w:rFonts w:asciiTheme="majorHAnsi" w:hAnsiTheme="majorHAnsi"/>
          <w:b/>
          <w:spacing w:val="-8"/>
          <w:w w:val="80"/>
          <w:sz w:val="10"/>
        </w:rPr>
        <w:t xml:space="preserve">SAN </w:t>
      </w:r>
      <w:r w:rsidRPr="00136C3D">
        <w:rPr>
          <w:rFonts w:asciiTheme="majorHAnsi" w:hAnsiTheme="majorHAnsi"/>
          <w:b/>
          <w:w w:val="85"/>
          <w:sz w:val="10"/>
        </w:rPr>
        <w:t>NICCOLO’</w:t>
      </w:r>
    </w:p>
    <w:p w14:paraId="6EFEDD15"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42744FF6" w14:textId="77777777" w:rsidR="007406AF" w:rsidRPr="00136C3D" w:rsidRDefault="000F2F0F">
      <w:pPr>
        <w:tabs>
          <w:tab w:val="left" w:pos="1213"/>
        </w:tabs>
        <w:spacing w:line="254" w:lineRule="auto"/>
        <w:ind w:left="1208" w:hanging="936"/>
        <w:jc w:val="both"/>
        <w:rPr>
          <w:rFonts w:asciiTheme="majorHAnsi" w:hAnsiTheme="majorHAnsi"/>
          <w:b/>
          <w:sz w:val="10"/>
        </w:rPr>
      </w:pPr>
      <w:r w:rsidRPr="00136C3D">
        <w:rPr>
          <w:rFonts w:asciiTheme="majorHAnsi" w:hAnsiTheme="majorHAnsi"/>
          <w:b/>
          <w:w w:val="90"/>
          <w:sz w:val="10"/>
        </w:rPr>
        <w:t>CHITIGNANO</w:t>
      </w:r>
      <w:r w:rsidRPr="00136C3D">
        <w:rPr>
          <w:rFonts w:asciiTheme="majorHAnsi" w:hAnsiTheme="majorHAnsi"/>
          <w:b/>
          <w:w w:val="90"/>
          <w:sz w:val="10"/>
        </w:rPr>
        <w:tab/>
      </w:r>
      <w:r w:rsidRPr="00136C3D">
        <w:rPr>
          <w:rFonts w:asciiTheme="majorHAnsi" w:hAnsiTheme="majorHAnsi"/>
          <w:b/>
          <w:w w:val="90"/>
          <w:sz w:val="10"/>
        </w:rPr>
        <w:tab/>
      </w:r>
      <w:r w:rsidRPr="00136C3D">
        <w:rPr>
          <w:rFonts w:asciiTheme="majorHAnsi" w:hAnsiTheme="majorHAnsi"/>
          <w:b/>
          <w:spacing w:val="-4"/>
          <w:w w:val="90"/>
          <w:sz w:val="10"/>
        </w:rPr>
        <w:t xml:space="preserve">CHIUSI </w:t>
      </w:r>
      <w:r w:rsidRPr="00136C3D">
        <w:rPr>
          <w:rFonts w:asciiTheme="majorHAnsi" w:hAnsiTheme="majorHAnsi"/>
          <w:b/>
          <w:w w:val="80"/>
          <w:sz w:val="10"/>
        </w:rPr>
        <w:t xml:space="preserve">DELLA </w:t>
      </w:r>
      <w:r w:rsidRPr="00136C3D">
        <w:rPr>
          <w:rFonts w:asciiTheme="majorHAnsi" w:hAnsiTheme="majorHAnsi"/>
          <w:b/>
          <w:spacing w:val="-1"/>
          <w:w w:val="80"/>
          <w:sz w:val="10"/>
        </w:rPr>
        <w:t>VERNA</w:t>
      </w:r>
    </w:p>
    <w:p w14:paraId="032C6869"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59AE4807" w14:textId="77777777" w:rsidR="007406AF" w:rsidRPr="00136C3D" w:rsidRDefault="000F2F0F">
      <w:pPr>
        <w:tabs>
          <w:tab w:val="left" w:pos="1482"/>
        </w:tabs>
        <w:spacing w:line="249" w:lineRule="auto"/>
        <w:ind w:left="1526" w:hanging="1162"/>
        <w:rPr>
          <w:rFonts w:asciiTheme="majorHAnsi" w:hAnsiTheme="majorHAnsi"/>
          <w:b/>
          <w:sz w:val="10"/>
        </w:rPr>
      </w:pPr>
      <w:r w:rsidRPr="00136C3D">
        <w:rPr>
          <w:rFonts w:asciiTheme="majorHAnsi" w:hAnsiTheme="majorHAnsi"/>
          <w:b/>
          <w:w w:val="90"/>
          <w:sz w:val="10"/>
        </w:rPr>
        <w:t>MONTEMIGNANIO</w:t>
      </w:r>
      <w:r w:rsidRPr="00136C3D">
        <w:rPr>
          <w:rFonts w:asciiTheme="majorHAnsi" w:hAnsiTheme="majorHAnsi"/>
          <w:b/>
          <w:w w:val="90"/>
          <w:sz w:val="10"/>
        </w:rPr>
        <w:tab/>
      </w:r>
      <w:r w:rsidRPr="00136C3D">
        <w:rPr>
          <w:rFonts w:asciiTheme="majorHAnsi" w:hAnsiTheme="majorHAnsi"/>
          <w:b/>
          <w:spacing w:val="-1"/>
          <w:w w:val="85"/>
          <w:sz w:val="10"/>
        </w:rPr>
        <w:t xml:space="preserve">ORTIGNANO </w:t>
      </w:r>
      <w:r w:rsidRPr="00136C3D">
        <w:rPr>
          <w:rFonts w:asciiTheme="majorHAnsi" w:hAnsiTheme="majorHAnsi"/>
          <w:b/>
          <w:w w:val="85"/>
          <w:sz w:val="10"/>
        </w:rPr>
        <w:t>RAGGIOLO</w:t>
      </w:r>
    </w:p>
    <w:p w14:paraId="0E0E241E"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4F8C48C5" w14:textId="77777777" w:rsidR="007406AF" w:rsidRPr="00136C3D" w:rsidRDefault="000F2F0F">
      <w:pPr>
        <w:tabs>
          <w:tab w:val="left" w:pos="1216"/>
        </w:tabs>
        <w:ind w:left="396"/>
        <w:rPr>
          <w:rFonts w:asciiTheme="majorHAnsi" w:hAnsiTheme="majorHAnsi"/>
          <w:b/>
          <w:sz w:val="10"/>
        </w:rPr>
      </w:pPr>
      <w:r w:rsidRPr="00136C3D">
        <w:rPr>
          <w:rFonts w:asciiTheme="majorHAnsi" w:hAnsiTheme="majorHAnsi"/>
          <w:b/>
          <w:w w:val="90"/>
          <w:sz w:val="10"/>
        </w:rPr>
        <w:t>POPPI</w:t>
      </w:r>
      <w:r w:rsidRPr="00136C3D">
        <w:rPr>
          <w:rFonts w:asciiTheme="majorHAnsi" w:hAnsiTheme="majorHAnsi"/>
          <w:b/>
          <w:w w:val="90"/>
          <w:sz w:val="10"/>
        </w:rPr>
        <w:tab/>
      </w:r>
      <w:r w:rsidRPr="00136C3D">
        <w:rPr>
          <w:rFonts w:asciiTheme="majorHAnsi" w:hAnsiTheme="majorHAnsi"/>
          <w:b/>
          <w:spacing w:val="-3"/>
          <w:w w:val="90"/>
          <w:sz w:val="10"/>
        </w:rPr>
        <w:t>TALLA</w:t>
      </w:r>
    </w:p>
    <w:p w14:paraId="53D09E68" w14:textId="77777777" w:rsidR="007406AF" w:rsidRDefault="007406AF">
      <w:pPr>
        <w:rPr>
          <w:rFonts w:ascii="Arial"/>
          <w:sz w:val="10"/>
        </w:rPr>
        <w:sectPr w:rsidR="007406AF" w:rsidSect="00314A1E">
          <w:type w:val="continuous"/>
          <w:pgSz w:w="11900" w:h="16840"/>
          <w:pgMar w:top="1000" w:right="900" w:bottom="660" w:left="900" w:header="720" w:footer="720" w:gutter="0"/>
          <w:cols w:num="5" w:space="720" w:equalWidth="0">
            <w:col w:w="2322" w:space="40"/>
            <w:col w:w="756" w:space="39"/>
            <w:col w:w="1501" w:space="39"/>
            <w:col w:w="2012" w:space="40"/>
            <w:col w:w="3351"/>
          </w:cols>
        </w:sectPr>
      </w:pPr>
    </w:p>
    <w:p w14:paraId="0559EAC1" w14:textId="2E078C2B" w:rsidR="007406AF" w:rsidRPr="004F6326" w:rsidRDefault="0072232E" w:rsidP="00052D4D">
      <w:pPr>
        <w:pStyle w:val="Corpotesto"/>
        <w:ind w:left="204"/>
        <w:rPr>
          <w:rFonts w:asciiTheme="minorHAnsi" w:hAnsiTheme="minorHAnsi" w:cstheme="minorHAnsi"/>
          <w:sz w:val="20"/>
          <w:szCs w:val="20"/>
        </w:rPr>
      </w:pPr>
      <w:r>
        <w:rPr>
          <w:rFonts w:asciiTheme="minorHAnsi" w:hAnsiTheme="minorHAnsi" w:cstheme="minorHAnsi"/>
          <w:noProof/>
          <w:sz w:val="20"/>
          <w:szCs w:val="20"/>
        </w:rPr>
        <w:lastRenderedPageBreak/>
        <mc:AlternateContent>
          <mc:Choice Requires="wps">
            <w:drawing>
              <wp:inline distT="0" distB="0" distL="0" distR="0" wp14:anchorId="2062A69F" wp14:editId="4B704B5A">
                <wp:extent cx="6156960" cy="186055"/>
                <wp:effectExtent l="0" t="3175" r="0" b="1270"/>
                <wp:docPr id="132432706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86055"/>
                        </a:xfrm>
                        <a:prstGeom prst="rect">
                          <a:avLst/>
                        </a:prstGeom>
                        <a:solidFill>
                          <a:srgbClr val="B7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0D43B" w14:textId="77777777" w:rsidR="00AE4088" w:rsidRPr="006436A3" w:rsidRDefault="00AE4088" w:rsidP="00577079">
                            <w:pPr>
                              <w:shd w:val="clear" w:color="auto" w:fill="E5DFEC" w:themeFill="accent4" w:themeFillTint="33"/>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PREMESSE</w:t>
                            </w:r>
                          </w:p>
                        </w:txbxContent>
                      </wps:txbx>
                      <wps:bodyPr rot="0" vert="horz" wrap="square" lIns="0" tIns="0" rIns="0" bIns="0" anchor="t" anchorCtr="0" upright="1">
                        <a:noAutofit/>
                      </wps:bodyPr>
                    </wps:wsp>
                  </a:graphicData>
                </a:graphic>
              </wp:inline>
            </w:drawing>
          </mc:Choice>
          <mc:Fallback>
            <w:pict>
              <v:shapetype w14:anchorId="2062A69F" id="_x0000_t202" coordsize="21600,21600" o:spt="202" path="m,l,21600r21600,l21600,xe">
                <v:stroke joinstyle="miter"/>
                <v:path gradientshapeok="t" o:connecttype="rect"/>
              </v:shapetype>
              <v:shape id="Text Box 166" o:spid="_x0000_s1026" type="#_x0000_t202" style="width:484.8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" fillcolor="#b7cce3" stroked="f">
                <v:textbox inset="0,0,0,0">
                  <w:txbxContent>
                    <w:p w14:paraId="20D0D43B" w14:textId="77777777" w:rsidR="00AE4088" w:rsidRPr="006436A3" w:rsidRDefault="00AE4088" w:rsidP="00577079">
                      <w:pPr>
                        <w:shd w:val="clear" w:color="auto" w:fill="E5DFEC" w:themeFill="accent4" w:themeFillTint="33"/>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PREMESSE</w:t>
                      </w:r>
                    </w:p>
                  </w:txbxContent>
                </v:textbox>
                <w10:anchorlock/>
              </v:shape>
            </w:pict>
          </mc:Fallback>
        </mc:AlternateContent>
      </w:r>
    </w:p>
    <w:p w14:paraId="7BFC2031" w14:textId="77777777" w:rsidR="00CE4945" w:rsidRDefault="00CE4945" w:rsidP="0052558C">
      <w:pPr>
        <w:pStyle w:val="Corpotesto"/>
        <w:spacing w:before="92"/>
        <w:ind w:left="232" w:right="220"/>
        <w:jc w:val="both"/>
        <w:rPr>
          <w:rFonts w:asciiTheme="minorHAnsi" w:hAnsiTheme="minorHAnsi" w:cstheme="minorHAnsi"/>
          <w:sz w:val="20"/>
          <w:szCs w:val="20"/>
        </w:rPr>
      </w:pPr>
    </w:p>
    <w:p w14:paraId="658FA1F6" w14:textId="0A665A50" w:rsidR="0052558C" w:rsidRDefault="000F2F0F" w:rsidP="00CC76BA">
      <w:pPr>
        <w:pStyle w:val="Corpotesto"/>
        <w:spacing w:before="92"/>
        <w:ind w:left="232" w:right="220"/>
        <w:jc w:val="both"/>
        <w:rPr>
          <w:rFonts w:asciiTheme="minorHAnsi" w:hAnsiTheme="minorHAnsi" w:cstheme="minorHAnsi"/>
          <w:sz w:val="20"/>
          <w:szCs w:val="20"/>
        </w:rPr>
      </w:pPr>
      <w:r w:rsidRPr="004F6326">
        <w:rPr>
          <w:rFonts w:asciiTheme="minorHAnsi" w:hAnsiTheme="minorHAnsi" w:cstheme="minorHAnsi"/>
          <w:sz w:val="20"/>
          <w:szCs w:val="20"/>
        </w:rPr>
        <w:t xml:space="preserve">Con </w:t>
      </w:r>
      <w:bookmarkStart w:id="4" w:name="_Hlk79057017"/>
      <w:r w:rsidRPr="00262B51">
        <w:rPr>
          <w:rFonts w:asciiTheme="minorHAnsi" w:hAnsiTheme="minorHAnsi" w:cstheme="minorHAnsi"/>
          <w:b/>
          <w:sz w:val="20"/>
          <w:szCs w:val="20"/>
        </w:rPr>
        <w:t xml:space="preserve">Determinazione </w:t>
      </w:r>
      <w:bookmarkEnd w:id="4"/>
      <w:r w:rsidR="00364411">
        <w:rPr>
          <w:rFonts w:asciiTheme="minorHAnsi" w:hAnsiTheme="minorHAnsi" w:cstheme="minorHAnsi"/>
          <w:b/>
          <w:sz w:val="20"/>
          <w:szCs w:val="20"/>
        </w:rPr>
        <w:t xml:space="preserve">n. </w:t>
      </w:r>
      <w:bookmarkStart w:id="5" w:name="_Hlk203466070"/>
      <w:r w:rsidR="005B6A21" w:rsidRPr="005B6A21">
        <w:rPr>
          <w:rFonts w:asciiTheme="minorHAnsi" w:hAnsiTheme="minorHAnsi" w:cstheme="minorHAnsi"/>
          <w:b/>
          <w:sz w:val="20"/>
          <w:szCs w:val="20"/>
        </w:rPr>
        <w:t xml:space="preserve">281 </w:t>
      </w:r>
      <w:r w:rsidR="00364411">
        <w:rPr>
          <w:rFonts w:asciiTheme="minorHAnsi" w:hAnsiTheme="minorHAnsi" w:cstheme="minorHAnsi"/>
          <w:b/>
          <w:sz w:val="20"/>
          <w:szCs w:val="20"/>
        </w:rPr>
        <w:t>del</w:t>
      </w:r>
      <w:r w:rsidR="005B6A21" w:rsidRPr="005B6A21">
        <w:rPr>
          <w:rFonts w:asciiTheme="minorHAnsi" w:hAnsiTheme="minorHAnsi" w:cstheme="minorHAnsi"/>
          <w:b/>
          <w:sz w:val="20"/>
          <w:szCs w:val="20"/>
        </w:rPr>
        <w:t xml:space="preserve"> 08-07-2025</w:t>
      </w:r>
      <w:bookmarkEnd w:id="5"/>
      <w:r w:rsidRPr="004F6326">
        <w:rPr>
          <w:rFonts w:asciiTheme="minorHAnsi" w:hAnsiTheme="minorHAnsi" w:cstheme="minorHAnsi"/>
          <w:sz w:val="20"/>
          <w:szCs w:val="20"/>
        </w:rPr>
        <w:t xml:space="preserve">, </w:t>
      </w:r>
      <w:r w:rsidR="00654EBD" w:rsidRPr="004F6326">
        <w:rPr>
          <w:rFonts w:asciiTheme="minorHAnsi" w:hAnsiTheme="minorHAnsi" w:cstheme="minorHAnsi"/>
          <w:spacing w:val="-3"/>
          <w:sz w:val="20"/>
          <w:szCs w:val="20"/>
        </w:rPr>
        <w:t xml:space="preserve">il Responsabile </w:t>
      </w:r>
      <w:r w:rsidR="00CC76BA">
        <w:rPr>
          <w:rFonts w:asciiTheme="minorHAnsi" w:hAnsiTheme="minorHAnsi" w:cstheme="minorHAnsi"/>
          <w:spacing w:val="-3"/>
          <w:sz w:val="20"/>
          <w:szCs w:val="20"/>
        </w:rPr>
        <w:t>del settore ‘</w:t>
      </w:r>
      <w:r w:rsidR="00CC76BA" w:rsidRPr="00CC76BA">
        <w:rPr>
          <w:rFonts w:asciiTheme="minorHAnsi" w:hAnsiTheme="minorHAnsi" w:cstheme="minorHAnsi"/>
          <w:spacing w:val="-3"/>
          <w:sz w:val="20"/>
          <w:szCs w:val="20"/>
        </w:rPr>
        <w:t>SERVIZIO SCOLASTICO E SOCIALE‘</w:t>
      </w:r>
      <w:r w:rsidR="00CC76BA">
        <w:rPr>
          <w:rFonts w:asciiTheme="minorHAnsi" w:hAnsiTheme="minorHAnsi" w:cstheme="minorHAnsi"/>
          <w:b/>
          <w:bCs/>
          <w:spacing w:val="-3"/>
          <w:sz w:val="20"/>
          <w:szCs w:val="20"/>
        </w:rPr>
        <w:t xml:space="preserve"> </w:t>
      </w:r>
      <w:r w:rsidR="0045269C">
        <w:rPr>
          <w:rFonts w:asciiTheme="minorHAnsi" w:hAnsiTheme="minorHAnsi" w:cstheme="minorHAnsi"/>
          <w:spacing w:val="-3"/>
          <w:sz w:val="20"/>
          <w:szCs w:val="20"/>
        </w:rPr>
        <w:t>del Comune di</w:t>
      </w:r>
      <w:r w:rsidR="008B7992">
        <w:rPr>
          <w:rFonts w:asciiTheme="minorHAnsi" w:hAnsiTheme="minorHAnsi" w:cstheme="minorHAnsi"/>
          <w:spacing w:val="-3"/>
          <w:sz w:val="20"/>
          <w:szCs w:val="20"/>
        </w:rPr>
        <w:t xml:space="preserve"> </w:t>
      </w:r>
      <w:r w:rsidR="00577079">
        <w:rPr>
          <w:rFonts w:asciiTheme="minorHAnsi" w:hAnsiTheme="minorHAnsi" w:cstheme="minorHAnsi"/>
          <w:spacing w:val="-3"/>
          <w:sz w:val="20"/>
          <w:szCs w:val="20"/>
        </w:rPr>
        <w:t>Chiusi della Verna</w:t>
      </w:r>
      <w:r w:rsidRPr="004F6326">
        <w:rPr>
          <w:rFonts w:asciiTheme="minorHAnsi" w:hAnsiTheme="minorHAnsi" w:cstheme="minorHAnsi"/>
          <w:sz w:val="20"/>
          <w:szCs w:val="20"/>
        </w:rPr>
        <w:t xml:space="preserve"> ha disposto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affidare a questa Centrale Unica di Committenza l’espletamento della gara relativa all’</w:t>
      </w:r>
      <w:r w:rsidR="0052558C" w:rsidRPr="0052558C">
        <w:rPr>
          <w:rFonts w:asciiTheme="minorHAnsi" w:hAnsiTheme="minorHAnsi" w:cstheme="minorHAnsi"/>
          <w:sz w:val="20"/>
          <w:szCs w:val="20"/>
        </w:rPr>
        <w:t xml:space="preserve">affidamento del </w:t>
      </w:r>
      <w:bookmarkStart w:id="6" w:name="_Hlk203466116"/>
      <w:r w:rsidR="00A3063C">
        <w:rPr>
          <w:rFonts w:asciiTheme="minorHAnsi" w:hAnsiTheme="minorHAnsi" w:cstheme="minorHAnsi"/>
          <w:sz w:val="20"/>
          <w:szCs w:val="20"/>
        </w:rPr>
        <w:t>‘S</w:t>
      </w:r>
      <w:r w:rsidR="00A3063C" w:rsidRPr="00A3063C">
        <w:rPr>
          <w:rFonts w:asciiTheme="minorHAnsi" w:hAnsiTheme="minorHAnsi" w:cstheme="minorHAnsi"/>
          <w:sz w:val="20"/>
          <w:szCs w:val="20"/>
        </w:rPr>
        <w:t xml:space="preserve">ervizio di </w:t>
      </w:r>
      <w:r w:rsidR="00577079">
        <w:rPr>
          <w:rFonts w:asciiTheme="minorHAnsi" w:hAnsiTheme="minorHAnsi" w:cstheme="minorHAnsi"/>
          <w:sz w:val="20"/>
          <w:szCs w:val="20"/>
        </w:rPr>
        <w:t xml:space="preserve">Trasporto degli alunni del Comune di Chiusi della Verna per gli anni scolastici </w:t>
      </w:r>
      <w:r w:rsidR="00A3063C" w:rsidRPr="00A3063C">
        <w:rPr>
          <w:rFonts w:asciiTheme="minorHAnsi" w:hAnsiTheme="minorHAnsi" w:cstheme="minorHAnsi"/>
          <w:sz w:val="20"/>
          <w:szCs w:val="20"/>
        </w:rPr>
        <w:t>2025/2026 - 2026/2027 - 2027/2028 con possibilità di rinnovo per ulteriori tre anni scolastici e/o</w:t>
      </w:r>
      <w:r w:rsidR="00B146DC">
        <w:rPr>
          <w:rFonts w:asciiTheme="minorHAnsi" w:hAnsiTheme="minorHAnsi" w:cstheme="minorHAnsi"/>
          <w:sz w:val="20"/>
          <w:szCs w:val="20"/>
        </w:rPr>
        <w:t xml:space="preserve"> ulteriore proroga</w:t>
      </w:r>
      <w:r w:rsidR="00A3063C" w:rsidRPr="00A3063C">
        <w:rPr>
          <w:rFonts w:asciiTheme="minorHAnsi" w:hAnsiTheme="minorHAnsi" w:cstheme="minorHAnsi"/>
          <w:sz w:val="20"/>
          <w:szCs w:val="20"/>
        </w:rPr>
        <w:t xml:space="preserve"> </w:t>
      </w:r>
      <w:r w:rsidR="00B146DC">
        <w:rPr>
          <w:rFonts w:asciiTheme="minorHAnsi" w:hAnsiTheme="minorHAnsi" w:cstheme="minorHAnsi"/>
          <w:sz w:val="20"/>
          <w:szCs w:val="20"/>
        </w:rPr>
        <w:t>tecnica</w:t>
      </w:r>
      <w:r w:rsidR="00A3063C">
        <w:rPr>
          <w:rFonts w:asciiTheme="minorHAnsi" w:hAnsiTheme="minorHAnsi" w:cstheme="minorHAnsi"/>
          <w:sz w:val="20"/>
          <w:szCs w:val="20"/>
        </w:rPr>
        <w:t>‘</w:t>
      </w:r>
      <w:bookmarkEnd w:id="6"/>
    </w:p>
    <w:p w14:paraId="7692ED6F" w14:textId="2DA57F5E" w:rsidR="003A22EB" w:rsidRDefault="000F2F0F" w:rsidP="009B4396">
      <w:pPr>
        <w:pStyle w:val="Corpotesto"/>
        <w:spacing w:before="92"/>
        <w:ind w:left="232" w:right="220"/>
        <w:jc w:val="both"/>
        <w:rPr>
          <w:rFonts w:asciiTheme="minorHAnsi" w:hAnsiTheme="minorHAnsi" w:cstheme="minorHAnsi"/>
          <w:sz w:val="20"/>
          <w:szCs w:val="20"/>
        </w:rPr>
      </w:pPr>
      <w:r w:rsidRPr="00C554B0">
        <w:rPr>
          <w:rFonts w:asciiTheme="minorHAnsi" w:hAnsiTheme="minorHAnsi" w:cstheme="minorHAnsi"/>
          <w:sz w:val="20"/>
          <w:szCs w:val="20"/>
        </w:rPr>
        <w:t xml:space="preserve">L’affidamento </w:t>
      </w:r>
      <w:r w:rsidRPr="004F6326">
        <w:rPr>
          <w:rFonts w:asciiTheme="minorHAnsi" w:hAnsiTheme="minorHAnsi" w:cstheme="minorHAnsi"/>
          <w:sz w:val="20"/>
          <w:szCs w:val="20"/>
        </w:rPr>
        <w:t xml:space="preserve">avverrà mediante </w:t>
      </w:r>
      <w:r w:rsidR="003A22EB" w:rsidRPr="003A22EB">
        <w:rPr>
          <w:rFonts w:asciiTheme="minorHAnsi" w:hAnsiTheme="minorHAnsi" w:cstheme="minorHAnsi"/>
          <w:sz w:val="20"/>
          <w:szCs w:val="20"/>
        </w:rPr>
        <w:t>procedura aperta ai sensi dell’art. 71 del D. Lgs. 36/2023</w:t>
      </w:r>
      <w:r w:rsidR="00EF56F0">
        <w:rPr>
          <w:rFonts w:asciiTheme="minorHAnsi" w:hAnsiTheme="minorHAnsi" w:cstheme="minorHAnsi"/>
          <w:sz w:val="20"/>
          <w:szCs w:val="20"/>
        </w:rPr>
        <w:t>.</w:t>
      </w:r>
      <w:r w:rsidR="003A22EB" w:rsidRPr="003A22EB">
        <w:rPr>
          <w:rFonts w:asciiTheme="minorHAnsi" w:hAnsiTheme="minorHAnsi" w:cstheme="minorHAnsi"/>
          <w:sz w:val="20"/>
          <w:szCs w:val="20"/>
        </w:rPr>
        <w:t xml:space="preserve"> </w:t>
      </w:r>
    </w:p>
    <w:p w14:paraId="6DCB9F17" w14:textId="51A0A6CB" w:rsidR="00C554B0" w:rsidRDefault="00C554B0" w:rsidP="009B4396">
      <w:pPr>
        <w:pStyle w:val="Corpotesto"/>
        <w:spacing w:before="92"/>
        <w:ind w:left="232" w:right="220"/>
        <w:jc w:val="both"/>
        <w:rPr>
          <w:rFonts w:asciiTheme="minorHAnsi" w:hAnsiTheme="minorHAnsi" w:cstheme="minorHAnsi"/>
          <w:sz w:val="20"/>
          <w:szCs w:val="20"/>
        </w:rPr>
      </w:pPr>
      <w:r>
        <w:rPr>
          <w:rFonts w:asciiTheme="minorHAnsi" w:hAnsiTheme="minorHAnsi" w:cstheme="minorHAnsi"/>
          <w:sz w:val="20"/>
          <w:szCs w:val="20"/>
        </w:rPr>
        <w:t>A</w:t>
      </w:r>
      <w:r w:rsidRPr="00C554B0">
        <w:rPr>
          <w:rFonts w:asciiTheme="minorHAnsi" w:hAnsiTheme="minorHAnsi" w:cstheme="minorHAnsi"/>
          <w:sz w:val="20"/>
          <w:szCs w:val="20"/>
        </w:rPr>
        <w:t>i sensi di quanto disposto nell’allegato I.3 del Codice, la durata del procedimento è prevista nei termini di 9 mesi, che decorrono dalla pubblicazione del bando di gara.</w:t>
      </w:r>
      <w:r w:rsidR="003A22EB">
        <w:rPr>
          <w:rFonts w:asciiTheme="minorHAnsi" w:hAnsiTheme="minorHAnsi" w:cstheme="minorHAnsi"/>
          <w:sz w:val="20"/>
          <w:szCs w:val="20"/>
        </w:rPr>
        <w:t xml:space="preserve"> </w:t>
      </w:r>
      <w:r w:rsidRPr="00C554B0">
        <w:rPr>
          <w:rFonts w:asciiTheme="minorHAnsi" w:hAnsiTheme="minorHAnsi" w:cstheme="minorHAnsi"/>
          <w:sz w:val="20"/>
          <w:szCs w:val="20"/>
        </w:rPr>
        <w:t>I termini sopra indicati si applicano fatto salvo il verificarsi delle ipotesi di proroga previste all’articolo 1, commi 4 e 5, dell’allegato I.3 del Codice.</w:t>
      </w:r>
    </w:p>
    <w:p w14:paraId="1FB83898" w14:textId="6748A0E6" w:rsidR="008B6B31" w:rsidRPr="008B6B31" w:rsidRDefault="00A9747D" w:rsidP="008B6B31">
      <w:pPr>
        <w:pStyle w:val="Default"/>
        <w:spacing w:before="92"/>
        <w:ind w:left="232" w:right="220"/>
        <w:jc w:val="both"/>
        <w:rPr>
          <w:rFonts w:asciiTheme="minorHAnsi" w:hAnsiTheme="minorHAnsi" w:cstheme="minorHAnsi"/>
          <w:b/>
          <w:sz w:val="20"/>
          <w:szCs w:val="20"/>
        </w:rPr>
      </w:pPr>
      <w:r w:rsidRPr="00332B31">
        <w:rPr>
          <w:rFonts w:asciiTheme="minorHAnsi" w:hAnsiTheme="minorHAnsi" w:cstheme="minorHAnsi"/>
          <w:b/>
          <w:sz w:val="20"/>
          <w:szCs w:val="20"/>
          <w:u w:val="single"/>
        </w:rPr>
        <w:t>Il luogo di esecuzione del servizio</w:t>
      </w:r>
      <w:r w:rsidR="00EF56F0">
        <w:rPr>
          <w:rFonts w:asciiTheme="minorHAnsi" w:hAnsiTheme="minorHAnsi" w:cstheme="minorHAnsi"/>
          <w:b/>
          <w:sz w:val="20"/>
          <w:szCs w:val="20"/>
        </w:rPr>
        <w:t xml:space="preserve"> è il territorio comunale di Chiusi della Verna</w:t>
      </w:r>
      <w:r w:rsidR="008B6B31">
        <w:rPr>
          <w:rFonts w:asciiTheme="minorHAnsi" w:eastAsia="Times New Roman" w:hAnsiTheme="minorHAnsi" w:cstheme="minorHAnsi"/>
          <w:b/>
          <w:color w:val="auto"/>
          <w:sz w:val="20"/>
          <w:szCs w:val="20"/>
        </w:rPr>
        <w:t xml:space="preserve"> </w:t>
      </w:r>
      <w:r w:rsidR="008B6B31" w:rsidRPr="008B6B31">
        <w:rPr>
          <w:rFonts w:asciiTheme="minorHAnsi" w:hAnsiTheme="minorHAnsi" w:cstheme="minorHAnsi"/>
          <w:b/>
          <w:sz w:val="20"/>
          <w:szCs w:val="20"/>
        </w:rPr>
        <w:t xml:space="preserve">[codice NUTS </w:t>
      </w:r>
      <w:r w:rsidR="0081310F" w:rsidRPr="0081310F">
        <w:rPr>
          <w:rFonts w:asciiTheme="minorHAnsi" w:hAnsiTheme="minorHAnsi" w:cstheme="minorHAnsi"/>
          <w:b/>
          <w:sz w:val="20"/>
          <w:szCs w:val="20"/>
        </w:rPr>
        <w:t>ITI18</w:t>
      </w:r>
      <w:r w:rsidR="008B6B31" w:rsidRPr="008B6B31">
        <w:rPr>
          <w:rFonts w:asciiTheme="minorHAnsi" w:hAnsiTheme="minorHAnsi" w:cstheme="minorHAnsi"/>
          <w:b/>
          <w:sz w:val="20"/>
          <w:szCs w:val="20"/>
        </w:rPr>
        <w:t>]</w:t>
      </w:r>
    </w:p>
    <w:p w14:paraId="0578D96F" w14:textId="77777777" w:rsidR="00332B31" w:rsidRDefault="00332B31" w:rsidP="004323C9">
      <w:pPr>
        <w:pStyle w:val="Corpotesto"/>
        <w:spacing w:line="251" w:lineRule="exact"/>
        <w:ind w:left="232"/>
        <w:rPr>
          <w:rFonts w:asciiTheme="minorHAnsi" w:hAnsiTheme="minorHAnsi" w:cstheme="minorHAnsi"/>
          <w:b/>
          <w:sz w:val="20"/>
          <w:szCs w:val="20"/>
        </w:rPr>
      </w:pPr>
    </w:p>
    <w:p w14:paraId="09929220" w14:textId="5B979611" w:rsidR="003C425B" w:rsidRDefault="00D30FD5" w:rsidP="004323C9">
      <w:pPr>
        <w:pStyle w:val="Corpotesto"/>
        <w:spacing w:line="251" w:lineRule="exact"/>
        <w:ind w:left="232"/>
        <w:rPr>
          <w:rFonts w:asciiTheme="minorHAnsi" w:hAnsiTheme="minorHAnsi" w:cstheme="minorHAnsi"/>
          <w:b/>
          <w:bCs/>
          <w:sz w:val="20"/>
          <w:szCs w:val="20"/>
        </w:rPr>
      </w:pPr>
      <w:r w:rsidRPr="00332B31">
        <w:rPr>
          <w:rFonts w:asciiTheme="minorHAnsi" w:hAnsiTheme="minorHAnsi" w:cstheme="minorHAnsi"/>
          <w:b/>
          <w:sz w:val="20"/>
          <w:szCs w:val="20"/>
          <w:u w:val="single"/>
        </w:rPr>
        <w:t>CUI</w:t>
      </w:r>
      <w:r w:rsidRPr="003C425B">
        <w:rPr>
          <w:rFonts w:asciiTheme="minorHAnsi" w:hAnsiTheme="minorHAnsi" w:cstheme="minorHAnsi"/>
          <w:b/>
          <w:sz w:val="20"/>
          <w:szCs w:val="20"/>
        </w:rPr>
        <w:t>:</w:t>
      </w:r>
      <w:r w:rsidR="00364411">
        <w:rPr>
          <w:rFonts w:asciiTheme="minorHAnsi" w:hAnsiTheme="minorHAnsi" w:cstheme="minorHAnsi"/>
          <w:b/>
          <w:sz w:val="20"/>
          <w:szCs w:val="20"/>
        </w:rPr>
        <w:t xml:space="preserve"> S00268030517202500003</w:t>
      </w:r>
    </w:p>
    <w:p w14:paraId="5F848252" w14:textId="77777777" w:rsidR="00501A2F" w:rsidRDefault="00501A2F" w:rsidP="004323C9">
      <w:pPr>
        <w:pStyle w:val="Corpotesto"/>
        <w:spacing w:line="251" w:lineRule="exact"/>
        <w:ind w:left="232"/>
        <w:rPr>
          <w:rFonts w:asciiTheme="minorHAnsi" w:hAnsiTheme="minorHAnsi" w:cstheme="minorHAnsi"/>
          <w:b/>
          <w:bCs/>
          <w:sz w:val="20"/>
          <w:szCs w:val="20"/>
        </w:rPr>
      </w:pPr>
    </w:p>
    <w:p w14:paraId="1C1F30D3" w14:textId="5B493204" w:rsidR="00B4293A" w:rsidRDefault="00B4293A" w:rsidP="00EF56F0">
      <w:pPr>
        <w:pStyle w:val="Default"/>
        <w:spacing w:before="92"/>
        <w:ind w:left="232" w:right="220"/>
        <w:jc w:val="both"/>
        <w:rPr>
          <w:rFonts w:asciiTheme="minorHAnsi" w:hAnsiTheme="minorHAnsi" w:cstheme="minorHAnsi"/>
          <w:b/>
          <w:sz w:val="20"/>
          <w:szCs w:val="20"/>
        </w:rPr>
      </w:pPr>
      <w:r w:rsidRPr="00332B31">
        <w:rPr>
          <w:rFonts w:asciiTheme="minorHAnsi" w:hAnsiTheme="minorHAnsi" w:cstheme="minorHAnsi"/>
          <w:b/>
          <w:sz w:val="20"/>
          <w:szCs w:val="20"/>
          <w:u w:val="single"/>
        </w:rPr>
        <w:t>CPV</w:t>
      </w:r>
      <w:r w:rsidRPr="00EF56F0">
        <w:rPr>
          <w:rFonts w:asciiTheme="minorHAnsi" w:hAnsiTheme="minorHAnsi" w:cstheme="minorHAnsi"/>
          <w:b/>
          <w:sz w:val="20"/>
          <w:szCs w:val="20"/>
        </w:rPr>
        <w:t xml:space="preserve">: </w:t>
      </w:r>
      <w:bookmarkStart w:id="7" w:name="_Hlk77246193"/>
      <w:r w:rsidR="00A9747D" w:rsidRPr="00C75228">
        <w:rPr>
          <w:rFonts w:asciiTheme="minorHAnsi" w:hAnsiTheme="minorHAnsi" w:cstheme="minorHAnsi"/>
          <w:b/>
          <w:sz w:val="20"/>
          <w:szCs w:val="20"/>
        </w:rPr>
        <w:t xml:space="preserve">categoria </w:t>
      </w:r>
      <w:r w:rsidR="00EF56F0" w:rsidRPr="00EF56F0">
        <w:rPr>
          <w:rFonts w:asciiTheme="minorHAnsi" w:hAnsiTheme="minorHAnsi" w:cstheme="minorHAnsi"/>
          <w:b/>
          <w:sz w:val="20"/>
          <w:szCs w:val="20"/>
        </w:rPr>
        <w:t>60170000-0</w:t>
      </w:r>
      <w:r w:rsidR="00EF56F0" w:rsidRPr="00C75228">
        <w:rPr>
          <w:rFonts w:asciiTheme="minorHAnsi" w:hAnsiTheme="minorHAnsi" w:cstheme="minorHAnsi"/>
          <w:b/>
          <w:sz w:val="20"/>
          <w:szCs w:val="20"/>
        </w:rPr>
        <w:t xml:space="preserve"> </w:t>
      </w:r>
      <w:r w:rsidR="00A9747D" w:rsidRPr="00C75228">
        <w:rPr>
          <w:rFonts w:asciiTheme="minorHAnsi" w:hAnsiTheme="minorHAnsi" w:cstheme="minorHAnsi"/>
          <w:b/>
          <w:sz w:val="20"/>
          <w:szCs w:val="20"/>
        </w:rPr>
        <w:t>(</w:t>
      </w:r>
      <w:r w:rsidR="00EF56F0" w:rsidRPr="00EF56F0">
        <w:rPr>
          <w:rFonts w:asciiTheme="minorHAnsi" w:hAnsiTheme="minorHAnsi" w:cstheme="minorHAnsi"/>
          <w:b/>
          <w:sz w:val="20"/>
          <w:szCs w:val="20"/>
        </w:rPr>
        <w:t>Noleggio di veicoli per trasporto passeggeri con autista</w:t>
      </w:r>
      <w:r w:rsidR="00A9747D" w:rsidRPr="00C75228">
        <w:rPr>
          <w:rFonts w:asciiTheme="minorHAnsi" w:hAnsiTheme="minorHAnsi" w:cstheme="minorHAnsi"/>
          <w:b/>
          <w:sz w:val="20"/>
          <w:szCs w:val="20"/>
        </w:rPr>
        <w:t>)</w:t>
      </w:r>
    </w:p>
    <w:p w14:paraId="37415F5E" w14:textId="77777777" w:rsidR="005B1694" w:rsidRDefault="005B1694" w:rsidP="004323C9">
      <w:pPr>
        <w:pStyle w:val="Corpotesto"/>
        <w:spacing w:line="251" w:lineRule="exact"/>
        <w:ind w:left="232"/>
        <w:rPr>
          <w:rFonts w:asciiTheme="minorHAnsi" w:hAnsiTheme="minorHAnsi" w:cstheme="minorHAnsi"/>
          <w:b/>
          <w:sz w:val="20"/>
          <w:szCs w:val="20"/>
        </w:rPr>
      </w:pPr>
    </w:p>
    <w:p w14:paraId="5EE30991" w14:textId="21E0388F" w:rsidR="005B1694" w:rsidRDefault="005B1694" w:rsidP="004323C9">
      <w:pPr>
        <w:pStyle w:val="Corpotesto"/>
        <w:spacing w:line="251" w:lineRule="exact"/>
        <w:ind w:left="232"/>
        <w:rPr>
          <w:rFonts w:asciiTheme="minorHAnsi" w:hAnsiTheme="minorHAnsi" w:cstheme="minorHAnsi"/>
          <w:sz w:val="20"/>
          <w:szCs w:val="20"/>
        </w:rPr>
      </w:pPr>
      <w:r w:rsidRPr="00332B31">
        <w:rPr>
          <w:rFonts w:asciiTheme="minorHAnsi" w:hAnsiTheme="minorHAnsi" w:cstheme="minorHAnsi"/>
          <w:b/>
          <w:sz w:val="20"/>
          <w:szCs w:val="20"/>
          <w:u w:val="single"/>
        </w:rPr>
        <w:t>Il Responsabile Unico del Progetto</w:t>
      </w:r>
      <w:r>
        <w:rPr>
          <w:rFonts w:asciiTheme="minorHAnsi" w:hAnsiTheme="minorHAnsi" w:cstheme="minorHAnsi"/>
          <w:b/>
          <w:sz w:val="20"/>
          <w:szCs w:val="20"/>
        </w:rPr>
        <w:t xml:space="preserve">, </w:t>
      </w:r>
      <w:r w:rsidRPr="005B1694">
        <w:rPr>
          <w:rFonts w:asciiTheme="minorHAnsi" w:hAnsiTheme="minorHAnsi" w:cstheme="minorHAnsi"/>
          <w:sz w:val="20"/>
          <w:szCs w:val="20"/>
        </w:rPr>
        <w:t>ai sensi dell’art. 15 del Codice e dell’allegato I.2, è</w:t>
      </w:r>
      <w:r w:rsidR="00EF56F0">
        <w:rPr>
          <w:rFonts w:asciiTheme="minorHAnsi" w:hAnsiTheme="minorHAnsi" w:cstheme="minorHAnsi"/>
          <w:sz w:val="20"/>
          <w:szCs w:val="20"/>
        </w:rPr>
        <w:t xml:space="preserve"> </w:t>
      </w:r>
      <w:r w:rsidR="00CC76BA">
        <w:rPr>
          <w:rFonts w:asciiTheme="minorHAnsi" w:hAnsiTheme="minorHAnsi" w:cstheme="minorHAnsi"/>
          <w:sz w:val="20"/>
          <w:szCs w:val="20"/>
        </w:rPr>
        <w:t>Mariarosa Fontani</w:t>
      </w:r>
      <w:r>
        <w:rPr>
          <w:rFonts w:asciiTheme="minorHAnsi" w:hAnsiTheme="minorHAnsi" w:cstheme="minorHAnsi"/>
          <w:sz w:val="20"/>
          <w:szCs w:val="20"/>
        </w:rPr>
        <w:t xml:space="preserve"> – Comune di </w:t>
      </w:r>
      <w:r w:rsidR="00EF56F0">
        <w:rPr>
          <w:rFonts w:asciiTheme="minorHAnsi" w:hAnsiTheme="minorHAnsi" w:cstheme="minorHAnsi"/>
          <w:sz w:val="20"/>
          <w:szCs w:val="20"/>
        </w:rPr>
        <w:t>Chiusi della Verna</w:t>
      </w:r>
      <w:r w:rsidR="00504E94">
        <w:rPr>
          <w:rFonts w:asciiTheme="minorHAnsi" w:hAnsiTheme="minorHAnsi" w:cstheme="minorHAnsi"/>
          <w:sz w:val="20"/>
          <w:szCs w:val="20"/>
        </w:rPr>
        <w:t xml:space="preserve"> (AR)</w:t>
      </w:r>
      <w:r>
        <w:rPr>
          <w:rFonts w:asciiTheme="minorHAnsi" w:hAnsiTheme="minorHAnsi" w:cstheme="minorHAnsi"/>
          <w:sz w:val="20"/>
          <w:szCs w:val="20"/>
        </w:rPr>
        <w:t>.</w:t>
      </w:r>
    </w:p>
    <w:p w14:paraId="7F1AFF8E" w14:textId="77777777" w:rsidR="00501A2F" w:rsidRPr="00C75228" w:rsidRDefault="00501A2F" w:rsidP="004323C9">
      <w:pPr>
        <w:pStyle w:val="Corpotesto"/>
        <w:spacing w:line="251" w:lineRule="exact"/>
        <w:ind w:left="232"/>
        <w:rPr>
          <w:rFonts w:asciiTheme="minorHAnsi" w:hAnsiTheme="minorHAnsi" w:cstheme="minorHAnsi"/>
          <w:b/>
          <w:bCs/>
          <w:sz w:val="20"/>
          <w:szCs w:val="20"/>
        </w:rPr>
      </w:pPr>
    </w:p>
    <w:bookmarkEnd w:id="7"/>
    <w:p w14:paraId="4568D9B2" w14:textId="0BA32D56" w:rsidR="005B1694" w:rsidRPr="005B1694" w:rsidRDefault="005B1694" w:rsidP="005B1694">
      <w:pPr>
        <w:pStyle w:val="Corpotesto"/>
        <w:ind w:left="232" w:right="319"/>
        <w:jc w:val="both"/>
        <w:rPr>
          <w:rFonts w:asciiTheme="minorHAnsi" w:hAnsiTheme="minorHAnsi" w:cstheme="minorHAnsi"/>
          <w:sz w:val="20"/>
          <w:szCs w:val="20"/>
        </w:rPr>
      </w:pPr>
      <w:r w:rsidRPr="00332B31">
        <w:rPr>
          <w:rFonts w:asciiTheme="minorHAnsi" w:hAnsiTheme="minorHAnsi" w:cstheme="minorHAnsi"/>
          <w:b/>
          <w:bCs/>
          <w:sz w:val="20"/>
          <w:szCs w:val="20"/>
          <w:u w:val="single"/>
        </w:rPr>
        <w:t>Il Responsabile del Procedimento per la fase di affidamento</w:t>
      </w:r>
      <w:r w:rsidRPr="005B1694">
        <w:rPr>
          <w:rFonts w:asciiTheme="minorHAnsi" w:hAnsiTheme="minorHAnsi" w:cstheme="minorHAnsi"/>
          <w:sz w:val="20"/>
          <w:szCs w:val="20"/>
        </w:rPr>
        <w:t>, individuato dalla CUC dell’Unione dei Comuni del Casentino è l’Ing. Mauro Casasole</w:t>
      </w:r>
      <w:r>
        <w:rPr>
          <w:rFonts w:asciiTheme="minorHAnsi" w:hAnsiTheme="minorHAnsi" w:cstheme="minorHAnsi"/>
          <w:sz w:val="20"/>
          <w:szCs w:val="20"/>
        </w:rPr>
        <w:t>.</w:t>
      </w:r>
    </w:p>
    <w:p w14:paraId="73A0C054" w14:textId="709BBA28" w:rsidR="007406AF" w:rsidRDefault="007406AF" w:rsidP="00CC56EB">
      <w:pPr>
        <w:pStyle w:val="Corpotesto"/>
        <w:ind w:left="232" w:right="1061"/>
        <w:jc w:val="both"/>
        <w:rPr>
          <w:rFonts w:asciiTheme="minorHAnsi" w:hAnsiTheme="minorHAnsi" w:cstheme="minorHAnsi"/>
          <w:b/>
          <w:bCs/>
          <w:sz w:val="20"/>
          <w:szCs w:val="20"/>
          <w:u w:val="single"/>
        </w:rPr>
      </w:pPr>
    </w:p>
    <w:p w14:paraId="6C302C09" w14:textId="77777777" w:rsidR="00332B31" w:rsidRDefault="00332B31" w:rsidP="00332B31">
      <w:pPr>
        <w:pStyle w:val="Corpotesto"/>
        <w:ind w:left="232" w:right="1061"/>
        <w:jc w:val="both"/>
        <w:rPr>
          <w:rFonts w:asciiTheme="minorHAnsi" w:hAnsiTheme="minorHAnsi" w:cstheme="minorHAnsi"/>
          <w:sz w:val="20"/>
          <w:szCs w:val="20"/>
        </w:rPr>
      </w:pPr>
      <w:r w:rsidRPr="00332B31">
        <w:rPr>
          <w:rFonts w:asciiTheme="minorHAnsi" w:hAnsiTheme="minorHAnsi" w:cstheme="minorHAnsi"/>
          <w:b/>
          <w:bCs/>
          <w:sz w:val="20"/>
          <w:szCs w:val="20"/>
          <w:u w:val="single"/>
        </w:rPr>
        <w:t>Procedura di gara</w:t>
      </w:r>
      <w:r w:rsidRPr="00501A2F">
        <w:rPr>
          <w:rFonts w:asciiTheme="minorHAnsi" w:hAnsiTheme="minorHAnsi" w:cstheme="minorHAnsi"/>
          <w:b/>
          <w:bCs/>
          <w:sz w:val="20"/>
          <w:szCs w:val="20"/>
        </w:rPr>
        <w:t xml:space="preserve">: </w:t>
      </w:r>
      <w:r w:rsidRPr="00332B31">
        <w:rPr>
          <w:rFonts w:asciiTheme="minorHAnsi" w:hAnsiTheme="minorHAnsi" w:cstheme="minorHAnsi"/>
          <w:sz w:val="20"/>
          <w:szCs w:val="20"/>
        </w:rPr>
        <w:t>procedura aperta ai sensi dell’art. 50, comma 4 e dell’art. 71 del D.lgs. n. 36/2023 s.m.i., con le modalità ed i criteri previsti nel bando e nel disciplinare di gara.</w:t>
      </w:r>
    </w:p>
    <w:p w14:paraId="6D19C7E5" w14:textId="77777777" w:rsidR="00501A2F" w:rsidRPr="00332B31" w:rsidRDefault="00501A2F" w:rsidP="00332B31">
      <w:pPr>
        <w:pStyle w:val="Corpotesto"/>
        <w:ind w:left="232" w:right="1061"/>
        <w:jc w:val="both"/>
        <w:rPr>
          <w:rFonts w:asciiTheme="minorHAnsi" w:hAnsiTheme="minorHAnsi" w:cstheme="minorHAnsi"/>
          <w:sz w:val="20"/>
          <w:szCs w:val="20"/>
        </w:rPr>
      </w:pPr>
    </w:p>
    <w:p w14:paraId="625368BF" w14:textId="25B82939" w:rsidR="00332B31" w:rsidRDefault="00332B31" w:rsidP="00332B31">
      <w:pPr>
        <w:pStyle w:val="Corpotesto"/>
        <w:ind w:left="232" w:right="1061"/>
        <w:jc w:val="both"/>
        <w:rPr>
          <w:rFonts w:asciiTheme="minorHAnsi" w:hAnsiTheme="minorHAnsi" w:cstheme="minorHAnsi"/>
          <w:sz w:val="20"/>
          <w:szCs w:val="20"/>
        </w:rPr>
      </w:pPr>
      <w:r w:rsidRPr="00332B31">
        <w:rPr>
          <w:rFonts w:asciiTheme="minorHAnsi" w:hAnsiTheme="minorHAnsi" w:cstheme="minorHAnsi"/>
          <w:b/>
          <w:bCs/>
          <w:sz w:val="20"/>
          <w:szCs w:val="20"/>
          <w:u w:val="single"/>
        </w:rPr>
        <w:t>Inversione procedimentale</w:t>
      </w:r>
      <w:r w:rsidR="00501A2F">
        <w:rPr>
          <w:rFonts w:asciiTheme="minorHAnsi" w:hAnsiTheme="minorHAnsi" w:cstheme="minorHAnsi"/>
          <w:b/>
          <w:bCs/>
          <w:sz w:val="20"/>
          <w:szCs w:val="20"/>
          <w:u w:val="single"/>
        </w:rPr>
        <w:t xml:space="preserve"> (</w:t>
      </w:r>
      <w:r w:rsidRPr="00332B31">
        <w:rPr>
          <w:rFonts w:asciiTheme="minorHAnsi" w:hAnsiTheme="minorHAnsi" w:cstheme="minorHAnsi"/>
          <w:b/>
          <w:bCs/>
          <w:sz w:val="20"/>
          <w:szCs w:val="20"/>
          <w:u w:val="single"/>
        </w:rPr>
        <w:t>art. 107 comma 3 del D. Lgs. 36/2023</w:t>
      </w:r>
      <w:r w:rsidR="00501A2F">
        <w:rPr>
          <w:rFonts w:asciiTheme="minorHAnsi" w:hAnsiTheme="minorHAnsi" w:cstheme="minorHAnsi"/>
          <w:b/>
          <w:bCs/>
          <w:sz w:val="20"/>
          <w:szCs w:val="20"/>
          <w:u w:val="single"/>
        </w:rPr>
        <w:t>)</w:t>
      </w:r>
      <w:r w:rsidR="00501A2F" w:rsidRPr="00501A2F">
        <w:rPr>
          <w:rFonts w:asciiTheme="minorHAnsi" w:hAnsiTheme="minorHAnsi" w:cstheme="minorHAnsi"/>
          <w:b/>
          <w:bCs/>
          <w:sz w:val="20"/>
          <w:szCs w:val="20"/>
        </w:rPr>
        <w:t>:</w:t>
      </w:r>
      <w:r w:rsidRPr="00501A2F">
        <w:rPr>
          <w:rFonts w:asciiTheme="minorHAnsi" w:hAnsiTheme="minorHAnsi" w:cstheme="minorHAnsi"/>
          <w:b/>
          <w:bCs/>
          <w:sz w:val="20"/>
          <w:szCs w:val="20"/>
        </w:rPr>
        <w:t xml:space="preserve"> </w:t>
      </w:r>
      <w:r w:rsidR="00501A2F">
        <w:rPr>
          <w:rFonts w:asciiTheme="minorHAnsi" w:hAnsiTheme="minorHAnsi" w:cstheme="minorHAnsi"/>
          <w:b/>
          <w:bCs/>
          <w:sz w:val="20"/>
          <w:szCs w:val="20"/>
        </w:rPr>
        <w:t>c</w:t>
      </w:r>
      <w:r w:rsidRPr="00501A2F">
        <w:rPr>
          <w:rFonts w:asciiTheme="minorHAnsi" w:hAnsiTheme="minorHAnsi" w:cstheme="minorHAnsi"/>
          <w:sz w:val="20"/>
          <w:szCs w:val="20"/>
        </w:rPr>
        <w:t xml:space="preserve">on l’inversione procedimentale si procede prima alla valutazione dell’offerta tecnica, poi alla valutazione dell’offerta economica di tutti i concorrenti, poi, eventualmente, alla verifica dell’anomalia e, in parallelo, alla verifica della documentazione amministrativa del concorrente primo in graduatoria. </w:t>
      </w:r>
    </w:p>
    <w:p w14:paraId="44AE6A4E" w14:textId="77777777" w:rsidR="00501A2F" w:rsidRPr="00501A2F" w:rsidRDefault="00501A2F" w:rsidP="00332B31">
      <w:pPr>
        <w:pStyle w:val="Corpotesto"/>
        <w:ind w:left="232" w:right="1061"/>
        <w:jc w:val="both"/>
        <w:rPr>
          <w:rFonts w:asciiTheme="minorHAnsi" w:hAnsiTheme="minorHAnsi" w:cstheme="minorHAnsi"/>
          <w:sz w:val="20"/>
          <w:szCs w:val="20"/>
        </w:rPr>
      </w:pPr>
    </w:p>
    <w:p w14:paraId="1191BF02" w14:textId="185002E6" w:rsidR="00332B31" w:rsidRDefault="00332B31" w:rsidP="00332B31">
      <w:pPr>
        <w:pStyle w:val="Corpotesto"/>
        <w:ind w:left="232" w:right="1061"/>
        <w:jc w:val="both"/>
        <w:rPr>
          <w:rFonts w:asciiTheme="minorHAnsi" w:hAnsiTheme="minorHAnsi" w:cstheme="minorHAnsi"/>
          <w:b/>
          <w:bCs/>
          <w:sz w:val="20"/>
          <w:szCs w:val="20"/>
          <w:u w:val="single"/>
        </w:rPr>
      </w:pPr>
      <w:r w:rsidRPr="00332B31">
        <w:rPr>
          <w:rFonts w:asciiTheme="minorHAnsi" w:hAnsiTheme="minorHAnsi" w:cstheme="minorHAnsi"/>
          <w:b/>
          <w:bCs/>
          <w:sz w:val="20"/>
          <w:szCs w:val="20"/>
          <w:u w:val="single"/>
        </w:rPr>
        <w:t>Criterio di aggiudicazione</w:t>
      </w:r>
      <w:r w:rsidRPr="00501A2F">
        <w:rPr>
          <w:rFonts w:asciiTheme="minorHAnsi" w:hAnsiTheme="minorHAnsi" w:cstheme="minorHAnsi"/>
          <w:sz w:val="20"/>
          <w:szCs w:val="20"/>
        </w:rPr>
        <w:t>:</w:t>
      </w:r>
      <w:r w:rsidR="00501A2F">
        <w:rPr>
          <w:rFonts w:asciiTheme="minorHAnsi" w:hAnsiTheme="minorHAnsi" w:cstheme="minorHAnsi"/>
          <w:sz w:val="20"/>
          <w:szCs w:val="20"/>
        </w:rPr>
        <w:t xml:space="preserve"> l</w:t>
      </w:r>
      <w:r w:rsidRPr="00501A2F">
        <w:rPr>
          <w:rFonts w:asciiTheme="minorHAnsi" w:hAnsiTheme="minorHAnsi" w:cstheme="minorHAnsi"/>
          <w:sz w:val="20"/>
          <w:szCs w:val="20"/>
        </w:rPr>
        <w:t>’appalto sarà aggiudicato con applicazione del criterio dell’offerta economicamente più vantaggiosa individuata sulla base del miglior rapporto qualità/prezzo ai sensi dell’art. 108 c. 1 del D.lgs. 36/2023 come più avanti specificato.</w:t>
      </w:r>
    </w:p>
    <w:p w14:paraId="472506B0" w14:textId="77777777" w:rsidR="00332B31" w:rsidRDefault="00332B31" w:rsidP="00CC56EB">
      <w:pPr>
        <w:pStyle w:val="Corpotesto"/>
        <w:ind w:left="232" w:right="1061"/>
        <w:jc w:val="both"/>
        <w:rPr>
          <w:rFonts w:asciiTheme="minorHAnsi" w:hAnsiTheme="minorHAnsi" w:cstheme="minorHAnsi"/>
          <w:b/>
          <w:bCs/>
          <w:sz w:val="20"/>
          <w:szCs w:val="20"/>
          <w:u w:val="single"/>
        </w:rPr>
      </w:pPr>
    </w:p>
    <w:p w14:paraId="78FF40C3" w14:textId="77777777" w:rsidR="007406AF" w:rsidRDefault="000F2F0F">
      <w:pPr>
        <w:pStyle w:val="Corpotesto"/>
        <w:spacing w:line="252" w:lineRule="exact"/>
        <w:ind w:left="232"/>
        <w:rPr>
          <w:rFonts w:asciiTheme="minorHAnsi" w:hAnsiTheme="minorHAnsi" w:cstheme="minorHAnsi"/>
          <w:color w:val="FF0000"/>
          <w:sz w:val="20"/>
          <w:szCs w:val="20"/>
        </w:rPr>
      </w:pPr>
      <w:r w:rsidRPr="004F6326">
        <w:rPr>
          <w:rFonts w:asciiTheme="minorHAnsi" w:hAnsiTheme="minorHAnsi" w:cstheme="minorHAnsi"/>
          <w:sz w:val="20"/>
          <w:szCs w:val="20"/>
        </w:rPr>
        <w:t xml:space="preserve">La documentazione di gara è disponibile sul sito internet: </w:t>
      </w:r>
      <w:hyperlink r:id="rId94">
        <w:r w:rsidRPr="004F6326">
          <w:rPr>
            <w:rFonts w:asciiTheme="minorHAnsi" w:hAnsiTheme="minorHAnsi" w:cstheme="minorHAnsi"/>
            <w:color w:val="0462C0"/>
            <w:sz w:val="20"/>
            <w:szCs w:val="20"/>
            <w:u w:val="single" w:color="0462C0"/>
          </w:rPr>
          <w:t>http://start.toscana.it</w:t>
        </w:r>
        <w:r w:rsidRPr="004F6326">
          <w:rPr>
            <w:rFonts w:asciiTheme="minorHAnsi" w:hAnsiTheme="minorHAnsi" w:cstheme="minorHAnsi"/>
            <w:color w:val="FF0000"/>
            <w:sz w:val="20"/>
            <w:szCs w:val="20"/>
          </w:rPr>
          <w:t>.</w:t>
        </w:r>
      </w:hyperlink>
    </w:p>
    <w:p w14:paraId="593C9F84" w14:textId="77777777" w:rsidR="00EF3F3D" w:rsidRDefault="00EF3F3D">
      <w:pPr>
        <w:pStyle w:val="Corpotesto"/>
        <w:spacing w:line="252" w:lineRule="exact"/>
        <w:ind w:left="232"/>
        <w:rPr>
          <w:rFonts w:asciiTheme="minorHAnsi" w:hAnsiTheme="minorHAnsi" w:cstheme="minorHAnsi"/>
          <w:color w:val="FF0000"/>
          <w:sz w:val="20"/>
          <w:szCs w:val="20"/>
        </w:rPr>
      </w:pPr>
    </w:p>
    <w:p w14:paraId="62F57F79" w14:textId="77777777" w:rsidR="00270567" w:rsidRPr="00270567" w:rsidRDefault="00270567" w:rsidP="00270567">
      <w:pPr>
        <w:pStyle w:val="Corpotesto"/>
        <w:spacing w:line="252" w:lineRule="exact"/>
        <w:ind w:left="232"/>
        <w:jc w:val="both"/>
        <w:rPr>
          <w:rFonts w:asciiTheme="minorHAnsi" w:hAnsiTheme="minorHAnsi" w:cstheme="minorHAnsi"/>
          <w:color w:val="FF0000"/>
          <w:sz w:val="20"/>
          <w:szCs w:val="20"/>
        </w:rPr>
      </w:pPr>
    </w:p>
    <w:p w14:paraId="0DFB312C" w14:textId="265F967B" w:rsidR="0081310F" w:rsidRPr="006436A3" w:rsidRDefault="0072232E" w:rsidP="0081310F">
      <w:pPr>
        <w:pStyle w:val="Corpotesto"/>
        <w:ind w:left="204"/>
        <w:rPr>
          <w:rFonts w:asciiTheme="minorHAnsi" w:hAnsiTheme="minorHAnsi" w:cstheme="minorHAnsi"/>
          <w:color w:val="C00000"/>
          <w:sz w:val="20"/>
          <w:szCs w:val="20"/>
        </w:rPr>
      </w:pPr>
      <w:r>
        <w:rPr>
          <w:rFonts w:asciiTheme="minorHAnsi" w:hAnsiTheme="minorHAnsi" w:cstheme="minorHAnsi"/>
          <w:noProof/>
          <w:color w:val="C00000"/>
          <w:sz w:val="20"/>
          <w:szCs w:val="20"/>
        </w:rPr>
        <mc:AlternateContent>
          <mc:Choice Requires="wps">
            <w:drawing>
              <wp:inline distT="0" distB="0" distL="0" distR="0" wp14:anchorId="3B4705E2" wp14:editId="198BE1BC">
                <wp:extent cx="6156960" cy="186055"/>
                <wp:effectExtent l="0" t="3810" r="0" b="635"/>
                <wp:docPr id="5390680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86055"/>
                        </a:xfrm>
                        <a:prstGeom prst="rect">
                          <a:avLst/>
                        </a:prstGeom>
                        <a:solidFill>
                          <a:srgbClr val="B7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97DED" w14:textId="321CCDCC" w:rsidR="00AE4088" w:rsidRPr="006436A3" w:rsidRDefault="00AE4088" w:rsidP="00577079">
                            <w:pPr>
                              <w:shd w:val="clear" w:color="auto" w:fill="E5DFEC" w:themeFill="accent4" w:themeFillTint="33"/>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ART. 1 – OGGETTO, IMPORTO</w:t>
                            </w:r>
                            <w:r w:rsidR="00EF3F3D">
                              <w:rPr>
                                <w:rFonts w:asciiTheme="minorHAnsi" w:hAnsiTheme="minorHAnsi" w:cstheme="minorHAnsi"/>
                                <w:b/>
                                <w:color w:val="C00000"/>
                                <w:sz w:val="20"/>
                                <w:szCs w:val="20"/>
                              </w:rPr>
                              <w:t>,</w:t>
                            </w:r>
                            <w:r w:rsidRPr="006436A3">
                              <w:rPr>
                                <w:rFonts w:asciiTheme="minorHAnsi" w:hAnsiTheme="minorHAnsi" w:cstheme="minorHAnsi"/>
                                <w:b/>
                                <w:color w:val="C00000"/>
                                <w:sz w:val="20"/>
                                <w:szCs w:val="20"/>
                              </w:rPr>
                              <w:t xml:space="preserve"> DURATA </w:t>
                            </w:r>
                            <w:r w:rsidR="00EF3F3D">
                              <w:rPr>
                                <w:rFonts w:asciiTheme="minorHAnsi" w:hAnsiTheme="minorHAnsi" w:cstheme="minorHAnsi"/>
                                <w:b/>
                                <w:color w:val="C00000"/>
                                <w:sz w:val="20"/>
                                <w:szCs w:val="20"/>
                              </w:rPr>
                              <w:t xml:space="preserve">E DISCIPLINA NORMATIVA </w:t>
                            </w:r>
                            <w:r w:rsidRPr="006436A3">
                              <w:rPr>
                                <w:rFonts w:asciiTheme="minorHAnsi" w:hAnsiTheme="minorHAnsi" w:cstheme="minorHAnsi"/>
                                <w:b/>
                                <w:color w:val="C00000"/>
                                <w:sz w:val="20"/>
                                <w:szCs w:val="20"/>
                              </w:rPr>
                              <w:t>DELL’APPALTO</w:t>
                            </w:r>
                          </w:p>
                        </w:txbxContent>
                      </wps:txbx>
                      <wps:bodyPr rot="0" vert="horz" wrap="square" lIns="0" tIns="0" rIns="0" bIns="0" anchor="t" anchorCtr="0" upright="1">
                        <a:noAutofit/>
                      </wps:bodyPr>
                    </wps:wsp>
                  </a:graphicData>
                </a:graphic>
              </wp:inline>
            </w:drawing>
          </mc:Choice>
          <mc:Fallback>
            <w:pict>
              <v:shape w14:anchorId="3B4705E2" id="Text Box 21" o:spid="_x0000_s1027" type="#_x0000_t202" style="width:484.8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" fillcolor="#b7cce3" stroked="f">
                <v:textbox inset="0,0,0,0">
                  <w:txbxContent>
                    <w:p w14:paraId="2EB97DED" w14:textId="321CCDCC" w:rsidR="00AE4088" w:rsidRPr="006436A3" w:rsidRDefault="00AE4088" w:rsidP="00577079">
                      <w:pPr>
                        <w:shd w:val="clear" w:color="auto" w:fill="E5DFEC" w:themeFill="accent4" w:themeFillTint="33"/>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ART. 1 – OGGETTO, IMPORTO</w:t>
                      </w:r>
                      <w:r w:rsidR="00EF3F3D">
                        <w:rPr>
                          <w:rFonts w:asciiTheme="minorHAnsi" w:hAnsiTheme="minorHAnsi" w:cstheme="minorHAnsi"/>
                          <w:b/>
                          <w:color w:val="C00000"/>
                          <w:sz w:val="20"/>
                          <w:szCs w:val="20"/>
                        </w:rPr>
                        <w:t>,</w:t>
                      </w:r>
                      <w:r w:rsidRPr="006436A3">
                        <w:rPr>
                          <w:rFonts w:asciiTheme="minorHAnsi" w:hAnsiTheme="minorHAnsi" w:cstheme="minorHAnsi"/>
                          <w:b/>
                          <w:color w:val="C00000"/>
                          <w:sz w:val="20"/>
                          <w:szCs w:val="20"/>
                        </w:rPr>
                        <w:t xml:space="preserve"> DURATA </w:t>
                      </w:r>
                      <w:r w:rsidR="00EF3F3D">
                        <w:rPr>
                          <w:rFonts w:asciiTheme="minorHAnsi" w:hAnsiTheme="minorHAnsi" w:cstheme="minorHAnsi"/>
                          <w:b/>
                          <w:color w:val="C00000"/>
                          <w:sz w:val="20"/>
                          <w:szCs w:val="20"/>
                        </w:rPr>
                        <w:t xml:space="preserve">E DISCIPLINA NORMATIVA </w:t>
                      </w:r>
                      <w:r w:rsidRPr="006436A3">
                        <w:rPr>
                          <w:rFonts w:asciiTheme="minorHAnsi" w:hAnsiTheme="minorHAnsi" w:cstheme="minorHAnsi"/>
                          <w:b/>
                          <w:color w:val="C00000"/>
                          <w:sz w:val="20"/>
                          <w:szCs w:val="20"/>
                        </w:rPr>
                        <w:t>DELL’APPALTO</w:t>
                      </w:r>
                    </w:p>
                  </w:txbxContent>
                </v:textbox>
                <w10:anchorlock/>
              </v:shape>
            </w:pict>
          </mc:Fallback>
        </mc:AlternateContent>
      </w:r>
    </w:p>
    <w:p w14:paraId="066E3195" w14:textId="77777777" w:rsidR="00BA2CA2" w:rsidRDefault="00BA2CA2" w:rsidP="00D73B52">
      <w:pPr>
        <w:pStyle w:val="Corpotesto"/>
        <w:ind w:left="232" w:right="223"/>
        <w:jc w:val="both"/>
        <w:rPr>
          <w:rFonts w:asciiTheme="minorHAnsi" w:hAnsiTheme="minorHAnsi" w:cstheme="minorHAnsi"/>
          <w:b/>
          <w:color w:val="C00000"/>
          <w:sz w:val="20"/>
          <w:szCs w:val="20"/>
        </w:rPr>
      </w:pPr>
    </w:p>
    <w:p w14:paraId="3AD7FA65" w14:textId="3990322A" w:rsidR="00BA2CA2" w:rsidRPr="00B83115" w:rsidRDefault="00E2799F" w:rsidP="0072232E">
      <w:pPr>
        <w:pStyle w:val="Corpotesto"/>
        <w:numPr>
          <w:ilvl w:val="1"/>
          <w:numId w:val="11"/>
        </w:numPr>
        <w:ind w:right="223"/>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 Oggetto dell’appalto</w:t>
      </w:r>
    </w:p>
    <w:p w14:paraId="7BA36174" w14:textId="77777777" w:rsidR="00B10B12" w:rsidRPr="006978A6" w:rsidRDefault="00B10B12" w:rsidP="00B10B12">
      <w:pPr>
        <w:pStyle w:val="Default"/>
        <w:jc w:val="both"/>
        <w:rPr>
          <w:rFonts w:asciiTheme="majorHAnsi" w:hAnsiTheme="majorHAnsi"/>
          <w:sz w:val="22"/>
          <w:szCs w:val="22"/>
        </w:rPr>
      </w:pPr>
    </w:p>
    <w:p w14:paraId="5FBB4AE2" w14:textId="77777777" w:rsidR="00EF3F3D" w:rsidRPr="00314A1E" w:rsidRDefault="00EF3F3D" w:rsidP="00EF3F3D">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 xml:space="preserve">Il presente appalto ha per oggetto il servizio di trasporto scolastico per gli alunni frequentanti la scuola dell’infanzia, la scuola primaria e la scuola secondaria di I grado nel Comune di Chiusi della Verna. </w:t>
      </w:r>
    </w:p>
    <w:p w14:paraId="2F34A0AF" w14:textId="77777777" w:rsidR="00EF3F3D" w:rsidRPr="00314A1E" w:rsidRDefault="00EF3F3D" w:rsidP="00EF3F3D">
      <w:pPr>
        <w:ind w:right="375"/>
        <w:jc w:val="both"/>
        <w:rPr>
          <w:rFonts w:asciiTheme="minorHAnsi" w:hAnsiTheme="minorHAnsi" w:cstheme="minorHAnsi"/>
          <w:bCs/>
          <w:color w:val="FF0000"/>
          <w:sz w:val="20"/>
          <w:szCs w:val="20"/>
        </w:rPr>
      </w:pPr>
    </w:p>
    <w:p w14:paraId="11053896" w14:textId="77777777" w:rsidR="00EF3F3D" w:rsidRPr="00314A1E" w:rsidRDefault="00EF3F3D" w:rsidP="00EF3F3D">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 xml:space="preserve">L’affidamento dell’appalto è regolato dal D.Lgs. 36/2023  e ss.mm.ii. da ora in avanti indicato anche come “Codice”. </w:t>
      </w:r>
    </w:p>
    <w:p w14:paraId="10589242" w14:textId="77777777" w:rsidR="00EF3F3D" w:rsidRPr="00314A1E" w:rsidRDefault="00EF3F3D" w:rsidP="00EF3F3D">
      <w:pPr>
        <w:ind w:right="375"/>
        <w:jc w:val="both"/>
        <w:rPr>
          <w:rFonts w:asciiTheme="minorHAnsi" w:hAnsiTheme="minorHAnsi" w:cstheme="minorHAnsi"/>
          <w:bCs/>
          <w:sz w:val="20"/>
          <w:szCs w:val="20"/>
        </w:rPr>
      </w:pPr>
    </w:p>
    <w:p w14:paraId="30EFB78F" w14:textId="481A8E83" w:rsidR="00EF3F3D" w:rsidRPr="00C40DCC" w:rsidRDefault="00EF3F3D" w:rsidP="00EF3F3D">
      <w:pPr>
        <w:ind w:right="375"/>
        <w:jc w:val="both"/>
        <w:rPr>
          <w:rFonts w:asciiTheme="minorHAnsi" w:hAnsiTheme="minorHAnsi" w:cstheme="minorHAnsi"/>
          <w:b/>
          <w:sz w:val="20"/>
          <w:szCs w:val="20"/>
          <w:u w:val="single"/>
        </w:rPr>
      </w:pPr>
      <w:r w:rsidRPr="00314A1E">
        <w:rPr>
          <w:rFonts w:asciiTheme="minorHAnsi" w:hAnsiTheme="minorHAnsi" w:cstheme="minorHAnsi"/>
          <w:bCs/>
          <w:sz w:val="20"/>
          <w:szCs w:val="20"/>
        </w:rPr>
        <w:t>Il servizio di trasporto viene effettuato dai vari “punti di raccolta” individuali o collettivi stabiliti dal Comune, eventualmente in accordo con i Comuni limitrofi, verso i plessi delle scuole frequentate o alla fermata del servizio pubblico di linea, con conseguente ritorno alle rispettive fermate al termine delle lezioni</w:t>
      </w:r>
      <w:r w:rsidRPr="005B6A21">
        <w:rPr>
          <w:rFonts w:asciiTheme="minorHAnsi" w:hAnsiTheme="minorHAnsi" w:cstheme="minorHAnsi"/>
          <w:bCs/>
          <w:sz w:val="20"/>
          <w:szCs w:val="20"/>
        </w:rPr>
        <w:t xml:space="preserve">. </w:t>
      </w:r>
      <w:r w:rsidRPr="005B6A21">
        <w:rPr>
          <w:rFonts w:asciiTheme="minorHAnsi" w:hAnsiTheme="minorHAnsi" w:cstheme="minorHAnsi"/>
          <w:b/>
          <w:sz w:val="20"/>
          <w:szCs w:val="20"/>
          <w:u w:val="single"/>
        </w:rPr>
        <w:t>A mero titolo indicativo</w:t>
      </w:r>
      <w:r w:rsidR="00C40DCC" w:rsidRPr="005B6A21">
        <w:rPr>
          <w:rFonts w:asciiTheme="minorHAnsi" w:hAnsiTheme="minorHAnsi" w:cstheme="minorHAnsi"/>
          <w:b/>
          <w:sz w:val="20"/>
          <w:szCs w:val="20"/>
          <w:u w:val="single"/>
        </w:rPr>
        <w:t>,</w:t>
      </w:r>
      <w:r w:rsidRPr="005B6A21">
        <w:rPr>
          <w:rFonts w:asciiTheme="minorHAnsi" w:hAnsiTheme="minorHAnsi" w:cstheme="minorHAnsi"/>
          <w:b/>
          <w:sz w:val="20"/>
          <w:szCs w:val="20"/>
          <w:u w:val="single"/>
        </w:rPr>
        <w:t xml:space="preserve"> sono previsti circa 54.944 Km/anno.</w:t>
      </w:r>
    </w:p>
    <w:p w14:paraId="7761AAA9" w14:textId="77777777" w:rsidR="00EF3F3D" w:rsidRPr="00314A1E" w:rsidRDefault="00EF3F3D" w:rsidP="00EF3F3D">
      <w:pPr>
        <w:ind w:right="375"/>
        <w:jc w:val="both"/>
        <w:rPr>
          <w:rFonts w:asciiTheme="minorHAnsi" w:hAnsiTheme="minorHAnsi" w:cstheme="minorHAnsi"/>
          <w:bCs/>
          <w:sz w:val="20"/>
          <w:szCs w:val="20"/>
        </w:rPr>
      </w:pPr>
    </w:p>
    <w:p w14:paraId="78DCFAB2" w14:textId="77777777" w:rsidR="00EF3F3D" w:rsidRPr="00314A1E" w:rsidRDefault="00EF3F3D" w:rsidP="00EF3F3D">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Nel servizio complessivo così individuato devono considerarsi compresi ulteriori 1.500 km ad anno scolastico circa senza costi aggiuntivi per:</w:t>
      </w:r>
    </w:p>
    <w:p w14:paraId="508A6EAE" w14:textId="77777777" w:rsidR="00EF3F3D" w:rsidRPr="00314A1E" w:rsidRDefault="00EF3F3D" w:rsidP="0072232E">
      <w:pPr>
        <w:pStyle w:val="Paragrafoelenco"/>
        <w:widowControl/>
        <w:numPr>
          <w:ilvl w:val="0"/>
          <w:numId w:val="20"/>
        </w:numPr>
        <w:autoSpaceDE/>
        <w:autoSpaceDN/>
        <w:spacing w:line="259" w:lineRule="auto"/>
        <w:ind w:right="375"/>
        <w:contextualSpacing/>
        <w:rPr>
          <w:rFonts w:asciiTheme="minorHAnsi" w:hAnsiTheme="minorHAnsi" w:cstheme="minorHAnsi"/>
          <w:bCs/>
          <w:sz w:val="20"/>
          <w:szCs w:val="20"/>
        </w:rPr>
      </w:pPr>
      <w:r w:rsidRPr="00314A1E">
        <w:rPr>
          <w:rFonts w:asciiTheme="minorHAnsi" w:hAnsiTheme="minorHAnsi" w:cstheme="minorHAnsi"/>
          <w:bCs/>
          <w:sz w:val="20"/>
          <w:szCs w:val="20"/>
        </w:rPr>
        <w:t xml:space="preserve">Il trasporto nei giorni di svolgimento delle sessioni di esami previste nella sede scolastica della stessa area o presso la sede di Rassina; </w:t>
      </w:r>
    </w:p>
    <w:p w14:paraId="69C4F854" w14:textId="77777777" w:rsidR="00EF3F3D" w:rsidRPr="00314A1E" w:rsidRDefault="00EF3F3D" w:rsidP="0072232E">
      <w:pPr>
        <w:pStyle w:val="Paragrafoelenco"/>
        <w:widowControl/>
        <w:numPr>
          <w:ilvl w:val="0"/>
          <w:numId w:val="20"/>
        </w:numPr>
        <w:autoSpaceDE/>
        <w:autoSpaceDN/>
        <w:spacing w:line="259" w:lineRule="auto"/>
        <w:ind w:right="375"/>
        <w:contextualSpacing/>
        <w:rPr>
          <w:rFonts w:asciiTheme="minorHAnsi" w:hAnsiTheme="minorHAnsi" w:cstheme="minorHAnsi"/>
          <w:bCs/>
          <w:sz w:val="20"/>
          <w:szCs w:val="20"/>
        </w:rPr>
      </w:pPr>
      <w:r w:rsidRPr="00314A1E">
        <w:rPr>
          <w:rFonts w:asciiTheme="minorHAnsi" w:hAnsiTheme="minorHAnsi" w:cstheme="minorHAnsi"/>
          <w:bCs/>
          <w:sz w:val="20"/>
          <w:szCs w:val="20"/>
        </w:rPr>
        <w:t>il trasporto degli alunni della scuola secondaria di I° grado alla sede di Chiusi della Verna oppure a quella di Rassina per un massimo di sei giornate straordinarie di sabato nell’anno scolastico;</w:t>
      </w:r>
    </w:p>
    <w:p w14:paraId="447796AA" w14:textId="77777777" w:rsidR="00EF3F3D" w:rsidRPr="00314A1E" w:rsidRDefault="00EF3F3D" w:rsidP="0072232E">
      <w:pPr>
        <w:pStyle w:val="Paragrafoelenco"/>
        <w:widowControl/>
        <w:numPr>
          <w:ilvl w:val="0"/>
          <w:numId w:val="20"/>
        </w:numPr>
        <w:autoSpaceDE/>
        <w:autoSpaceDN/>
        <w:spacing w:line="259" w:lineRule="auto"/>
        <w:ind w:right="375"/>
        <w:contextualSpacing/>
        <w:rPr>
          <w:rFonts w:asciiTheme="minorHAnsi" w:hAnsiTheme="minorHAnsi" w:cstheme="minorHAnsi"/>
          <w:bCs/>
          <w:sz w:val="20"/>
          <w:szCs w:val="20"/>
        </w:rPr>
      </w:pPr>
      <w:r w:rsidRPr="00314A1E">
        <w:rPr>
          <w:rFonts w:asciiTheme="minorHAnsi" w:hAnsiTheme="minorHAnsi" w:cstheme="minorHAnsi"/>
          <w:bCs/>
          <w:sz w:val="20"/>
          <w:szCs w:val="20"/>
        </w:rPr>
        <w:lastRenderedPageBreak/>
        <w:t xml:space="preserve">massimo di 15 uscite complessive ad anno scolastico per attività curricolari o di istruzione, fino complessivamente ad un massimo annuo di 450 Km. Tale attività verrà svolta con partenza e ritorno dalla sede del plesso scolastico di riferimento, entro l’orario di “entrata/uscita” ordinario e con gli stessi mezzi di trasporto previsti per l’attività oggetto dell’appalto; </w:t>
      </w:r>
    </w:p>
    <w:p w14:paraId="3ADBE408" w14:textId="77777777" w:rsidR="00EF3F3D" w:rsidRPr="00314A1E" w:rsidRDefault="00EF3F3D" w:rsidP="0072232E">
      <w:pPr>
        <w:pStyle w:val="Paragrafoelenco"/>
        <w:widowControl/>
        <w:numPr>
          <w:ilvl w:val="0"/>
          <w:numId w:val="20"/>
        </w:numPr>
        <w:autoSpaceDE/>
        <w:autoSpaceDN/>
        <w:spacing w:line="259" w:lineRule="auto"/>
        <w:ind w:right="375"/>
        <w:contextualSpacing/>
        <w:rPr>
          <w:rFonts w:asciiTheme="minorHAnsi" w:hAnsiTheme="minorHAnsi" w:cstheme="minorHAnsi"/>
          <w:bCs/>
          <w:sz w:val="20"/>
          <w:szCs w:val="20"/>
        </w:rPr>
      </w:pPr>
      <w:r w:rsidRPr="00314A1E">
        <w:rPr>
          <w:rFonts w:asciiTheme="minorHAnsi" w:hAnsiTheme="minorHAnsi" w:cstheme="minorHAnsi"/>
          <w:bCs/>
          <w:sz w:val="20"/>
          <w:szCs w:val="20"/>
        </w:rPr>
        <w:t>trasferimento degli alunni della scuola primaria in occasione della manifestazione finale annuale dei giochi sportivi (come ad es. Sportgiocando e/o Sportinfesta) nell’ambito dell’Istituto Comprensivo;</w:t>
      </w:r>
    </w:p>
    <w:p w14:paraId="20C7CC71" w14:textId="77777777" w:rsidR="00EF3F3D" w:rsidRPr="00314A1E" w:rsidRDefault="00EF3F3D" w:rsidP="00EF3F3D">
      <w:pPr>
        <w:pStyle w:val="Paragrafoelenco"/>
        <w:ind w:right="375"/>
        <w:rPr>
          <w:rFonts w:asciiTheme="minorHAnsi" w:hAnsiTheme="minorHAnsi" w:cstheme="minorHAnsi"/>
          <w:bCs/>
          <w:sz w:val="20"/>
          <w:szCs w:val="20"/>
        </w:rPr>
      </w:pPr>
    </w:p>
    <w:p w14:paraId="2BFAD41B" w14:textId="77777777" w:rsidR="00EF3F3D" w:rsidRPr="00314A1E" w:rsidRDefault="00EF3F3D" w:rsidP="00EF3F3D">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Il servizio dovrà svolgersi secondo quanto previsto dal presente capitolato.</w:t>
      </w:r>
    </w:p>
    <w:p w14:paraId="50A7ED78" w14:textId="77777777" w:rsidR="00EF3F3D" w:rsidRPr="00314A1E" w:rsidRDefault="00EF3F3D" w:rsidP="00EF3F3D">
      <w:pPr>
        <w:ind w:right="375"/>
        <w:jc w:val="both"/>
        <w:rPr>
          <w:rFonts w:asciiTheme="minorHAnsi" w:hAnsiTheme="minorHAnsi" w:cstheme="minorHAnsi"/>
          <w:bCs/>
          <w:sz w:val="20"/>
          <w:szCs w:val="20"/>
        </w:rPr>
      </w:pPr>
    </w:p>
    <w:p w14:paraId="554DF061" w14:textId="77777777" w:rsidR="00EF3F3D" w:rsidRPr="00314A1E" w:rsidRDefault="00EF3F3D" w:rsidP="00EF3F3D">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In sede di valutazione dell’offerta tecnica, saranno opportunamente valutate proposte di ampliamento dei servizi in modalità gratuita. A mero titolo indicativo potrà essere valutata l’offerta di esecuzione gratuita del servizio di trasporto alunni durante lo svolgimento dei campi solari estivi per un periodo massimo di dieci giorni lavorativi con un chilometraggio presunto pari a 50 km al giorno.</w:t>
      </w:r>
    </w:p>
    <w:p w14:paraId="2A0BA6A3" w14:textId="77777777" w:rsidR="00EF3F3D" w:rsidRPr="00314A1E" w:rsidRDefault="00EF3F3D" w:rsidP="00EF3F3D">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La presentazione dell’offerta da parte delle imprese concorrenti equivale a dichiarazione di completa accettazione del presente Capitolato. In particolare, la Società aggiudicataria firmando il contratto accetta espressamente, a norma degli artt. 1341 e 1342 del Codice Civile tutte le clausole contenute nel presente Capitolato.</w:t>
      </w:r>
    </w:p>
    <w:p w14:paraId="32407C6D" w14:textId="77777777" w:rsidR="00095AB9" w:rsidRPr="00314A1E" w:rsidRDefault="00095AB9" w:rsidP="00A9747D">
      <w:pPr>
        <w:pStyle w:val="Corpotesto"/>
        <w:spacing w:before="1"/>
        <w:rPr>
          <w:rFonts w:asciiTheme="minorHAnsi" w:hAnsiTheme="minorHAnsi" w:cstheme="minorHAnsi"/>
          <w:b/>
          <w:bCs/>
          <w:sz w:val="20"/>
          <w:szCs w:val="20"/>
          <w:u w:val="single"/>
        </w:rPr>
      </w:pPr>
      <w:r w:rsidRPr="00314A1E">
        <w:rPr>
          <w:rFonts w:asciiTheme="minorHAnsi" w:hAnsiTheme="minorHAnsi" w:cstheme="minorHAnsi"/>
          <w:b/>
          <w:bCs/>
          <w:sz w:val="20"/>
          <w:szCs w:val="20"/>
        </w:rPr>
        <w:t xml:space="preserve">Per gli ulteriori dettagli si rimanda al </w:t>
      </w:r>
      <w:r w:rsidRPr="00314A1E">
        <w:rPr>
          <w:rFonts w:asciiTheme="minorHAnsi" w:hAnsiTheme="minorHAnsi" w:cstheme="minorHAnsi"/>
          <w:b/>
          <w:bCs/>
          <w:sz w:val="20"/>
          <w:szCs w:val="20"/>
          <w:u w:val="single"/>
        </w:rPr>
        <w:t>Capitolato Descrittivo Prestazionale</w:t>
      </w:r>
    </w:p>
    <w:p w14:paraId="38A570A9" w14:textId="31F5801C" w:rsidR="007406AF" w:rsidRPr="00314A1E" w:rsidRDefault="00DB3959" w:rsidP="00A9747D">
      <w:pPr>
        <w:pStyle w:val="Corpotesto"/>
        <w:spacing w:before="1"/>
        <w:rPr>
          <w:rFonts w:asciiTheme="minorHAnsi" w:hAnsiTheme="minorHAnsi" w:cstheme="minorHAnsi"/>
          <w:sz w:val="20"/>
          <w:szCs w:val="20"/>
        </w:rPr>
      </w:pPr>
      <w:r w:rsidRPr="00314A1E">
        <w:rPr>
          <w:rFonts w:asciiTheme="minorHAnsi" w:hAnsiTheme="minorHAnsi" w:cstheme="minorHAnsi"/>
          <w:sz w:val="20"/>
          <w:szCs w:val="20"/>
        </w:rPr>
        <w:t xml:space="preserve"> </w:t>
      </w:r>
    </w:p>
    <w:p w14:paraId="3DDFCB07" w14:textId="5C4D2F80" w:rsidR="0057152D" w:rsidRPr="00B83115" w:rsidRDefault="0057152D" w:rsidP="0072232E">
      <w:pPr>
        <w:pStyle w:val="Corpotesto"/>
        <w:numPr>
          <w:ilvl w:val="1"/>
          <w:numId w:val="11"/>
        </w:numPr>
        <w:ind w:right="223"/>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Importo</w:t>
      </w:r>
      <w:r w:rsidR="00B10B12" w:rsidRPr="00B83115">
        <w:rPr>
          <w:rFonts w:asciiTheme="minorHAnsi" w:hAnsiTheme="minorHAnsi" w:cstheme="minorHAnsi"/>
          <w:b/>
          <w:color w:val="1F497D" w:themeColor="text2"/>
          <w:sz w:val="20"/>
          <w:szCs w:val="20"/>
        </w:rPr>
        <w:t xml:space="preserve"> dell’appalto</w:t>
      </w:r>
    </w:p>
    <w:p w14:paraId="06B2A12B" w14:textId="77777777" w:rsidR="00314A1E" w:rsidRPr="00314A1E" w:rsidRDefault="00314A1E" w:rsidP="00314A1E">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 xml:space="preserve">L’importo complessivo dell’appalto è di </w:t>
      </w:r>
      <w:bookmarkStart w:id="8" w:name="_Hlk200463342"/>
      <w:r w:rsidRPr="00314A1E">
        <w:rPr>
          <w:rFonts w:asciiTheme="minorHAnsi" w:hAnsiTheme="minorHAnsi" w:cstheme="minorHAnsi"/>
          <w:b/>
          <w:sz w:val="20"/>
          <w:szCs w:val="20"/>
        </w:rPr>
        <w:t>€ 1.269.206,40</w:t>
      </w:r>
      <w:r w:rsidRPr="00314A1E">
        <w:rPr>
          <w:rFonts w:asciiTheme="minorHAnsi" w:hAnsiTheme="minorHAnsi" w:cstheme="minorHAnsi"/>
          <w:bCs/>
          <w:sz w:val="20"/>
          <w:szCs w:val="20"/>
        </w:rPr>
        <w:t xml:space="preserve"> oltre IVA nei termini di legge, così ripartiti:</w:t>
      </w:r>
    </w:p>
    <w:p w14:paraId="08675B5C" w14:textId="77777777" w:rsidR="00314A1E" w:rsidRPr="00314A1E" w:rsidRDefault="00314A1E" w:rsidP="0072232E">
      <w:pPr>
        <w:pStyle w:val="Paragrafoelenco"/>
        <w:widowControl/>
        <w:numPr>
          <w:ilvl w:val="0"/>
          <w:numId w:val="19"/>
        </w:numPr>
        <w:autoSpaceDE/>
        <w:autoSpaceDN/>
        <w:spacing w:line="259" w:lineRule="auto"/>
        <w:ind w:left="360" w:right="375"/>
        <w:contextualSpacing/>
        <w:rPr>
          <w:rFonts w:asciiTheme="minorHAnsi" w:hAnsiTheme="minorHAnsi" w:cstheme="minorHAnsi"/>
          <w:bCs/>
          <w:sz w:val="20"/>
          <w:szCs w:val="20"/>
        </w:rPr>
      </w:pPr>
      <w:r w:rsidRPr="00314A1E">
        <w:rPr>
          <w:rFonts w:asciiTheme="minorHAnsi" w:hAnsiTheme="minorHAnsi" w:cstheme="minorHAnsi"/>
          <w:b/>
          <w:sz w:val="20"/>
          <w:szCs w:val="20"/>
          <w:lang w:eastAsia="it-IT"/>
        </w:rPr>
        <w:t xml:space="preserve">€ 576.912,00 </w:t>
      </w:r>
      <w:r w:rsidRPr="00314A1E">
        <w:rPr>
          <w:rFonts w:asciiTheme="minorHAnsi" w:hAnsiTheme="minorHAnsi" w:cstheme="minorHAnsi"/>
          <w:bCs/>
          <w:sz w:val="20"/>
          <w:szCs w:val="20"/>
        </w:rPr>
        <w:t>oltre IVA nei termini di legge come importo posto a base di gara soggetto a ribasso, per l’intero periodo contrattuale indicato al successivo art. 3 del presente Capitolato;</w:t>
      </w:r>
    </w:p>
    <w:p w14:paraId="00287D7A" w14:textId="77777777" w:rsidR="00314A1E" w:rsidRPr="00314A1E" w:rsidRDefault="00314A1E" w:rsidP="00C40DCC">
      <w:pPr>
        <w:pStyle w:val="Paragrafoelenco"/>
        <w:ind w:left="592" w:right="375"/>
        <w:rPr>
          <w:rFonts w:asciiTheme="minorHAnsi" w:hAnsiTheme="minorHAnsi" w:cstheme="minorHAnsi"/>
          <w:bCs/>
          <w:sz w:val="20"/>
          <w:szCs w:val="20"/>
        </w:rPr>
      </w:pPr>
      <w:r w:rsidRPr="00314A1E">
        <w:rPr>
          <w:rFonts w:asciiTheme="minorHAnsi" w:hAnsiTheme="minorHAnsi" w:cstheme="minorHAnsi"/>
          <w:bCs/>
          <w:sz w:val="20"/>
          <w:szCs w:val="20"/>
          <w:lang w:eastAsia="it-IT"/>
        </w:rPr>
        <w:t xml:space="preserve">il prezzo in questione è determinato da un prezzo unitario soggetto al ribasso di </w:t>
      </w:r>
      <w:r w:rsidRPr="00314A1E">
        <w:rPr>
          <w:rFonts w:asciiTheme="minorHAnsi" w:hAnsiTheme="minorHAnsi" w:cstheme="minorHAnsi"/>
          <w:b/>
          <w:sz w:val="20"/>
          <w:szCs w:val="20"/>
          <w:lang w:eastAsia="it-IT"/>
        </w:rPr>
        <w:t>€ 3,50</w:t>
      </w:r>
      <w:r w:rsidRPr="00314A1E">
        <w:rPr>
          <w:rFonts w:asciiTheme="minorHAnsi" w:hAnsiTheme="minorHAnsi" w:cstheme="minorHAnsi"/>
          <w:bCs/>
          <w:sz w:val="20"/>
          <w:szCs w:val="20"/>
          <w:lang w:eastAsia="it-IT"/>
        </w:rPr>
        <w:t xml:space="preserve"> a Km. Per una quantità complessiva presunta di </w:t>
      </w:r>
      <w:r w:rsidRPr="00314A1E">
        <w:rPr>
          <w:rFonts w:asciiTheme="minorHAnsi" w:hAnsiTheme="minorHAnsi" w:cstheme="minorHAnsi"/>
          <w:b/>
          <w:sz w:val="20"/>
          <w:szCs w:val="20"/>
          <w:lang w:eastAsia="it-IT"/>
        </w:rPr>
        <w:t xml:space="preserve">Km. </w:t>
      </w:r>
      <w:bookmarkStart w:id="9" w:name="_Hlk201648476"/>
      <w:r w:rsidRPr="00314A1E">
        <w:rPr>
          <w:rFonts w:asciiTheme="minorHAnsi" w:hAnsiTheme="minorHAnsi" w:cstheme="minorHAnsi"/>
          <w:b/>
          <w:sz w:val="20"/>
          <w:szCs w:val="20"/>
          <w:lang w:eastAsia="it-IT"/>
        </w:rPr>
        <w:t>54.944</w:t>
      </w:r>
      <w:bookmarkEnd w:id="9"/>
      <w:r w:rsidRPr="00314A1E">
        <w:rPr>
          <w:rFonts w:asciiTheme="minorHAnsi" w:hAnsiTheme="minorHAnsi" w:cstheme="minorHAnsi"/>
          <w:bCs/>
          <w:sz w:val="20"/>
          <w:szCs w:val="20"/>
          <w:lang w:eastAsia="it-IT"/>
        </w:rPr>
        <w:t xml:space="preserve"> annui per un totale di </w:t>
      </w:r>
      <w:r w:rsidRPr="00314A1E">
        <w:rPr>
          <w:rFonts w:asciiTheme="minorHAnsi" w:hAnsiTheme="minorHAnsi" w:cstheme="minorHAnsi"/>
          <w:b/>
          <w:sz w:val="20"/>
          <w:szCs w:val="20"/>
          <w:lang w:eastAsia="it-IT"/>
        </w:rPr>
        <w:t>km 164.832</w:t>
      </w:r>
      <w:r w:rsidRPr="00314A1E">
        <w:rPr>
          <w:rFonts w:asciiTheme="minorHAnsi" w:hAnsiTheme="minorHAnsi" w:cstheme="minorHAnsi"/>
          <w:bCs/>
          <w:sz w:val="20"/>
          <w:szCs w:val="20"/>
          <w:lang w:eastAsia="it-IT"/>
        </w:rPr>
        <w:t xml:space="preserve"> per l’intera durata contrattuale.</w:t>
      </w:r>
    </w:p>
    <w:p w14:paraId="2C627120" w14:textId="77777777" w:rsidR="00314A1E" w:rsidRPr="00314A1E" w:rsidRDefault="00314A1E" w:rsidP="0072232E">
      <w:pPr>
        <w:pStyle w:val="Paragrafoelenco"/>
        <w:widowControl/>
        <w:numPr>
          <w:ilvl w:val="0"/>
          <w:numId w:val="19"/>
        </w:numPr>
        <w:autoSpaceDE/>
        <w:autoSpaceDN/>
        <w:spacing w:line="259" w:lineRule="auto"/>
        <w:ind w:left="360" w:right="375"/>
        <w:contextualSpacing/>
        <w:rPr>
          <w:rFonts w:asciiTheme="minorHAnsi" w:hAnsiTheme="minorHAnsi" w:cstheme="minorHAnsi"/>
          <w:bCs/>
          <w:sz w:val="20"/>
          <w:szCs w:val="20"/>
        </w:rPr>
      </w:pPr>
      <w:r w:rsidRPr="00314A1E">
        <w:rPr>
          <w:rFonts w:asciiTheme="minorHAnsi" w:hAnsiTheme="minorHAnsi" w:cstheme="minorHAnsi"/>
          <w:b/>
          <w:sz w:val="20"/>
          <w:szCs w:val="20"/>
          <w:lang w:eastAsia="it-IT"/>
        </w:rPr>
        <w:t xml:space="preserve">€ 576.912,00 </w:t>
      </w:r>
      <w:r w:rsidRPr="00314A1E">
        <w:rPr>
          <w:rFonts w:asciiTheme="minorHAnsi" w:hAnsiTheme="minorHAnsi" w:cstheme="minorHAnsi"/>
          <w:bCs/>
          <w:sz w:val="20"/>
          <w:szCs w:val="20"/>
        </w:rPr>
        <w:t xml:space="preserve">oltre IVA nei termini di legge come importo previsto per l’eventuale ripetizione del servizio </w:t>
      </w:r>
      <w:r w:rsidRPr="00314A1E">
        <w:rPr>
          <w:rFonts w:asciiTheme="minorHAnsi" w:hAnsiTheme="minorHAnsi" w:cstheme="minorHAnsi"/>
          <w:sz w:val="20"/>
          <w:szCs w:val="20"/>
        </w:rPr>
        <w:t>ai sensi dell’art. 76 co. 6 del Codice</w:t>
      </w:r>
      <w:r w:rsidRPr="00314A1E">
        <w:rPr>
          <w:rFonts w:asciiTheme="minorHAnsi" w:hAnsiTheme="minorHAnsi" w:cstheme="minorHAnsi"/>
          <w:bCs/>
          <w:sz w:val="20"/>
          <w:szCs w:val="20"/>
        </w:rPr>
        <w:t xml:space="preserve"> per la durata di ulteriori 3 anni scolastici (2028/2029 – 2029/2023 – 2030/20231).</w:t>
      </w:r>
    </w:p>
    <w:p w14:paraId="579A9282" w14:textId="77777777" w:rsidR="00314A1E" w:rsidRPr="00314A1E" w:rsidRDefault="00314A1E" w:rsidP="0072232E">
      <w:pPr>
        <w:widowControl/>
        <w:numPr>
          <w:ilvl w:val="0"/>
          <w:numId w:val="19"/>
        </w:numPr>
        <w:suppressAutoHyphens/>
        <w:autoSpaceDE/>
        <w:autoSpaceDN/>
        <w:ind w:left="360" w:right="375"/>
        <w:jc w:val="both"/>
        <w:rPr>
          <w:rFonts w:asciiTheme="minorHAnsi" w:hAnsiTheme="minorHAnsi" w:cstheme="minorHAnsi"/>
          <w:sz w:val="20"/>
          <w:szCs w:val="20"/>
        </w:rPr>
      </w:pPr>
      <w:r w:rsidRPr="00314A1E">
        <w:rPr>
          <w:rFonts w:asciiTheme="minorHAnsi" w:hAnsiTheme="minorHAnsi" w:cstheme="minorHAnsi"/>
          <w:b/>
          <w:bCs/>
          <w:sz w:val="20"/>
          <w:szCs w:val="20"/>
        </w:rPr>
        <w:t>€ 115.382,40</w:t>
      </w:r>
      <w:r w:rsidRPr="00314A1E">
        <w:rPr>
          <w:rFonts w:asciiTheme="minorHAnsi" w:hAnsiTheme="minorHAnsi" w:cstheme="minorHAnsi"/>
          <w:sz w:val="20"/>
          <w:szCs w:val="20"/>
        </w:rPr>
        <w:t xml:space="preserve"> oltre IVA nei termini di legge per eventuale aumento delle prestazioni fino a concorrenza del quinto d’obbligo dell'importo contrattuale, ai sensi dell’art. 120 comma 9 del Codice.</w:t>
      </w:r>
    </w:p>
    <w:p w14:paraId="5FF36672" w14:textId="77777777" w:rsidR="00314A1E" w:rsidRPr="00314A1E" w:rsidRDefault="00314A1E" w:rsidP="0072232E">
      <w:pPr>
        <w:pStyle w:val="Paragrafoelenco"/>
        <w:widowControl/>
        <w:numPr>
          <w:ilvl w:val="0"/>
          <w:numId w:val="19"/>
        </w:numPr>
        <w:suppressAutoHyphens/>
        <w:autoSpaceDE/>
        <w:autoSpaceDN/>
        <w:ind w:left="360" w:right="375"/>
        <w:contextualSpacing/>
        <w:rPr>
          <w:rFonts w:asciiTheme="minorHAnsi" w:hAnsiTheme="minorHAnsi" w:cstheme="minorHAnsi"/>
          <w:sz w:val="20"/>
          <w:szCs w:val="20"/>
          <w:lang w:eastAsia="ar-SA"/>
        </w:rPr>
      </w:pPr>
      <w:r w:rsidRPr="00314A1E">
        <w:rPr>
          <w:rFonts w:asciiTheme="minorHAnsi" w:hAnsiTheme="minorHAnsi" w:cstheme="minorHAnsi"/>
          <w:sz w:val="20"/>
          <w:szCs w:val="20"/>
          <w:lang w:eastAsia="ar-SA"/>
        </w:rPr>
        <w:t xml:space="preserve">Ai sensi del D.lgs. n. 81/2008 si evidenzia che i costi della sicurezza derivanti dai rischi di natura interferenziale (DUVRI) sono pari a </w:t>
      </w:r>
      <w:r w:rsidRPr="00314A1E">
        <w:rPr>
          <w:rFonts w:asciiTheme="minorHAnsi" w:hAnsiTheme="minorHAnsi" w:cstheme="minorHAnsi"/>
          <w:b/>
          <w:bCs/>
          <w:sz w:val="20"/>
          <w:szCs w:val="20"/>
          <w:lang w:eastAsia="ar-SA"/>
        </w:rPr>
        <w:t>€ 0,00</w:t>
      </w:r>
      <w:r w:rsidRPr="00314A1E">
        <w:rPr>
          <w:rFonts w:asciiTheme="minorHAnsi" w:hAnsiTheme="minorHAnsi" w:cstheme="minorHAnsi"/>
          <w:sz w:val="20"/>
          <w:szCs w:val="20"/>
          <w:lang w:eastAsia="ar-SA"/>
        </w:rPr>
        <w:t xml:space="preserve"> (zero,zero), quindi la redazione del DUVRI, ai sensi del D.lg. 81 /2008 non è ritenuta necessaria, in quanto non si ravvisano rischi di interferenza ovvero "contatti rischiosi" tra il personale dell'Amministrazione Comunale e quello dell'affidatario.</w:t>
      </w:r>
    </w:p>
    <w:p w14:paraId="17AE0413" w14:textId="77777777" w:rsidR="00314A1E" w:rsidRPr="00314A1E" w:rsidRDefault="00314A1E" w:rsidP="00314A1E">
      <w:pPr>
        <w:ind w:right="375"/>
        <w:jc w:val="both"/>
        <w:rPr>
          <w:rFonts w:asciiTheme="minorHAnsi" w:hAnsiTheme="minorHAnsi" w:cstheme="minorHAnsi"/>
          <w:sz w:val="20"/>
          <w:szCs w:val="20"/>
        </w:rPr>
      </w:pPr>
    </w:p>
    <w:bookmarkEnd w:id="8"/>
    <w:p w14:paraId="09DF0C85" w14:textId="77777777" w:rsidR="00314A1E" w:rsidRPr="00314A1E" w:rsidRDefault="00314A1E" w:rsidP="00314A1E">
      <w:pPr>
        <w:ind w:right="375"/>
        <w:jc w:val="both"/>
        <w:rPr>
          <w:rFonts w:asciiTheme="minorHAnsi" w:hAnsiTheme="minorHAnsi" w:cstheme="minorHAnsi"/>
          <w:sz w:val="20"/>
          <w:szCs w:val="20"/>
        </w:rPr>
      </w:pPr>
      <w:r w:rsidRPr="00314A1E">
        <w:rPr>
          <w:rFonts w:asciiTheme="minorHAnsi" w:hAnsiTheme="minorHAnsi" w:cstheme="minorHAnsi"/>
          <w:sz w:val="20"/>
          <w:szCs w:val="20"/>
        </w:rPr>
        <w:t>Gli importi indicati sono omnicomprensivi di qualunque costo dell’Affidatario aggiudicatario che lo stesso assume.</w:t>
      </w:r>
    </w:p>
    <w:p w14:paraId="4CF005F5" w14:textId="77777777" w:rsidR="00314A1E" w:rsidRPr="00314A1E" w:rsidRDefault="00314A1E" w:rsidP="00314A1E">
      <w:pPr>
        <w:suppressAutoHyphens/>
        <w:ind w:right="375"/>
        <w:jc w:val="both"/>
        <w:rPr>
          <w:rFonts w:asciiTheme="minorHAnsi" w:hAnsiTheme="minorHAnsi" w:cstheme="minorHAnsi"/>
          <w:sz w:val="20"/>
          <w:szCs w:val="20"/>
          <w:lang w:eastAsia="ar-SA"/>
        </w:rPr>
      </w:pPr>
      <w:r w:rsidRPr="00314A1E">
        <w:rPr>
          <w:rFonts w:asciiTheme="minorHAnsi" w:hAnsiTheme="minorHAnsi" w:cstheme="minorHAnsi"/>
          <w:sz w:val="20"/>
          <w:szCs w:val="20"/>
          <w:lang w:eastAsia="ar-SA"/>
        </w:rPr>
        <w:t>Nel caso in cui l’Autorità competente, in ottemperanza ad obblighi di legge e ad altri atti normativi o per sopravvenute necessità a cui fa seguito una diversa organizzazione, decida di procedere, dandone comunicazione con un congruo anticipo, alla futura chiusura di alcuni plessi scolastici con relativa interruzione del servizio di trasporto scolastico, l’affidatario non potrà pretendere alcunché (ad es. risarcimento, ecc.).</w:t>
      </w:r>
    </w:p>
    <w:p w14:paraId="3211C658" w14:textId="77777777" w:rsidR="00314A1E" w:rsidRPr="00314A1E" w:rsidRDefault="00314A1E" w:rsidP="00314A1E">
      <w:pPr>
        <w:suppressAutoHyphens/>
        <w:ind w:right="375"/>
        <w:jc w:val="both"/>
        <w:rPr>
          <w:rFonts w:asciiTheme="minorHAnsi" w:hAnsiTheme="minorHAnsi" w:cstheme="minorHAnsi"/>
          <w:sz w:val="20"/>
          <w:szCs w:val="20"/>
          <w:lang w:eastAsia="ar-SA"/>
        </w:rPr>
      </w:pPr>
      <w:r w:rsidRPr="00314A1E">
        <w:rPr>
          <w:rFonts w:asciiTheme="minorHAnsi" w:hAnsiTheme="minorHAnsi" w:cstheme="minorHAnsi"/>
          <w:sz w:val="20"/>
          <w:szCs w:val="20"/>
          <w:lang w:eastAsia="ar-SA"/>
        </w:rPr>
        <w:t xml:space="preserve">All’inizio di ciascun anno scolastico o in presenza di una variazione sul totale chilometrico della zona, in aumento o diminuzione, verrà effettuata una verifica sulle effettive distanze previste per quell’anno ed a questa quantificazione verrà applicato l’importo chilometrico come risultante dall’aggiudicazione, operando nei termini di aumento o riduzione del servizio previsti dal citato </w:t>
      </w:r>
      <w:r w:rsidRPr="00314A1E">
        <w:rPr>
          <w:rFonts w:asciiTheme="minorHAnsi" w:hAnsiTheme="minorHAnsi" w:cstheme="minorHAnsi"/>
          <w:sz w:val="20"/>
          <w:szCs w:val="20"/>
        </w:rPr>
        <w:t>art. 120 comma 9 del Codice</w:t>
      </w:r>
      <w:r w:rsidRPr="00314A1E">
        <w:rPr>
          <w:rFonts w:asciiTheme="minorHAnsi" w:hAnsiTheme="minorHAnsi" w:cstheme="minorHAnsi"/>
          <w:sz w:val="20"/>
          <w:szCs w:val="20"/>
          <w:lang w:eastAsia="ar-SA"/>
        </w:rPr>
        <w:t>.</w:t>
      </w:r>
    </w:p>
    <w:p w14:paraId="78BAE1A5" w14:textId="77777777" w:rsidR="00314A1E" w:rsidRPr="00314A1E" w:rsidRDefault="00314A1E" w:rsidP="00314A1E">
      <w:pPr>
        <w:suppressAutoHyphens/>
        <w:ind w:right="375"/>
        <w:jc w:val="both"/>
        <w:rPr>
          <w:rFonts w:asciiTheme="minorHAnsi" w:hAnsiTheme="minorHAnsi" w:cstheme="minorHAnsi"/>
          <w:sz w:val="20"/>
          <w:szCs w:val="20"/>
          <w:lang w:eastAsia="ar-SA"/>
        </w:rPr>
      </w:pPr>
      <w:r w:rsidRPr="00314A1E">
        <w:rPr>
          <w:rFonts w:asciiTheme="minorHAnsi" w:hAnsiTheme="minorHAnsi" w:cstheme="minorHAnsi"/>
          <w:sz w:val="20"/>
          <w:szCs w:val="20"/>
          <w:lang w:eastAsia="ar-SA"/>
        </w:rPr>
        <w:t xml:space="preserve">Il corrispettivo risultato dall'affidamento della gara, sulla base di calcoli effettuati dall'Affidatario, è inteso come corrispettivo omnicomprensivo unico, remunerativo di tutte le prestazioni e forniture oggetto dell'appalto di trasporto, così come previsto dai documenti di gara. </w:t>
      </w:r>
    </w:p>
    <w:p w14:paraId="33C491FB" w14:textId="77777777" w:rsidR="00314A1E" w:rsidRPr="00314A1E" w:rsidRDefault="00314A1E" w:rsidP="00314A1E">
      <w:pPr>
        <w:ind w:right="375"/>
        <w:jc w:val="both"/>
        <w:rPr>
          <w:rFonts w:asciiTheme="minorHAnsi" w:hAnsiTheme="minorHAnsi" w:cstheme="minorHAnsi"/>
          <w:b/>
          <w:bCs/>
          <w:sz w:val="20"/>
          <w:szCs w:val="20"/>
        </w:rPr>
      </w:pPr>
      <w:r w:rsidRPr="00314A1E">
        <w:rPr>
          <w:rFonts w:asciiTheme="minorHAnsi" w:hAnsiTheme="minorHAnsi" w:cstheme="minorHAnsi"/>
          <w:sz w:val="20"/>
          <w:szCs w:val="20"/>
        </w:rPr>
        <w:t xml:space="preserve">Ai sensi dell’art. 41, comma 13, del Codice l’importo posto a base di gara comprende i costi della manodopera non soggetti a ribasso - che l’Ente Committente ha stimato per l’intera durata contrattuale (33 mesi) pari ad </w:t>
      </w:r>
      <w:r w:rsidRPr="00314A1E">
        <w:rPr>
          <w:rFonts w:asciiTheme="minorHAnsi" w:hAnsiTheme="minorHAnsi" w:cstheme="minorHAnsi"/>
          <w:b/>
          <w:bCs/>
          <w:sz w:val="20"/>
          <w:szCs w:val="20"/>
        </w:rPr>
        <w:t xml:space="preserve">€ </w:t>
      </w:r>
      <w:r w:rsidRPr="00314A1E">
        <w:rPr>
          <w:rFonts w:asciiTheme="minorHAnsi" w:hAnsiTheme="minorHAnsi" w:cstheme="minorHAnsi"/>
          <w:b/>
          <w:bCs/>
          <w:sz w:val="20"/>
          <w:szCs w:val="20"/>
          <w:lang w:eastAsia="it-IT"/>
        </w:rPr>
        <w:t>155.130,47.</w:t>
      </w:r>
    </w:p>
    <w:p w14:paraId="1721248D" w14:textId="77777777" w:rsidR="00314A1E" w:rsidRPr="00314A1E" w:rsidRDefault="00314A1E" w:rsidP="00314A1E">
      <w:pPr>
        <w:ind w:right="375"/>
        <w:jc w:val="both"/>
        <w:rPr>
          <w:rFonts w:asciiTheme="minorHAnsi" w:hAnsiTheme="minorHAnsi" w:cstheme="minorHAnsi"/>
          <w:sz w:val="20"/>
          <w:szCs w:val="20"/>
        </w:rPr>
      </w:pPr>
      <w:r w:rsidRPr="00314A1E">
        <w:rPr>
          <w:rFonts w:asciiTheme="minorHAnsi" w:hAnsiTheme="minorHAnsi" w:cstheme="minorHAnsi"/>
          <w:sz w:val="20"/>
          <w:szCs w:val="20"/>
        </w:rPr>
        <w:t>Ai sensi dell’art.11 comma 2 e dell’allegato I.01 del Codice, al presente appalto si applica il CCNL per i dipendenti dalle imprese esercenti autorimesse, noleggio autobus, noleggio auto con autista, locazione automezzi, posteggio e custodia autovetture su suolo pubblico e/o privato, lavaggio automatico e non automatico ed ingrassaggio automezzi. - Codice CNEL IC35 - Codice ATECO 49.32.20 Trasporto mediante noleggio di autovetture da rimessa</w:t>
      </w:r>
      <w:r w:rsidRPr="00314A1E">
        <w:rPr>
          <w:rFonts w:asciiTheme="minorHAnsi" w:hAnsiTheme="minorHAnsi" w:cstheme="minorHAnsi"/>
          <w:b/>
          <w:bCs/>
          <w:sz w:val="20"/>
          <w:szCs w:val="20"/>
        </w:rPr>
        <w:t xml:space="preserve"> </w:t>
      </w:r>
      <w:r w:rsidRPr="00314A1E">
        <w:rPr>
          <w:rFonts w:asciiTheme="minorHAnsi" w:hAnsiTheme="minorHAnsi" w:cstheme="minorHAnsi"/>
          <w:sz w:val="20"/>
          <w:szCs w:val="20"/>
        </w:rPr>
        <w:t>con</w:t>
      </w:r>
      <w:r w:rsidRPr="00314A1E">
        <w:rPr>
          <w:rFonts w:asciiTheme="minorHAnsi" w:hAnsiTheme="minorHAnsi" w:cstheme="minorHAnsi"/>
          <w:b/>
          <w:bCs/>
          <w:sz w:val="20"/>
          <w:szCs w:val="20"/>
        </w:rPr>
        <w:t xml:space="preserve"> </w:t>
      </w:r>
      <w:r w:rsidRPr="00314A1E">
        <w:rPr>
          <w:rFonts w:asciiTheme="minorHAnsi" w:hAnsiTheme="minorHAnsi" w:cstheme="minorHAnsi"/>
          <w:sz w:val="20"/>
          <w:szCs w:val="20"/>
        </w:rPr>
        <w:t xml:space="preserve">conducente CPV 60170000-0 “Servizi di noleggio autoveicoli con conducente” </w:t>
      </w:r>
    </w:p>
    <w:p w14:paraId="7166C7FE" w14:textId="71E8371A" w:rsidR="00501A2F" w:rsidRDefault="00314A1E" w:rsidP="00314A1E">
      <w:pPr>
        <w:ind w:right="375"/>
        <w:jc w:val="both"/>
        <w:rPr>
          <w:rFonts w:asciiTheme="minorHAnsi" w:hAnsiTheme="minorHAnsi" w:cstheme="minorHAnsi"/>
          <w:sz w:val="20"/>
          <w:szCs w:val="20"/>
        </w:rPr>
      </w:pPr>
      <w:r w:rsidRPr="00314A1E">
        <w:rPr>
          <w:rFonts w:asciiTheme="minorHAnsi" w:hAnsiTheme="minorHAnsi" w:cstheme="minorHAnsi"/>
          <w:sz w:val="20"/>
          <w:szCs w:val="20"/>
        </w:rPr>
        <w:t>Di seguito è dettagliato il costo della manodopera per l’intero periodo secondo le quantità di ore presunte e sulla base del livello contrattuale previsto:</w:t>
      </w:r>
    </w:p>
    <w:p w14:paraId="5A40BD1E" w14:textId="77777777" w:rsidR="00501A2F" w:rsidRDefault="00501A2F" w:rsidP="00314A1E">
      <w:pPr>
        <w:ind w:right="375"/>
        <w:jc w:val="both"/>
        <w:rPr>
          <w:rFonts w:asciiTheme="minorHAnsi" w:hAnsiTheme="minorHAnsi" w:cstheme="minorHAnsi"/>
          <w:sz w:val="20"/>
          <w:szCs w:val="20"/>
        </w:rPr>
      </w:pPr>
    </w:p>
    <w:tbl>
      <w:tblPr>
        <w:tblW w:w="10206" w:type="dxa"/>
        <w:tblInd w:w="134" w:type="dxa"/>
        <w:tblLayout w:type="fixed"/>
        <w:tblCellMar>
          <w:left w:w="70" w:type="dxa"/>
          <w:right w:w="70" w:type="dxa"/>
        </w:tblCellMar>
        <w:tblLook w:val="0000" w:firstRow="0" w:lastRow="0" w:firstColumn="0" w:lastColumn="0" w:noHBand="0" w:noVBand="0"/>
      </w:tblPr>
      <w:tblGrid>
        <w:gridCol w:w="1354"/>
        <w:gridCol w:w="1417"/>
        <w:gridCol w:w="1418"/>
        <w:gridCol w:w="1339"/>
        <w:gridCol w:w="1779"/>
        <w:gridCol w:w="1560"/>
        <w:gridCol w:w="1339"/>
      </w:tblGrid>
      <w:tr w:rsidR="00314A1E" w:rsidRPr="00314A1E" w14:paraId="50DB55D7" w14:textId="77777777" w:rsidTr="00314A1E">
        <w:trPr>
          <w:trHeight w:val="267"/>
        </w:trPr>
        <w:tc>
          <w:tcPr>
            <w:tcW w:w="1354" w:type="dxa"/>
            <w:tcBorders>
              <w:top w:val="single" w:sz="6" w:space="0" w:color="auto"/>
              <w:left w:val="single" w:sz="6" w:space="0" w:color="auto"/>
              <w:bottom w:val="single" w:sz="6" w:space="0" w:color="auto"/>
              <w:right w:val="single" w:sz="6" w:space="0" w:color="auto"/>
            </w:tcBorders>
            <w:shd w:val="pct10" w:color="auto" w:fill="auto"/>
          </w:tcPr>
          <w:p w14:paraId="78D928D1" w14:textId="77777777" w:rsidR="00314A1E" w:rsidRPr="00314A1E" w:rsidRDefault="00314A1E" w:rsidP="00C52D06">
            <w:pPr>
              <w:adjustRightInd w:val="0"/>
              <w:ind w:right="375"/>
              <w:jc w:val="center"/>
              <w:rPr>
                <w:rFonts w:asciiTheme="minorHAnsi" w:hAnsiTheme="minorHAnsi" w:cstheme="minorHAnsi"/>
                <w:b/>
                <w:bCs/>
                <w:sz w:val="16"/>
                <w:szCs w:val="16"/>
                <w:lang w:eastAsia="it-IT"/>
              </w:rPr>
            </w:pPr>
            <w:r w:rsidRPr="00314A1E">
              <w:rPr>
                <w:rFonts w:asciiTheme="minorHAnsi" w:hAnsiTheme="minorHAnsi" w:cstheme="minorHAnsi"/>
                <w:b/>
                <w:bCs/>
                <w:sz w:val="16"/>
                <w:szCs w:val="16"/>
                <w:lang w:eastAsia="it-IT"/>
              </w:rPr>
              <w:t>CPV</w:t>
            </w:r>
          </w:p>
        </w:tc>
        <w:tc>
          <w:tcPr>
            <w:tcW w:w="1417" w:type="dxa"/>
            <w:tcBorders>
              <w:top w:val="single" w:sz="6" w:space="0" w:color="auto"/>
              <w:left w:val="single" w:sz="6" w:space="0" w:color="auto"/>
              <w:bottom w:val="single" w:sz="6" w:space="0" w:color="auto"/>
              <w:right w:val="single" w:sz="6" w:space="0" w:color="auto"/>
            </w:tcBorders>
            <w:shd w:val="pct10" w:color="auto" w:fill="auto"/>
          </w:tcPr>
          <w:p w14:paraId="3DFFD123" w14:textId="77777777" w:rsidR="00314A1E" w:rsidRPr="00314A1E" w:rsidRDefault="00314A1E" w:rsidP="00C52D06">
            <w:pPr>
              <w:adjustRightInd w:val="0"/>
              <w:ind w:right="375"/>
              <w:jc w:val="center"/>
              <w:rPr>
                <w:rFonts w:asciiTheme="minorHAnsi" w:hAnsiTheme="minorHAnsi" w:cstheme="minorHAnsi"/>
                <w:b/>
                <w:bCs/>
                <w:sz w:val="16"/>
                <w:szCs w:val="16"/>
                <w:lang w:eastAsia="it-IT"/>
              </w:rPr>
            </w:pPr>
            <w:r w:rsidRPr="00314A1E">
              <w:rPr>
                <w:rFonts w:asciiTheme="minorHAnsi" w:hAnsiTheme="minorHAnsi" w:cstheme="minorHAnsi"/>
                <w:b/>
                <w:bCs/>
                <w:sz w:val="16"/>
                <w:szCs w:val="16"/>
                <w:lang w:eastAsia="it-IT"/>
              </w:rPr>
              <w:t>Codice Ateco</w:t>
            </w:r>
          </w:p>
        </w:tc>
        <w:tc>
          <w:tcPr>
            <w:tcW w:w="1418" w:type="dxa"/>
            <w:tcBorders>
              <w:top w:val="single" w:sz="6" w:space="0" w:color="auto"/>
              <w:left w:val="single" w:sz="6" w:space="0" w:color="auto"/>
              <w:bottom w:val="single" w:sz="6" w:space="0" w:color="auto"/>
              <w:right w:val="single" w:sz="6" w:space="0" w:color="auto"/>
            </w:tcBorders>
            <w:shd w:val="pct10" w:color="auto" w:fill="auto"/>
          </w:tcPr>
          <w:p w14:paraId="1A070542" w14:textId="77777777" w:rsidR="00314A1E" w:rsidRPr="00314A1E" w:rsidRDefault="00314A1E" w:rsidP="00C52D06">
            <w:pPr>
              <w:adjustRightInd w:val="0"/>
              <w:ind w:right="375"/>
              <w:jc w:val="center"/>
              <w:rPr>
                <w:rFonts w:asciiTheme="minorHAnsi" w:hAnsiTheme="minorHAnsi" w:cstheme="minorHAnsi"/>
                <w:b/>
                <w:bCs/>
                <w:sz w:val="16"/>
                <w:szCs w:val="16"/>
                <w:lang w:eastAsia="it-IT"/>
              </w:rPr>
            </w:pPr>
            <w:r w:rsidRPr="00314A1E">
              <w:rPr>
                <w:rFonts w:asciiTheme="minorHAnsi" w:hAnsiTheme="minorHAnsi" w:cstheme="minorHAnsi"/>
                <w:b/>
                <w:bCs/>
                <w:sz w:val="16"/>
                <w:szCs w:val="16"/>
                <w:lang w:eastAsia="it-IT"/>
              </w:rPr>
              <w:t>Codice CNEL</w:t>
            </w:r>
          </w:p>
        </w:tc>
        <w:tc>
          <w:tcPr>
            <w:tcW w:w="1339" w:type="dxa"/>
            <w:tcBorders>
              <w:top w:val="single" w:sz="6" w:space="0" w:color="auto"/>
              <w:left w:val="single" w:sz="6" w:space="0" w:color="auto"/>
              <w:bottom w:val="single" w:sz="6" w:space="0" w:color="auto"/>
              <w:right w:val="single" w:sz="6" w:space="0" w:color="auto"/>
            </w:tcBorders>
            <w:shd w:val="pct10" w:color="auto" w:fill="auto"/>
          </w:tcPr>
          <w:p w14:paraId="1A616AC7" w14:textId="77777777" w:rsidR="00314A1E" w:rsidRPr="00314A1E" w:rsidRDefault="00314A1E" w:rsidP="00C52D06">
            <w:pPr>
              <w:adjustRightInd w:val="0"/>
              <w:ind w:right="375"/>
              <w:jc w:val="center"/>
              <w:rPr>
                <w:rFonts w:asciiTheme="minorHAnsi" w:hAnsiTheme="minorHAnsi" w:cstheme="minorHAnsi"/>
                <w:b/>
                <w:bCs/>
                <w:sz w:val="16"/>
                <w:szCs w:val="16"/>
                <w:lang w:eastAsia="it-IT"/>
              </w:rPr>
            </w:pPr>
            <w:r w:rsidRPr="00314A1E">
              <w:rPr>
                <w:rFonts w:asciiTheme="minorHAnsi" w:hAnsiTheme="minorHAnsi" w:cstheme="minorHAnsi"/>
                <w:b/>
                <w:bCs/>
                <w:sz w:val="16"/>
                <w:szCs w:val="16"/>
                <w:lang w:eastAsia="it-IT"/>
              </w:rPr>
              <w:t xml:space="preserve">Livello </w:t>
            </w:r>
          </w:p>
        </w:tc>
        <w:tc>
          <w:tcPr>
            <w:tcW w:w="1779" w:type="dxa"/>
            <w:tcBorders>
              <w:top w:val="single" w:sz="6" w:space="0" w:color="auto"/>
              <w:left w:val="single" w:sz="6" w:space="0" w:color="auto"/>
              <w:bottom w:val="single" w:sz="6" w:space="0" w:color="auto"/>
              <w:right w:val="single" w:sz="6" w:space="0" w:color="auto"/>
            </w:tcBorders>
            <w:shd w:val="pct10" w:color="auto" w:fill="auto"/>
          </w:tcPr>
          <w:p w14:paraId="264A17CE" w14:textId="77777777" w:rsidR="00314A1E" w:rsidRPr="00314A1E" w:rsidRDefault="00314A1E" w:rsidP="00C52D06">
            <w:pPr>
              <w:adjustRightInd w:val="0"/>
              <w:ind w:right="375"/>
              <w:jc w:val="center"/>
              <w:rPr>
                <w:rFonts w:asciiTheme="minorHAnsi" w:hAnsiTheme="minorHAnsi" w:cstheme="minorHAnsi"/>
                <w:b/>
                <w:bCs/>
                <w:sz w:val="16"/>
                <w:szCs w:val="16"/>
                <w:lang w:eastAsia="it-IT"/>
              </w:rPr>
            </w:pPr>
            <w:r w:rsidRPr="00314A1E">
              <w:rPr>
                <w:rFonts w:asciiTheme="minorHAnsi" w:hAnsiTheme="minorHAnsi" w:cstheme="minorHAnsi"/>
                <w:b/>
                <w:bCs/>
                <w:sz w:val="16"/>
                <w:szCs w:val="16"/>
                <w:lang w:eastAsia="it-IT"/>
              </w:rPr>
              <w:t>Ore previste</w:t>
            </w:r>
          </w:p>
        </w:tc>
        <w:tc>
          <w:tcPr>
            <w:tcW w:w="1560" w:type="dxa"/>
            <w:tcBorders>
              <w:top w:val="single" w:sz="6" w:space="0" w:color="auto"/>
              <w:left w:val="single" w:sz="6" w:space="0" w:color="auto"/>
              <w:bottom w:val="single" w:sz="6" w:space="0" w:color="auto"/>
              <w:right w:val="single" w:sz="6" w:space="0" w:color="auto"/>
            </w:tcBorders>
            <w:shd w:val="pct10" w:color="auto" w:fill="auto"/>
          </w:tcPr>
          <w:p w14:paraId="03800691" w14:textId="77777777" w:rsidR="00314A1E" w:rsidRPr="00314A1E" w:rsidRDefault="00314A1E" w:rsidP="00C52D06">
            <w:pPr>
              <w:adjustRightInd w:val="0"/>
              <w:ind w:right="375"/>
              <w:jc w:val="center"/>
              <w:rPr>
                <w:rFonts w:asciiTheme="minorHAnsi" w:hAnsiTheme="minorHAnsi" w:cstheme="minorHAnsi"/>
                <w:b/>
                <w:bCs/>
                <w:sz w:val="16"/>
                <w:szCs w:val="16"/>
                <w:lang w:eastAsia="it-IT"/>
              </w:rPr>
            </w:pPr>
            <w:r w:rsidRPr="00314A1E">
              <w:rPr>
                <w:rFonts w:asciiTheme="minorHAnsi" w:hAnsiTheme="minorHAnsi" w:cstheme="minorHAnsi"/>
                <w:b/>
                <w:bCs/>
                <w:sz w:val="16"/>
                <w:szCs w:val="16"/>
                <w:lang w:eastAsia="it-IT"/>
              </w:rPr>
              <w:t>Costo orario</w:t>
            </w:r>
          </w:p>
        </w:tc>
        <w:tc>
          <w:tcPr>
            <w:tcW w:w="1339" w:type="dxa"/>
            <w:tcBorders>
              <w:top w:val="single" w:sz="6" w:space="0" w:color="auto"/>
              <w:left w:val="single" w:sz="6" w:space="0" w:color="auto"/>
              <w:bottom w:val="single" w:sz="6" w:space="0" w:color="auto"/>
              <w:right w:val="single" w:sz="6" w:space="0" w:color="auto"/>
            </w:tcBorders>
            <w:shd w:val="pct10" w:color="auto" w:fill="auto"/>
          </w:tcPr>
          <w:p w14:paraId="61889C26" w14:textId="77777777" w:rsidR="00314A1E" w:rsidRPr="00314A1E" w:rsidRDefault="00314A1E" w:rsidP="00C52D06">
            <w:pPr>
              <w:adjustRightInd w:val="0"/>
              <w:ind w:right="375"/>
              <w:jc w:val="center"/>
              <w:rPr>
                <w:rFonts w:asciiTheme="minorHAnsi" w:hAnsiTheme="minorHAnsi" w:cstheme="minorHAnsi"/>
                <w:b/>
                <w:bCs/>
                <w:sz w:val="16"/>
                <w:szCs w:val="16"/>
                <w:lang w:eastAsia="it-IT"/>
              </w:rPr>
            </w:pPr>
            <w:r w:rsidRPr="00314A1E">
              <w:rPr>
                <w:rFonts w:asciiTheme="minorHAnsi" w:hAnsiTheme="minorHAnsi" w:cstheme="minorHAnsi"/>
                <w:b/>
                <w:bCs/>
                <w:sz w:val="16"/>
                <w:szCs w:val="16"/>
                <w:lang w:eastAsia="it-IT"/>
              </w:rPr>
              <w:t xml:space="preserve">Totale </w:t>
            </w:r>
          </w:p>
        </w:tc>
      </w:tr>
      <w:tr w:rsidR="00314A1E" w:rsidRPr="00314A1E" w14:paraId="7663E34A" w14:textId="77777777" w:rsidTr="00314A1E">
        <w:trPr>
          <w:trHeight w:val="305"/>
        </w:trPr>
        <w:tc>
          <w:tcPr>
            <w:tcW w:w="1354" w:type="dxa"/>
            <w:tcBorders>
              <w:top w:val="single" w:sz="6" w:space="0" w:color="auto"/>
              <w:left w:val="single" w:sz="6" w:space="0" w:color="auto"/>
              <w:bottom w:val="single" w:sz="6" w:space="0" w:color="auto"/>
              <w:right w:val="single" w:sz="6" w:space="0" w:color="auto"/>
            </w:tcBorders>
          </w:tcPr>
          <w:p w14:paraId="0978F280" w14:textId="77777777" w:rsidR="00314A1E" w:rsidRPr="00314A1E" w:rsidRDefault="00314A1E" w:rsidP="00314A1E">
            <w:pPr>
              <w:adjustRightInd w:val="0"/>
              <w:ind w:right="375"/>
              <w:jc w:val="center"/>
              <w:rPr>
                <w:rFonts w:asciiTheme="minorHAnsi" w:hAnsiTheme="minorHAnsi" w:cstheme="minorHAnsi"/>
                <w:i/>
                <w:iCs/>
                <w:sz w:val="16"/>
                <w:szCs w:val="16"/>
                <w:lang w:eastAsia="it-IT"/>
              </w:rPr>
            </w:pPr>
            <w:r w:rsidRPr="00314A1E">
              <w:rPr>
                <w:rFonts w:asciiTheme="minorHAnsi" w:hAnsiTheme="minorHAnsi" w:cstheme="minorHAnsi"/>
                <w:i/>
                <w:iCs/>
                <w:sz w:val="16"/>
                <w:szCs w:val="16"/>
              </w:rPr>
              <w:t>60170000-0</w:t>
            </w:r>
          </w:p>
        </w:tc>
        <w:tc>
          <w:tcPr>
            <w:tcW w:w="1417" w:type="dxa"/>
            <w:tcBorders>
              <w:top w:val="single" w:sz="6" w:space="0" w:color="auto"/>
              <w:left w:val="single" w:sz="6" w:space="0" w:color="auto"/>
              <w:bottom w:val="single" w:sz="6" w:space="0" w:color="auto"/>
              <w:right w:val="single" w:sz="6" w:space="0" w:color="auto"/>
            </w:tcBorders>
          </w:tcPr>
          <w:p w14:paraId="7FFBC05C" w14:textId="77777777" w:rsidR="00314A1E" w:rsidRPr="00314A1E" w:rsidRDefault="00314A1E" w:rsidP="00314A1E">
            <w:pPr>
              <w:adjustRightInd w:val="0"/>
              <w:ind w:right="375"/>
              <w:jc w:val="center"/>
              <w:rPr>
                <w:rFonts w:asciiTheme="minorHAnsi" w:hAnsiTheme="minorHAnsi" w:cstheme="minorHAnsi"/>
                <w:i/>
                <w:iCs/>
                <w:sz w:val="16"/>
                <w:szCs w:val="16"/>
                <w:lang w:eastAsia="it-IT"/>
              </w:rPr>
            </w:pPr>
            <w:r w:rsidRPr="00314A1E">
              <w:rPr>
                <w:rFonts w:asciiTheme="minorHAnsi" w:hAnsiTheme="minorHAnsi" w:cstheme="minorHAnsi"/>
                <w:i/>
                <w:iCs/>
                <w:sz w:val="16"/>
                <w:szCs w:val="16"/>
              </w:rPr>
              <w:t>49.32.20</w:t>
            </w:r>
          </w:p>
        </w:tc>
        <w:tc>
          <w:tcPr>
            <w:tcW w:w="1418" w:type="dxa"/>
            <w:tcBorders>
              <w:top w:val="single" w:sz="6" w:space="0" w:color="auto"/>
              <w:left w:val="single" w:sz="6" w:space="0" w:color="auto"/>
              <w:bottom w:val="single" w:sz="6" w:space="0" w:color="auto"/>
              <w:right w:val="single" w:sz="6" w:space="0" w:color="auto"/>
            </w:tcBorders>
          </w:tcPr>
          <w:p w14:paraId="780F7B89" w14:textId="77777777" w:rsidR="00314A1E" w:rsidRPr="00314A1E" w:rsidRDefault="00314A1E" w:rsidP="00314A1E">
            <w:pPr>
              <w:adjustRightInd w:val="0"/>
              <w:ind w:right="375"/>
              <w:jc w:val="center"/>
              <w:rPr>
                <w:rFonts w:asciiTheme="minorHAnsi" w:hAnsiTheme="minorHAnsi" w:cstheme="minorHAnsi"/>
                <w:i/>
                <w:iCs/>
                <w:sz w:val="16"/>
                <w:szCs w:val="16"/>
                <w:lang w:eastAsia="it-IT"/>
              </w:rPr>
            </w:pPr>
            <w:r w:rsidRPr="00314A1E">
              <w:rPr>
                <w:rFonts w:asciiTheme="minorHAnsi" w:hAnsiTheme="minorHAnsi" w:cstheme="minorHAnsi"/>
                <w:i/>
                <w:iCs/>
                <w:sz w:val="16"/>
                <w:szCs w:val="16"/>
                <w:lang w:eastAsia="it-IT"/>
              </w:rPr>
              <w:t>IC35</w:t>
            </w:r>
          </w:p>
        </w:tc>
        <w:tc>
          <w:tcPr>
            <w:tcW w:w="1339" w:type="dxa"/>
            <w:tcBorders>
              <w:top w:val="single" w:sz="6" w:space="0" w:color="auto"/>
              <w:left w:val="single" w:sz="6" w:space="0" w:color="auto"/>
              <w:bottom w:val="single" w:sz="6" w:space="0" w:color="auto"/>
              <w:right w:val="single" w:sz="6" w:space="0" w:color="auto"/>
            </w:tcBorders>
          </w:tcPr>
          <w:p w14:paraId="05032930" w14:textId="77777777" w:rsidR="00314A1E" w:rsidRPr="00314A1E" w:rsidRDefault="00314A1E" w:rsidP="00314A1E">
            <w:pPr>
              <w:adjustRightInd w:val="0"/>
              <w:ind w:right="375"/>
              <w:jc w:val="center"/>
              <w:rPr>
                <w:rFonts w:asciiTheme="minorHAnsi" w:hAnsiTheme="minorHAnsi" w:cstheme="minorHAnsi"/>
                <w:i/>
                <w:iCs/>
                <w:sz w:val="16"/>
                <w:szCs w:val="16"/>
                <w:lang w:eastAsia="it-IT"/>
              </w:rPr>
            </w:pPr>
            <w:r w:rsidRPr="00314A1E">
              <w:rPr>
                <w:rFonts w:asciiTheme="minorHAnsi" w:hAnsiTheme="minorHAnsi" w:cstheme="minorHAnsi"/>
                <w:i/>
                <w:iCs/>
                <w:sz w:val="16"/>
                <w:szCs w:val="16"/>
                <w:lang w:eastAsia="it-IT"/>
              </w:rPr>
              <w:t>C2</w:t>
            </w:r>
          </w:p>
        </w:tc>
        <w:tc>
          <w:tcPr>
            <w:tcW w:w="1779" w:type="dxa"/>
            <w:tcBorders>
              <w:top w:val="single" w:sz="6" w:space="0" w:color="auto"/>
              <w:left w:val="single" w:sz="6" w:space="0" w:color="auto"/>
              <w:bottom w:val="single" w:sz="6" w:space="0" w:color="auto"/>
              <w:right w:val="single" w:sz="6" w:space="0" w:color="auto"/>
            </w:tcBorders>
          </w:tcPr>
          <w:p w14:paraId="654FD7FF" w14:textId="77777777" w:rsidR="00314A1E" w:rsidRPr="00314A1E" w:rsidRDefault="00314A1E" w:rsidP="00314A1E">
            <w:pPr>
              <w:adjustRightInd w:val="0"/>
              <w:ind w:right="375"/>
              <w:jc w:val="center"/>
              <w:rPr>
                <w:rFonts w:asciiTheme="minorHAnsi" w:hAnsiTheme="minorHAnsi" w:cstheme="minorHAnsi"/>
                <w:i/>
                <w:iCs/>
                <w:sz w:val="16"/>
                <w:szCs w:val="16"/>
                <w:lang w:eastAsia="it-IT"/>
              </w:rPr>
            </w:pPr>
            <w:r w:rsidRPr="00314A1E">
              <w:rPr>
                <w:rFonts w:asciiTheme="minorHAnsi" w:hAnsiTheme="minorHAnsi" w:cstheme="minorHAnsi"/>
                <w:i/>
                <w:iCs/>
                <w:sz w:val="16"/>
                <w:szCs w:val="16"/>
                <w:lang w:eastAsia="it-IT"/>
              </w:rPr>
              <w:t>7.139</w:t>
            </w:r>
          </w:p>
        </w:tc>
        <w:tc>
          <w:tcPr>
            <w:tcW w:w="1560" w:type="dxa"/>
            <w:tcBorders>
              <w:top w:val="single" w:sz="6" w:space="0" w:color="auto"/>
              <w:left w:val="single" w:sz="6" w:space="0" w:color="auto"/>
              <w:bottom w:val="single" w:sz="6" w:space="0" w:color="auto"/>
              <w:right w:val="single" w:sz="6" w:space="0" w:color="auto"/>
            </w:tcBorders>
          </w:tcPr>
          <w:p w14:paraId="431E4F5E" w14:textId="77777777" w:rsidR="00314A1E" w:rsidRPr="00314A1E" w:rsidRDefault="00314A1E" w:rsidP="00314A1E">
            <w:pPr>
              <w:adjustRightInd w:val="0"/>
              <w:ind w:right="375"/>
              <w:jc w:val="center"/>
              <w:rPr>
                <w:rFonts w:asciiTheme="minorHAnsi" w:hAnsiTheme="minorHAnsi" w:cstheme="minorHAnsi"/>
                <w:i/>
                <w:iCs/>
                <w:sz w:val="16"/>
                <w:szCs w:val="16"/>
                <w:lang w:eastAsia="it-IT"/>
              </w:rPr>
            </w:pPr>
            <w:r w:rsidRPr="00314A1E">
              <w:rPr>
                <w:rFonts w:asciiTheme="minorHAnsi" w:hAnsiTheme="minorHAnsi" w:cstheme="minorHAnsi"/>
                <w:i/>
                <w:iCs/>
                <w:sz w:val="16"/>
                <w:szCs w:val="16"/>
                <w:lang w:eastAsia="it-IT"/>
              </w:rPr>
              <w:t>21,73</w:t>
            </w:r>
          </w:p>
        </w:tc>
        <w:tc>
          <w:tcPr>
            <w:tcW w:w="1339" w:type="dxa"/>
            <w:tcBorders>
              <w:top w:val="single" w:sz="6" w:space="0" w:color="auto"/>
              <w:left w:val="single" w:sz="6" w:space="0" w:color="auto"/>
              <w:bottom w:val="single" w:sz="6" w:space="0" w:color="auto"/>
              <w:right w:val="single" w:sz="6" w:space="0" w:color="auto"/>
            </w:tcBorders>
          </w:tcPr>
          <w:p w14:paraId="7CD79B0B" w14:textId="77777777" w:rsidR="00314A1E" w:rsidRPr="00314A1E" w:rsidRDefault="00314A1E" w:rsidP="00314A1E">
            <w:pPr>
              <w:adjustRightInd w:val="0"/>
              <w:ind w:right="375"/>
              <w:jc w:val="center"/>
              <w:rPr>
                <w:rFonts w:asciiTheme="minorHAnsi" w:hAnsiTheme="minorHAnsi" w:cstheme="minorHAnsi"/>
                <w:i/>
                <w:iCs/>
                <w:sz w:val="16"/>
                <w:szCs w:val="16"/>
                <w:lang w:eastAsia="it-IT"/>
              </w:rPr>
            </w:pPr>
            <w:r w:rsidRPr="00314A1E">
              <w:rPr>
                <w:rFonts w:asciiTheme="minorHAnsi" w:hAnsiTheme="minorHAnsi" w:cstheme="minorHAnsi"/>
                <w:i/>
                <w:iCs/>
                <w:sz w:val="16"/>
                <w:szCs w:val="16"/>
                <w:lang w:eastAsia="it-IT"/>
              </w:rPr>
              <w:t>155.130,47</w:t>
            </w:r>
          </w:p>
        </w:tc>
      </w:tr>
    </w:tbl>
    <w:p w14:paraId="7113761B" w14:textId="77777777" w:rsidR="00314A1E" w:rsidRPr="00314A1E" w:rsidRDefault="00314A1E" w:rsidP="00314A1E">
      <w:pPr>
        <w:ind w:right="375"/>
        <w:jc w:val="both"/>
        <w:rPr>
          <w:rFonts w:asciiTheme="minorHAnsi" w:hAnsiTheme="minorHAnsi" w:cstheme="minorHAnsi"/>
          <w:sz w:val="20"/>
          <w:szCs w:val="20"/>
        </w:rPr>
      </w:pPr>
    </w:p>
    <w:p w14:paraId="12A6DD20" w14:textId="77777777" w:rsidR="00314A1E" w:rsidRPr="00314A1E" w:rsidRDefault="00314A1E" w:rsidP="00314A1E">
      <w:pPr>
        <w:ind w:right="375"/>
        <w:jc w:val="both"/>
        <w:rPr>
          <w:rFonts w:asciiTheme="minorHAnsi" w:hAnsiTheme="minorHAnsi" w:cstheme="minorHAnsi"/>
          <w:sz w:val="20"/>
          <w:szCs w:val="20"/>
        </w:rPr>
      </w:pPr>
      <w:r w:rsidRPr="00314A1E">
        <w:rPr>
          <w:rFonts w:asciiTheme="minorHAnsi" w:hAnsiTheme="minorHAnsi" w:cstheme="minorHAnsi"/>
          <w:sz w:val="20"/>
          <w:szCs w:val="20"/>
        </w:rPr>
        <w:t xml:space="preserve">Ai sensi di quanto previsto dal comma 3 del citato art.11 del Codice gli operatori economici partecipanti alla gara possono indicare nella propria offerta un diverso CCNL da essi applicato, purché lo stesso garantisca ai dipendenti almeno le </w:t>
      </w:r>
      <w:r w:rsidRPr="00314A1E">
        <w:rPr>
          <w:rFonts w:asciiTheme="minorHAnsi" w:hAnsiTheme="minorHAnsi" w:cstheme="minorHAnsi"/>
          <w:sz w:val="20"/>
          <w:szCs w:val="20"/>
        </w:rPr>
        <w:lastRenderedPageBreak/>
        <w:t>medesime tutele di sicurezza e condizioni economiche di quello di cui sopra indicato. In tal caso, prima dell'aggiudicazione, verrà acquisita la dichiarazione con la quale l'Affidatario s'impegna ad applicare il CCNL territoriale indicato nell'esecuzione delle prestazioni oggetto del contratto per tutta la sua durata ovvero la dichiarazione di equivalenza delle tutele, dichiarazione quest'ultima che l’Amministrazione si riserva di verificare anche con le modalità di cui all'art.110 del Codice.</w:t>
      </w:r>
    </w:p>
    <w:p w14:paraId="0AB1BE12" w14:textId="77777777" w:rsidR="00B10B12" w:rsidRDefault="00B10B12" w:rsidP="001535A0">
      <w:pPr>
        <w:pStyle w:val="Corpotesto"/>
        <w:ind w:right="220"/>
        <w:jc w:val="both"/>
        <w:rPr>
          <w:rFonts w:asciiTheme="minorHAnsi" w:hAnsiTheme="minorHAnsi" w:cstheme="minorHAnsi"/>
          <w:b/>
          <w:bCs/>
          <w:sz w:val="20"/>
          <w:szCs w:val="20"/>
        </w:rPr>
      </w:pPr>
    </w:p>
    <w:p w14:paraId="4257D6E4" w14:textId="3362EFE4" w:rsidR="001535A0" w:rsidRPr="006D12D1" w:rsidRDefault="001535A0" w:rsidP="001535A0">
      <w:pPr>
        <w:pStyle w:val="Corpotesto"/>
        <w:ind w:right="220"/>
        <w:jc w:val="both"/>
        <w:rPr>
          <w:rFonts w:asciiTheme="minorHAnsi" w:hAnsiTheme="minorHAnsi" w:cstheme="minorHAnsi"/>
          <w:bCs/>
          <w:sz w:val="20"/>
          <w:szCs w:val="20"/>
        </w:rPr>
      </w:pPr>
      <w:r w:rsidRPr="002E70D1">
        <w:rPr>
          <w:rFonts w:asciiTheme="minorHAnsi" w:hAnsiTheme="minorHAnsi" w:cstheme="minorHAnsi"/>
          <w:b/>
          <w:bCs/>
          <w:sz w:val="20"/>
          <w:szCs w:val="20"/>
        </w:rPr>
        <w:t xml:space="preserve">Per gli ulteriori dettagli si rimanda al </w:t>
      </w:r>
      <w:r w:rsidRPr="002E70D1">
        <w:rPr>
          <w:rFonts w:asciiTheme="minorHAnsi" w:hAnsiTheme="minorHAnsi" w:cstheme="minorHAnsi"/>
          <w:b/>
          <w:bCs/>
          <w:sz w:val="20"/>
          <w:szCs w:val="20"/>
          <w:u w:val="single"/>
        </w:rPr>
        <w:t>Capitolato Descrittivo Prestazionale</w:t>
      </w:r>
      <w:r w:rsidRPr="002E70D1">
        <w:rPr>
          <w:rFonts w:asciiTheme="minorHAnsi" w:hAnsiTheme="minorHAnsi" w:cstheme="minorHAnsi"/>
          <w:b/>
          <w:bCs/>
          <w:sz w:val="20"/>
          <w:szCs w:val="20"/>
        </w:rPr>
        <w:t>.</w:t>
      </w:r>
    </w:p>
    <w:p w14:paraId="09671BA0" w14:textId="77777777" w:rsidR="00B10B12" w:rsidRDefault="00B10B12" w:rsidP="001535A0">
      <w:pPr>
        <w:pStyle w:val="Corpotesto"/>
        <w:ind w:right="220"/>
        <w:jc w:val="both"/>
        <w:rPr>
          <w:rFonts w:asciiTheme="minorHAnsi" w:hAnsiTheme="minorHAnsi" w:cstheme="minorHAnsi"/>
          <w:b/>
          <w:color w:val="7030A0"/>
          <w:sz w:val="20"/>
          <w:szCs w:val="20"/>
        </w:rPr>
      </w:pPr>
    </w:p>
    <w:p w14:paraId="47780078" w14:textId="7ADBFB45" w:rsidR="0057152D" w:rsidRPr="00B83115" w:rsidRDefault="0057152D" w:rsidP="0072232E">
      <w:pPr>
        <w:pStyle w:val="Corpotesto"/>
        <w:numPr>
          <w:ilvl w:val="1"/>
          <w:numId w:val="11"/>
        </w:numPr>
        <w:ind w:right="223"/>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Durata</w:t>
      </w:r>
    </w:p>
    <w:p w14:paraId="320FEE13" w14:textId="77777777" w:rsidR="00314A1E" w:rsidRPr="00314A1E" w:rsidRDefault="00314A1E" w:rsidP="00314A1E">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Il presente appalto ha una durata di tre anni scolastici dal 15 settembre 2025 al 30 giugno 2028.</w:t>
      </w:r>
    </w:p>
    <w:p w14:paraId="642B191A" w14:textId="77777777" w:rsidR="00314A1E" w:rsidRPr="00314A1E" w:rsidRDefault="00314A1E" w:rsidP="00314A1E">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 xml:space="preserve">L’Amministrazione si riserva la facoltà di procedere alla </w:t>
      </w:r>
      <w:r w:rsidRPr="00314A1E">
        <w:rPr>
          <w:rFonts w:asciiTheme="minorHAnsi" w:hAnsiTheme="minorHAnsi" w:cstheme="minorHAnsi"/>
          <w:b/>
          <w:bCs/>
          <w:sz w:val="20"/>
          <w:szCs w:val="20"/>
          <w:u w:val="single"/>
        </w:rPr>
        <w:t xml:space="preserve">ripetizione </w:t>
      </w:r>
      <w:r w:rsidRPr="00314A1E">
        <w:rPr>
          <w:rFonts w:asciiTheme="minorHAnsi" w:hAnsiTheme="minorHAnsi" w:cstheme="minorHAnsi"/>
          <w:bCs/>
          <w:sz w:val="20"/>
          <w:szCs w:val="20"/>
        </w:rPr>
        <w:t xml:space="preserve">dell’appalto per ulteriori tre anni educativi ai sensi del co. 6 dell’art. 76 del Codice previo avviso da comunicarsi per iscritto all’aggiudicataria, almeno trenta giorni prima della scadenza del contratto. L’Impresa aggiudicataria è impegnata ad accettare tale eventuale rinnovo alle condizioni del contratto originario, nessuna esclusa. </w:t>
      </w:r>
    </w:p>
    <w:p w14:paraId="0FF46B18" w14:textId="77777777" w:rsidR="00314A1E" w:rsidRPr="00314A1E" w:rsidRDefault="00314A1E" w:rsidP="00314A1E">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L'esecuzione del servizio di trasporto scolastico avrà inizio su disposizione del Dirigente competente, previa formale stipulazione del contratto di affidamento, ovvero, sussistendone i presupposti di legge, nelle more della stipulazione stessa ai sensi dell’art. 17 co. 9 del D.Lgs.36/2023 in tema di avvio dell’esecuzione del contratto in via d’urgenza, per ragione di pubblico interesse, previa verifica del possesso dei requisiti di legge di cui agli art. 94 e 95 dello stesso codice  nei confronti dell’Aggiudicataria, la costituzione della cauzione definitiva di cui all’art. 117  del D.lgs. 36/2023, nonché la presentazione degli ulteriori documenti necessari per consentire l’avvio del servizio (es. possesso delle autorizzazioni di cui al successivo art. 6, delle polizze assicurative richieste, etc…).</w:t>
      </w:r>
    </w:p>
    <w:p w14:paraId="2EBD273A" w14:textId="77777777" w:rsidR="00314A1E" w:rsidRPr="00314A1E" w:rsidRDefault="00314A1E" w:rsidP="00314A1E">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L’impresa appaltatrice è obbligata ad effettuare le prestazioni oggetto d’affidamento nei termini prescritti dal presente capitolato e nella restante documentazione di gara o indicati per scritto dal competente ufficio della stazione appaltante.</w:t>
      </w:r>
    </w:p>
    <w:p w14:paraId="29A11D77" w14:textId="77777777" w:rsidR="00091BF1" w:rsidRPr="00091BF1" w:rsidRDefault="00091BF1" w:rsidP="00091BF1">
      <w:pPr>
        <w:pStyle w:val="Default"/>
        <w:jc w:val="both"/>
        <w:rPr>
          <w:rFonts w:asciiTheme="minorHAnsi" w:hAnsiTheme="minorHAnsi" w:cstheme="minorHAnsi"/>
          <w:sz w:val="20"/>
          <w:szCs w:val="20"/>
        </w:rPr>
      </w:pPr>
    </w:p>
    <w:p w14:paraId="6C45A0A4" w14:textId="30A25DBC" w:rsidR="00095AB9" w:rsidRPr="00B83115" w:rsidRDefault="00095AB9" w:rsidP="001535A0">
      <w:pPr>
        <w:pStyle w:val="Corpotesto"/>
        <w:ind w:right="220"/>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1.4 – Adeguamento dei prezzi</w:t>
      </w:r>
    </w:p>
    <w:p w14:paraId="0A9E9CA3" w14:textId="77777777" w:rsidR="00314A1E" w:rsidRPr="00314A1E" w:rsidRDefault="00314A1E" w:rsidP="00314A1E">
      <w:pPr>
        <w:suppressAutoHyphens/>
        <w:jc w:val="both"/>
        <w:rPr>
          <w:rFonts w:asciiTheme="minorHAnsi" w:hAnsiTheme="minorHAnsi" w:cstheme="minorHAnsi"/>
          <w:sz w:val="20"/>
          <w:szCs w:val="20"/>
          <w:lang w:eastAsia="ar-SA"/>
        </w:rPr>
      </w:pPr>
      <w:r w:rsidRPr="00314A1E">
        <w:rPr>
          <w:rFonts w:asciiTheme="minorHAnsi" w:hAnsiTheme="minorHAnsi" w:cstheme="minorHAnsi"/>
          <w:sz w:val="20"/>
          <w:szCs w:val="20"/>
          <w:lang w:eastAsia="ar-SA"/>
        </w:rPr>
        <w:t>Qualora nel corso di esecuzione del contratto, al verificarsi di particolari condizioni di natura oggettiva del costo del servizio i prezzi sono aggiornati in conformità a quanto disposto dall’art. 60 del D.Lgs. 36/2023 e s.m.i.</w:t>
      </w:r>
    </w:p>
    <w:p w14:paraId="527E5B07" w14:textId="77777777" w:rsidR="00EF3F3D" w:rsidRDefault="00EF3F3D" w:rsidP="00091BF1">
      <w:pPr>
        <w:pStyle w:val="Corpotesto"/>
        <w:spacing w:before="1"/>
        <w:jc w:val="both"/>
        <w:rPr>
          <w:rFonts w:asciiTheme="minorHAnsi" w:hAnsiTheme="minorHAnsi" w:cstheme="minorHAnsi"/>
          <w:sz w:val="20"/>
          <w:szCs w:val="20"/>
        </w:rPr>
      </w:pPr>
    </w:p>
    <w:p w14:paraId="01C6CAEE" w14:textId="140DAD92" w:rsidR="00EF3F3D" w:rsidRPr="00B83115" w:rsidRDefault="00EF3F3D" w:rsidP="00EF3F3D">
      <w:pPr>
        <w:pStyle w:val="Corpotesto"/>
        <w:ind w:right="220"/>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1.5 – Disciplina normativa dell’appalto</w:t>
      </w:r>
    </w:p>
    <w:p w14:paraId="1CE4CD95" w14:textId="77777777" w:rsidR="00EF3F3D" w:rsidRPr="00EF3F3D" w:rsidRDefault="00EF3F3D" w:rsidP="00EF3F3D">
      <w:pPr>
        <w:pStyle w:val="Corpotesto"/>
        <w:spacing w:line="252" w:lineRule="exact"/>
        <w:ind w:left="232"/>
        <w:rPr>
          <w:rFonts w:asciiTheme="minorHAnsi" w:hAnsiTheme="minorHAnsi" w:cstheme="minorHAnsi"/>
          <w:sz w:val="20"/>
          <w:szCs w:val="20"/>
        </w:rPr>
      </w:pPr>
      <w:r w:rsidRPr="00EF3F3D">
        <w:rPr>
          <w:rFonts w:asciiTheme="minorHAnsi" w:hAnsiTheme="minorHAnsi" w:cstheme="minorHAnsi"/>
          <w:sz w:val="20"/>
          <w:szCs w:val="20"/>
        </w:rPr>
        <w:t>I rapporti fra l’Unione dei Comuni montani del Casentino e l’Impresa aggiudicataria sono regolati da:</w:t>
      </w:r>
    </w:p>
    <w:p w14:paraId="10AF9669" w14:textId="3D982065"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Condizioni contenute nel presente disciplinare e nel bando reso disponibile su piattaforma Start;</w:t>
      </w:r>
    </w:p>
    <w:p w14:paraId="3B2A0659" w14:textId="79DB3819"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Condizioni contenute nel Capitolato descrittivo prestazionale;</w:t>
      </w:r>
    </w:p>
    <w:p w14:paraId="564253C1" w14:textId="6A041735"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Offerta presentata dall’Impresa in sede di gara;</w:t>
      </w:r>
    </w:p>
    <w:p w14:paraId="499401A2" w14:textId="39FB3D79"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D.Lgs. n. 36/2023 – “Codice”;</w:t>
      </w:r>
    </w:p>
    <w:p w14:paraId="4E0F7A9E" w14:textId="7672100A"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D.lgs. n. 209/2024 cd. Correttivo al Codice dei contratti Pubblici;</w:t>
      </w:r>
    </w:p>
    <w:p w14:paraId="42DFE646" w14:textId="10DE3B9C"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L.R. n. 38/2007 come modificata dalla L.R. n. 13/2008;</w:t>
      </w:r>
    </w:p>
    <w:p w14:paraId="2291F455" w14:textId="38A17968"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D.lgs. n. 81/2008;</w:t>
      </w:r>
    </w:p>
    <w:p w14:paraId="54571FBE" w14:textId="25BB6B4A"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 xml:space="preserve">Disciplina contenuta nel Codice Civile; </w:t>
      </w:r>
    </w:p>
    <w:p w14:paraId="2D69A513" w14:textId="220FCDED"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Norme tecniche di funzionamento del Sistema telematico di acquisto, consultabili all’indirizzo Internet: http://start.toscana.it;</w:t>
      </w:r>
    </w:p>
    <w:p w14:paraId="48EE96B4" w14:textId="535BC0FB" w:rsidR="00EF3F3D" w:rsidRPr="00DD1E31" w:rsidRDefault="00EF3F3D" w:rsidP="0072232E">
      <w:pPr>
        <w:pStyle w:val="Corpotesto"/>
        <w:numPr>
          <w:ilvl w:val="0"/>
          <w:numId w:val="29"/>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DPGR Toscana n. 79R del 24/12/2009 - Regolamento per l’attuazione delle procedure telematiche per l’affidamento di forniture, servizi e lavori, di cui al Capo VI della legge regionale 13 luglio 2007 n. 38, come modificata dalla L.R. n. 13/2008 (Norme in materia di contratti pubblici e relative disposizioni sulla sicurezza e regolarità del lavoro).</w:t>
      </w:r>
    </w:p>
    <w:p w14:paraId="4B6722B1" w14:textId="77777777" w:rsidR="00332B31" w:rsidRDefault="00332B31" w:rsidP="00332B31">
      <w:pPr>
        <w:pStyle w:val="Corpotesto"/>
        <w:spacing w:line="252" w:lineRule="exact"/>
        <w:rPr>
          <w:rFonts w:asciiTheme="minorHAnsi" w:hAnsiTheme="minorHAnsi" w:cstheme="minorHAnsi"/>
          <w:sz w:val="20"/>
          <w:szCs w:val="20"/>
        </w:rPr>
      </w:pPr>
    </w:p>
    <w:p w14:paraId="252E0657" w14:textId="64B213B6" w:rsidR="00095AB9" w:rsidRPr="00B702D9" w:rsidRDefault="00095AB9" w:rsidP="001535A0">
      <w:pPr>
        <w:pStyle w:val="Corpotesto"/>
        <w:ind w:right="217"/>
        <w:jc w:val="both"/>
        <w:rPr>
          <w:rFonts w:asciiTheme="minorHAnsi" w:hAnsiTheme="minorHAnsi" w:cstheme="minorHAnsi"/>
          <w:b/>
          <w:color w:val="C00000"/>
          <w:sz w:val="20"/>
          <w:szCs w:val="20"/>
        </w:rPr>
      </w:pPr>
      <w:r w:rsidRPr="00B702D9">
        <w:rPr>
          <w:rFonts w:asciiTheme="minorHAnsi" w:hAnsiTheme="minorHAnsi" w:cstheme="minorHAnsi"/>
          <w:b/>
          <w:bCs/>
          <w:sz w:val="20"/>
          <w:szCs w:val="20"/>
        </w:rPr>
        <w:t xml:space="preserve">Per gli ulteriori dettagli si rimanda al </w:t>
      </w:r>
      <w:r w:rsidRPr="00B702D9">
        <w:rPr>
          <w:rFonts w:asciiTheme="minorHAnsi" w:hAnsiTheme="minorHAnsi" w:cstheme="minorHAnsi"/>
          <w:b/>
          <w:bCs/>
          <w:sz w:val="20"/>
          <w:szCs w:val="20"/>
          <w:u w:val="single"/>
        </w:rPr>
        <w:t>Capitolato Descrittivo Prestazionale.</w:t>
      </w:r>
    </w:p>
    <w:p w14:paraId="4B7653C5" w14:textId="77777777" w:rsidR="00F80FD3" w:rsidRPr="00FE3559" w:rsidRDefault="00F80FD3">
      <w:pPr>
        <w:pStyle w:val="Titolo1"/>
        <w:ind w:right="225"/>
        <w:jc w:val="both"/>
        <w:rPr>
          <w:rFonts w:asciiTheme="minorHAnsi" w:hAnsiTheme="minorHAnsi" w:cstheme="minorHAnsi"/>
          <w:sz w:val="20"/>
          <w:szCs w:val="20"/>
          <w:u w:val="single"/>
        </w:rPr>
      </w:pPr>
    </w:p>
    <w:p w14:paraId="5C5F194F" w14:textId="40904696" w:rsidR="007406AF" w:rsidRPr="004F6326" w:rsidRDefault="0072232E">
      <w:pPr>
        <w:pStyle w:val="Corpotesto"/>
        <w:spacing w:before="3"/>
        <w:rPr>
          <w:rFonts w:asciiTheme="minorHAnsi" w:hAnsiTheme="minorHAnsi" w:cstheme="minorHAnsi"/>
          <w:b/>
          <w:sz w:val="20"/>
          <w:szCs w:val="20"/>
        </w:rPr>
      </w:pPr>
      <w:r>
        <w:rPr>
          <w:rFonts w:asciiTheme="minorHAnsi" w:hAnsiTheme="minorHAnsi" w:cstheme="minorHAnsi"/>
          <w:noProof/>
          <w:sz w:val="20"/>
          <w:szCs w:val="20"/>
        </w:rPr>
        <mc:AlternateContent>
          <mc:Choice Requires="wps">
            <w:drawing>
              <wp:anchor distT="0" distB="0" distL="0" distR="0" simplePos="0" relativeHeight="251651584" behindDoc="1" locked="0" layoutInCell="1" allowOverlap="1" wp14:anchorId="50026101" wp14:editId="6AA1142F">
                <wp:simplePos x="0" y="0"/>
                <wp:positionH relativeFrom="page">
                  <wp:posOffset>701040</wp:posOffset>
                </wp:positionH>
                <wp:positionV relativeFrom="paragraph">
                  <wp:posOffset>163195</wp:posOffset>
                </wp:positionV>
                <wp:extent cx="6156960" cy="161925"/>
                <wp:effectExtent l="0" t="0" r="0" b="0"/>
                <wp:wrapTopAndBottom/>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1EE838D6" w14:textId="77777777" w:rsidR="00AE4088" w:rsidRPr="00091BF1" w:rsidRDefault="00AE4088" w:rsidP="0091131A">
                            <w:pPr>
                              <w:shd w:val="clear" w:color="auto" w:fill="E5DFEC" w:themeFill="accent4" w:themeFillTint="33"/>
                              <w:spacing w:before="1"/>
                              <w:ind w:left="28"/>
                              <w:rPr>
                                <w:rFonts w:asciiTheme="minorHAnsi" w:hAnsiTheme="minorHAnsi" w:cstheme="minorHAnsi"/>
                                <w:b/>
                                <w:color w:val="C00000"/>
                                <w:sz w:val="20"/>
                                <w:szCs w:val="20"/>
                              </w:rPr>
                            </w:pPr>
                            <w:r w:rsidRPr="00091BF1">
                              <w:rPr>
                                <w:rFonts w:asciiTheme="minorHAnsi" w:hAnsiTheme="minorHAnsi" w:cstheme="minorHAnsi"/>
                                <w:b/>
                                <w:color w:val="C00000"/>
                                <w:sz w:val="20"/>
                                <w:szCs w:val="20"/>
                              </w:rPr>
                              <w:t>ART. 2 – CRITERIO E MODALITA’ DI AGGIUDICAZIONE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6101" id="Text Box 18" o:spid="_x0000_s1028" type="#_x0000_t202" style="position:absolute;margin-left:55.2pt;margin-top:12.85pt;width:484.8pt;height:12.7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" fillcolor="#b7cce3" stroked="f">
                <v:textbox inset="0,0,0,0">
                  <w:txbxContent>
                    <w:p w14:paraId="1EE838D6" w14:textId="77777777" w:rsidR="00AE4088" w:rsidRPr="00091BF1" w:rsidRDefault="00AE4088" w:rsidP="0091131A">
                      <w:pPr>
                        <w:shd w:val="clear" w:color="auto" w:fill="E5DFEC" w:themeFill="accent4" w:themeFillTint="33"/>
                        <w:spacing w:before="1"/>
                        <w:ind w:left="28"/>
                        <w:rPr>
                          <w:rFonts w:asciiTheme="minorHAnsi" w:hAnsiTheme="minorHAnsi" w:cstheme="minorHAnsi"/>
                          <w:b/>
                          <w:color w:val="C00000"/>
                          <w:sz w:val="20"/>
                          <w:szCs w:val="20"/>
                        </w:rPr>
                      </w:pPr>
                      <w:r w:rsidRPr="00091BF1">
                        <w:rPr>
                          <w:rFonts w:asciiTheme="minorHAnsi" w:hAnsiTheme="minorHAnsi" w:cstheme="minorHAnsi"/>
                          <w:b/>
                          <w:color w:val="C00000"/>
                          <w:sz w:val="20"/>
                          <w:szCs w:val="20"/>
                        </w:rPr>
                        <w:t>ART. 2 – CRITERIO E MODALITA’ DI AGGIUDICAZIONE</w:t>
                      </w:r>
                    </w:p>
                  </w:txbxContent>
                </v:textbox>
                <w10:wrap type="topAndBottom" anchorx="page"/>
              </v:shape>
            </w:pict>
          </mc:Fallback>
        </mc:AlternateContent>
      </w:r>
    </w:p>
    <w:p w14:paraId="654F9398" w14:textId="77777777" w:rsidR="00380CCC" w:rsidRDefault="000C2FFA" w:rsidP="00711565">
      <w:pPr>
        <w:pStyle w:val="Corpotesto"/>
        <w:spacing w:before="92"/>
        <w:ind w:left="232" w:right="220"/>
        <w:jc w:val="both"/>
        <w:rPr>
          <w:rFonts w:asciiTheme="minorHAnsi" w:hAnsiTheme="minorHAnsi" w:cstheme="minorHAnsi"/>
          <w:sz w:val="20"/>
          <w:szCs w:val="20"/>
        </w:rPr>
      </w:pPr>
      <w:r w:rsidRPr="000C2FFA">
        <w:rPr>
          <w:rFonts w:asciiTheme="minorHAnsi" w:hAnsiTheme="minorHAnsi" w:cstheme="minorHAnsi"/>
          <w:sz w:val="20"/>
          <w:szCs w:val="20"/>
        </w:rPr>
        <w:t xml:space="preserve">L’appalto sarà aggiudicato in base al criterio </w:t>
      </w:r>
      <w:r w:rsidRPr="000C2FFA">
        <w:rPr>
          <w:rFonts w:asciiTheme="minorHAnsi" w:hAnsiTheme="minorHAnsi" w:cstheme="minorHAnsi"/>
          <w:b/>
          <w:sz w:val="20"/>
          <w:szCs w:val="20"/>
          <w:u w:val="single"/>
        </w:rPr>
        <w:t>dell’offerta economicamente più vantaggiosa</w:t>
      </w:r>
      <w:r w:rsidRPr="000C2FFA">
        <w:rPr>
          <w:rFonts w:asciiTheme="minorHAnsi" w:hAnsiTheme="minorHAnsi" w:cstheme="minorHAnsi"/>
          <w:sz w:val="20"/>
          <w:szCs w:val="20"/>
        </w:rPr>
        <w:t xml:space="preserve"> individuata sulla base del miglior rapporto qualità/prezzo, </w:t>
      </w:r>
      <w:r w:rsidR="00711565" w:rsidRPr="004F6326">
        <w:rPr>
          <w:rFonts w:asciiTheme="minorHAnsi" w:hAnsiTheme="minorHAnsi" w:cstheme="minorHAnsi"/>
          <w:sz w:val="20"/>
          <w:szCs w:val="20"/>
        </w:rPr>
        <w:t xml:space="preserve">individuata sulla base del miglior rapporto qualità prezzo, </w:t>
      </w:r>
      <w:r w:rsidR="00711565" w:rsidRPr="00C554B0">
        <w:rPr>
          <w:rFonts w:asciiTheme="minorHAnsi" w:hAnsiTheme="minorHAnsi" w:cstheme="minorHAnsi"/>
          <w:sz w:val="20"/>
          <w:szCs w:val="20"/>
        </w:rPr>
        <w:t>ai sensi dell’art. 108 comma 1 del Codice</w:t>
      </w:r>
      <w:r w:rsidR="00711565">
        <w:rPr>
          <w:rFonts w:asciiTheme="minorHAnsi" w:hAnsiTheme="minorHAnsi" w:cstheme="minorHAnsi"/>
          <w:sz w:val="20"/>
          <w:szCs w:val="20"/>
        </w:rPr>
        <w:t>.</w:t>
      </w:r>
      <w:r w:rsidRPr="000C2FFA">
        <w:rPr>
          <w:rFonts w:asciiTheme="minorHAnsi" w:hAnsiTheme="minorHAnsi" w:cstheme="minorHAnsi"/>
          <w:sz w:val="20"/>
          <w:szCs w:val="20"/>
        </w:rPr>
        <w:t xml:space="preserve"> </w:t>
      </w:r>
    </w:p>
    <w:p w14:paraId="2D02580B" w14:textId="77777777" w:rsidR="00380CCC" w:rsidRPr="00380CCC" w:rsidRDefault="00380CCC" w:rsidP="00380CCC">
      <w:pPr>
        <w:ind w:left="284"/>
        <w:jc w:val="both"/>
        <w:rPr>
          <w:rFonts w:asciiTheme="minorHAnsi" w:hAnsiTheme="minorHAnsi" w:cstheme="minorHAnsi"/>
          <w:sz w:val="20"/>
          <w:szCs w:val="20"/>
        </w:rPr>
      </w:pP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774"/>
      </w:tblGrid>
      <w:tr w:rsidR="00685B74" w:rsidRPr="00685B74" w14:paraId="6BC6AC61" w14:textId="77777777" w:rsidTr="00091BF1">
        <w:trPr>
          <w:trHeight w:val="249"/>
        </w:trPr>
        <w:tc>
          <w:tcPr>
            <w:tcW w:w="36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F874C3" w14:textId="77777777" w:rsidR="00380CCC" w:rsidRPr="00685B74" w:rsidRDefault="00380CCC" w:rsidP="00E47A66">
            <w:pPr>
              <w:pStyle w:val="TableParagraph"/>
              <w:spacing w:before="0" w:line="229" w:lineRule="exact"/>
              <w:ind w:left="110"/>
              <w:jc w:val="center"/>
              <w:rPr>
                <w:rFonts w:asciiTheme="minorHAnsi" w:hAnsiTheme="minorHAnsi" w:cstheme="minorHAnsi"/>
                <w:b/>
                <w:color w:val="000000" w:themeColor="text1"/>
                <w:sz w:val="20"/>
                <w:szCs w:val="20"/>
              </w:rPr>
            </w:pPr>
            <w:r w:rsidRPr="00685B74">
              <w:rPr>
                <w:rFonts w:asciiTheme="minorHAnsi" w:hAnsiTheme="minorHAnsi" w:cstheme="minorHAnsi"/>
                <w:b/>
                <w:color w:val="000000" w:themeColor="text1"/>
                <w:sz w:val="20"/>
                <w:szCs w:val="20"/>
              </w:rPr>
              <w:t>CRITERIO</w:t>
            </w:r>
          </w:p>
        </w:tc>
        <w:tc>
          <w:tcPr>
            <w:tcW w:w="277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443B7" w14:textId="77777777" w:rsidR="00380CCC" w:rsidRPr="00685B74" w:rsidRDefault="00380CCC" w:rsidP="00E47A66">
            <w:pPr>
              <w:pStyle w:val="TableParagraph"/>
              <w:spacing w:before="0" w:line="229" w:lineRule="exact"/>
              <w:ind w:left="110"/>
              <w:jc w:val="center"/>
              <w:rPr>
                <w:rFonts w:asciiTheme="minorHAnsi" w:hAnsiTheme="minorHAnsi" w:cstheme="minorHAnsi"/>
                <w:b/>
                <w:color w:val="000000" w:themeColor="text1"/>
                <w:sz w:val="20"/>
                <w:szCs w:val="20"/>
              </w:rPr>
            </w:pPr>
            <w:r w:rsidRPr="00685B74">
              <w:rPr>
                <w:rFonts w:asciiTheme="minorHAnsi" w:hAnsiTheme="minorHAnsi" w:cstheme="minorHAnsi"/>
                <w:b/>
                <w:color w:val="000000" w:themeColor="text1"/>
                <w:sz w:val="20"/>
                <w:szCs w:val="20"/>
              </w:rPr>
              <w:t>PUNTEGGIO MASSIMO</w:t>
            </w:r>
          </w:p>
        </w:tc>
      </w:tr>
      <w:tr w:rsidR="00380CCC" w:rsidRPr="00380CCC" w14:paraId="357A36D4" w14:textId="77777777" w:rsidTr="00E47A66">
        <w:trPr>
          <w:trHeight w:val="253"/>
        </w:trPr>
        <w:tc>
          <w:tcPr>
            <w:tcW w:w="3605" w:type="dxa"/>
            <w:tcBorders>
              <w:top w:val="single" w:sz="4" w:space="0" w:color="auto"/>
            </w:tcBorders>
          </w:tcPr>
          <w:p w14:paraId="3FCFEA77"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TECNICA</w:t>
            </w:r>
          </w:p>
        </w:tc>
        <w:tc>
          <w:tcPr>
            <w:tcW w:w="2774" w:type="dxa"/>
            <w:tcBorders>
              <w:top w:val="single" w:sz="4" w:space="0" w:color="auto"/>
            </w:tcBorders>
          </w:tcPr>
          <w:p w14:paraId="2662C05B" w14:textId="28B685A1" w:rsidR="00380CCC" w:rsidRPr="00380CCC" w:rsidRDefault="00091BF1"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70</w:t>
            </w:r>
          </w:p>
        </w:tc>
      </w:tr>
      <w:tr w:rsidR="00380CCC" w:rsidRPr="00380CCC" w14:paraId="4F90BBAB" w14:textId="77777777" w:rsidTr="00E47A66">
        <w:trPr>
          <w:trHeight w:val="253"/>
        </w:trPr>
        <w:tc>
          <w:tcPr>
            <w:tcW w:w="3605" w:type="dxa"/>
          </w:tcPr>
          <w:p w14:paraId="2C963FB4"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ECONOMICA</w:t>
            </w:r>
          </w:p>
        </w:tc>
        <w:tc>
          <w:tcPr>
            <w:tcW w:w="2774" w:type="dxa"/>
          </w:tcPr>
          <w:p w14:paraId="1B16AA52" w14:textId="095CE6BB" w:rsidR="00380CCC" w:rsidRPr="00380CCC" w:rsidRDefault="00091BF1"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30</w:t>
            </w:r>
          </w:p>
        </w:tc>
      </w:tr>
      <w:tr w:rsidR="00380CCC" w:rsidRPr="00380CCC" w14:paraId="302B0E46" w14:textId="77777777" w:rsidTr="00E47A66">
        <w:trPr>
          <w:trHeight w:val="254"/>
        </w:trPr>
        <w:tc>
          <w:tcPr>
            <w:tcW w:w="3605" w:type="dxa"/>
          </w:tcPr>
          <w:p w14:paraId="7E7C6B94" w14:textId="77777777" w:rsidR="00380CCC" w:rsidRPr="00091BF1" w:rsidRDefault="00380CCC" w:rsidP="00E47A66">
            <w:pPr>
              <w:pStyle w:val="TableParagraph"/>
              <w:spacing w:line="233" w:lineRule="exact"/>
              <w:ind w:left="110"/>
              <w:rPr>
                <w:rFonts w:asciiTheme="minorHAnsi" w:hAnsiTheme="minorHAnsi" w:cstheme="minorHAnsi"/>
                <w:b/>
                <w:color w:val="17365D" w:themeColor="text2" w:themeShade="BF"/>
                <w:sz w:val="20"/>
                <w:szCs w:val="20"/>
              </w:rPr>
            </w:pPr>
            <w:r w:rsidRPr="00091BF1">
              <w:rPr>
                <w:rFonts w:asciiTheme="minorHAnsi" w:hAnsiTheme="minorHAnsi" w:cstheme="minorHAnsi"/>
                <w:b/>
                <w:color w:val="17365D" w:themeColor="text2" w:themeShade="BF"/>
                <w:sz w:val="20"/>
                <w:szCs w:val="20"/>
              </w:rPr>
              <w:t>TOTALE</w:t>
            </w:r>
          </w:p>
        </w:tc>
        <w:tc>
          <w:tcPr>
            <w:tcW w:w="2774" w:type="dxa"/>
          </w:tcPr>
          <w:p w14:paraId="06381284" w14:textId="77777777" w:rsidR="00380CCC" w:rsidRPr="00091BF1" w:rsidRDefault="00380CCC" w:rsidP="00E47A66">
            <w:pPr>
              <w:pStyle w:val="TableParagraph"/>
              <w:spacing w:line="233" w:lineRule="exact"/>
              <w:ind w:left="110"/>
              <w:rPr>
                <w:rFonts w:asciiTheme="minorHAnsi" w:hAnsiTheme="minorHAnsi" w:cstheme="minorHAnsi"/>
                <w:b/>
                <w:color w:val="17365D" w:themeColor="text2" w:themeShade="BF"/>
                <w:sz w:val="20"/>
                <w:szCs w:val="20"/>
              </w:rPr>
            </w:pPr>
            <w:r w:rsidRPr="00091BF1">
              <w:rPr>
                <w:rFonts w:asciiTheme="minorHAnsi" w:hAnsiTheme="minorHAnsi" w:cstheme="minorHAnsi"/>
                <w:b/>
                <w:color w:val="17365D" w:themeColor="text2" w:themeShade="BF"/>
                <w:sz w:val="20"/>
                <w:szCs w:val="20"/>
              </w:rPr>
              <w:t>100</w:t>
            </w:r>
          </w:p>
        </w:tc>
      </w:tr>
    </w:tbl>
    <w:p w14:paraId="7ECF4F5E" w14:textId="77777777" w:rsidR="00380CCC" w:rsidRPr="00380CCC" w:rsidRDefault="00380CCC" w:rsidP="00380CCC">
      <w:pPr>
        <w:ind w:left="284"/>
        <w:jc w:val="both"/>
        <w:rPr>
          <w:rFonts w:asciiTheme="minorHAnsi" w:hAnsiTheme="minorHAnsi" w:cstheme="minorHAnsi"/>
          <w:sz w:val="20"/>
          <w:szCs w:val="20"/>
        </w:rPr>
      </w:pPr>
    </w:p>
    <w:p w14:paraId="60E8C700" w14:textId="77777777" w:rsidR="00F13959" w:rsidRPr="00F13959" w:rsidRDefault="00F13959" w:rsidP="00F13959">
      <w:pPr>
        <w:suppressAutoHyphens/>
        <w:jc w:val="both"/>
        <w:textAlignment w:val="baseline"/>
        <w:rPr>
          <w:rFonts w:asciiTheme="minorHAnsi" w:hAnsiTheme="minorHAnsi" w:cstheme="minorHAnsi"/>
          <w:sz w:val="20"/>
          <w:szCs w:val="20"/>
        </w:rPr>
      </w:pPr>
      <w:r w:rsidRPr="00F13959">
        <w:rPr>
          <w:rFonts w:asciiTheme="minorHAnsi" w:hAnsiTheme="minorHAnsi" w:cstheme="minorHAnsi"/>
          <w:sz w:val="20"/>
          <w:szCs w:val="20"/>
        </w:rPr>
        <w:t xml:space="preserve">I punteggi relativi ad entrambi i parametri (Offerta Tecnica ed Offerta Economica) verranno assegnati con attribuzione </w:t>
      </w:r>
      <w:r w:rsidRPr="00F13959">
        <w:rPr>
          <w:rFonts w:asciiTheme="minorHAnsi" w:hAnsiTheme="minorHAnsi" w:cstheme="minorHAnsi"/>
          <w:b/>
          <w:bCs/>
          <w:i/>
          <w:iCs/>
          <w:sz w:val="20"/>
          <w:szCs w:val="20"/>
          <w:u w:val="single"/>
        </w:rPr>
        <w:t>fino a due decimali</w:t>
      </w:r>
      <w:r w:rsidRPr="00F13959">
        <w:rPr>
          <w:rFonts w:asciiTheme="minorHAnsi" w:hAnsiTheme="minorHAnsi" w:cstheme="minorHAnsi"/>
          <w:sz w:val="20"/>
          <w:szCs w:val="20"/>
        </w:rPr>
        <w:t xml:space="preserve"> con arrotondamento della terza cifra decimale, per eccesso o difetto (0,005=0,01).</w:t>
      </w:r>
    </w:p>
    <w:p w14:paraId="45C7EF38" w14:textId="77777777" w:rsidR="00F13959" w:rsidRPr="00182C2F" w:rsidRDefault="00F13959" w:rsidP="00F13959">
      <w:pPr>
        <w:suppressAutoHyphens/>
        <w:jc w:val="both"/>
        <w:textAlignment w:val="baseline"/>
        <w:rPr>
          <w:rFonts w:eastAsia="Arial Unicode MS"/>
          <w:kern w:val="3"/>
          <w:lang w:eastAsia="zh-CN" w:bidi="it-IT"/>
        </w:rPr>
      </w:pPr>
    </w:p>
    <w:p w14:paraId="77C9EA03" w14:textId="77777777" w:rsidR="00BA483D" w:rsidRPr="00BA483D" w:rsidRDefault="00BA483D" w:rsidP="00BA483D">
      <w:pPr>
        <w:tabs>
          <w:tab w:val="left" w:pos="557"/>
        </w:tabs>
        <w:suppressAutoHyphens/>
        <w:spacing w:after="200" w:line="276" w:lineRule="auto"/>
        <w:ind w:hanging="11"/>
        <w:jc w:val="both"/>
        <w:textAlignment w:val="baseline"/>
        <w:rPr>
          <w:rFonts w:asciiTheme="minorHAnsi" w:eastAsia="Arial Unicode MS" w:hAnsiTheme="minorHAnsi" w:cstheme="minorHAnsi"/>
          <w:kern w:val="3"/>
          <w:sz w:val="20"/>
          <w:szCs w:val="20"/>
          <w:lang w:bidi="it-IT"/>
        </w:rPr>
      </w:pPr>
      <w:r w:rsidRPr="00BA483D">
        <w:rPr>
          <w:rFonts w:asciiTheme="minorHAnsi" w:eastAsia="Arial Unicode MS" w:hAnsiTheme="minorHAnsi" w:cstheme="minorHAnsi"/>
          <w:kern w:val="3"/>
          <w:sz w:val="20"/>
          <w:szCs w:val="20"/>
          <w:lang w:bidi="it-IT"/>
        </w:rPr>
        <w:lastRenderedPageBreak/>
        <w:t xml:space="preserve">Risulterà aggiudicatario il concorrente che avrà ottenuto il punteggio più alto dato dalla somma del punteggio ottenuto per l’offerta tecnica (qualitativa e quantitativa) e da quello ottenuto per l’offerta economica. </w:t>
      </w:r>
    </w:p>
    <w:p w14:paraId="058924FE" w14:textId="77777777" w:rsidR="00380CCC" w:rsidRPr="00091BF1" w:rsidRDefault="00380CCC" w:rsidP="00380CC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jc w:val="center"/>
        <w:rPr>
          <w:rFonts w:asciiTheme="minorHAnsi" w:hAnsiTheme="minorHAnsi" w:cstheme="minorHAnsi"/>
          <w:b/>
          <w:color w:val="17365D" w:themeColor="text2" w:themeShade="BF"/>
          <w:sz w:val="24"/>
          <w:szCs w:val="24"/>
        </w:rPr>
      </w:pPr>
      <w:r w:rsidRPr="00091BF1">
        <w:rPr>
          <w:rFonts w:asciiTheme="minorHAnsi" w:hAnsiTheme="minorHAnsi" w:cstheme="minorHAnsi"/>
          <w:b/>
          <w:color w:val="17365D" w:themeColor="text2" w:themeShade="BF"/>
          <w:sz w:val="24"/>
          <w:szCs w:val="24"/>
        </w:rPr>
        <w:t>CRITERI DI VALUTAZIONE DELL’OFFERTA</w:t>
      </w:r>
    </w:p>
    <w:p w14:paraId="795CE48F" w14:textId="67493D40" w:rsidR="00380CCC" w:rsidRPr="00DD1E31" w:rsidRDefault="00380CCC" w:rsidP="00380CCC">
      <w:pPr>
        <w:spacing w:after="160"/>
        <w:rPr>
          <w:rFonts w:asciiTheme="minorHAnsi" w:hAnsiTheme="minorHAnsi" w:cstheme="minorHAnsi"/>
          <w:b/>
          <w:color w:val="7030A0"/>
          <w:sz w:val="24"/>
          <w:szCs w:val="24"/>
          <w:u w:val="single"/>
        </w:rPr>
      </w:pPr>
      <w:r w:rsidRPr="00DD1E31">
        <w:rPr>
          <w:rFonts w:asciiTheme="minorHAnsi" w:hAnsiTheme="minorHAnsi" w:cstheme="minorHAnsi"/>
          <w:b/>
          <w:color w:val="7030A0"/>
          <w:sz w:val="24"/>
          <w:szCs w:val="24"/>
          <w:u w:val="single"/>
        </w:rPr>
        <w:t xml:space="preserve">A – OFFERTA TECNICA (max </w:t>
      </w:r>
      <w:r w:rsidR="00C02E06" w:rsidRPr="00DD1E31">
        <w:rPr>
          <w:rFonts w:asciiTheme="minorHAnsi" w:hAnsiTheme="minorHAnsi" w:cstheme="minorHAnsi"/>
          <w:b/>
          <w:color w:val="7030A0"/>
          <w:sz w:val="24"/>
          <w:szCs w:val="24"/>
          <w:u w:val="single"/>
        </w:rPr>
        <w:t>7</w:t>
      </w:r>
      <w:r w:rsidRPr="00DD1E31">
        <w:rPr>
          <w:rFonts w:asciiTheme="minorHAnsi" w:hAnsiTheme="minorHAnsi" w:cstheme="minorHAnsi"/>
          <w:b/>
          <w:color w:val="7030A0"/>
          <w:sz w:val="24"/>
          <w:szCs w:val="24"/>
          <w:u w:val="single"/>
        </w:rPr>
        <w:t xml:space="preserve">0 punti) </w:t>
      </w:r>
    </w:p>
    <w:p w14:paraId="192E8BE5" w14:textId="24DB2CCD" w:rsidR="00483511" w:rsidRDefault="00380CCC" w:rsidP="00355101">
      <w:pPr>
        <w:spacing w:after="160"/>
        <w:jc w:val="both"/>
        <w:rPr>
          <w:rFonts w:asciiTheme="minorHAnsi" w:hAnsiTheme="minorHAnsi" w:cstheme="minorHAnsi"/>
          <w:sz w:val="20"/>
          <w:szCs w:val="20"/>
        </w:rPr>
      </w:pPr>
      <w:r w:rsidRPr="00380CCC">
        <w:rPr>
          <w:rFonts w:asciiTheme="minorHAnsi" w:hAnsiTheme="minorHAnsi" w:cstheme="minorHAnsi"/>
          <w:sz w:val="20"/>
          <w:szCs w:val="20"/>
        </w:rPr>
        <w:t>La valutazione dell’offerta tecnica presentata dall’operatore economico è effettuata in relazione ai seguenti criteri e sub criteri:</w:t>
      </w:r>
    </w:p>
    <w:tbl>
      <w:tblPr>
        <w:tblW w:w="10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71"/>
        <w:gridCol w:w="2924"/>
        <w:gridCol w:w="618"/>
        <w:gridCol w:w="569"/>
        <w:gridCol w:w="3768"/>
        <w:gridCol w:w="970"/>
        <w:gridCol w:w="790"/>
      </w:tblGrid>
      <w:tr w:rsidR="00C02E06" w:rsidRPr="00C02E06" w14:paraId="354A6BDD" w14:textId="77777777" w:rsidTr="0072232E">
        <w:trPr>
          <w:trHeight w:val="672"/>
          <w:jc w:val="center"/>
        </w:trPr>
        <w:tc>
          <w:tcPr>
            <w:tcW w:w="371" w:type="dxa"/>
            <w:shd w:val="clear" w:color="auto" w:fill="B2A1C7" w:themeFill="accent4" w:themeFillTint="99"/>
            <w:noWrap/>
            <w:vAlign w:val="center"/>
            <w:hideMark/>
          </w:tcPr>
          <w:p w14:paraId="12EFF076" w14:textId="77777777" w:rsidR="00C02E06" w:rsidRPr="00C02E06" w:rsidRDefault="00C02E06" w:rsidP="00C52D06">
            <w:pPr>
              <w:jc w:val="center"/>
              <w:rPr>
                <w:rFonts w:asciiTheme="minorHAnsi" w:hAnsiTheme="minorHAnsi" w:cstheme="minorHAnsi"/>
                <w:color w:val="000000"/>
                <w:sz w:val="16"/>
                <w:szCs w:val="16"/>
                <w:lang w:eastAsia="it-IT"/>
              </w:rPr>
            </w:pPr>
            <w:bookmarkStart w:id="10" w:name="_Hlk202343805"/>
            <w:r w:rsidRPr="00C02E06">
              <w:rPr>
                <w:rFonts w:asciiTheme="minorHAnsi" w:hAnsiTheme="minorHAnsi" w:cstheme="minorHAnsi"/>
                <w:color w:val="000000"/>
                <w:sz w:val="16"/>
                <w:szCs w:val="16"/>
                <w:lang w:eastAsia="it-IT"/>
              </w:rPr>
              <w:t>N.</w:t>
            </w:r>
          </w:p>
        </w:tc>
        <w:tc>
          <w:tcPr>
            <w:tcW w:w="2924" w:type="dxa"/>
            <w:shd w:val="clear" w:color="auto" w:fill="B2A1C7" w:themeFill="accent4" w:themeFillTint="99"/>
            <w:vAlign w:val="center"/>
            <w:hideMark/>
          </w:tcPr>
          <w:p w14:paraId="19E89E7C"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CRITERI DI VALUTAZIONE</w:t>
            </w:r>
          </w:p>
        </w:tc>
        <w:tc>
          <w:tcPr>
            <w:tcW w:w="618" w:type="dxa"/>
            <w:shd w:val="clear" w:color="auto" w:fill="B2A1C7" w:themeFill="accent4" w:themeFillTint="99"/>
            <w:vAlign w:val="center"/>
            <w:hideMark/>
          </w:tcPr>
          <w:p w14:paraId="0C14B6B1"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PUNTI MAX</w:t>
            </w:r>
          </w:p>
        </w:tc>
        <w:tc>
          <w:tcPr>
            <w:tcW w:w="569" w:type="dxa"/>
            <w:shd w:val="clear" w:color="auto" w:fill="B2A1C7" w:themeFill="accent4" w:themeFillTint="99"/>
            <w:vAlign w:val="center"/>
            <w:hideMark/>
          </w:tcPr>
          <w:p w14:paraId="11B16E42"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w:t>
            </w:r>
          </w:p>
        </w:tc>
        <w:tc>
          <w:tcPr>
            <w:tcW w:w="3768" w:type="dxa"/>
            <w:shd w:val="clear" w:color="auto" w:fill="B2A1C7" w:themeFill="accent4" w:themeFillTint="99"/>
            <w:vAlign w:val="center"/>
            <w:hideMark/>
          </w:tcPr>
          <w:p w14:paraId="5EDF982A"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SUB-CRITERI DI VALUTAZIONE</w:t>
            </w:r>
          </w:p>
        </w:tc>
        <w:tc>
          <w:tcPr>
            <w:tcW w:w="970" w:type="dxa"/>
            <w:shd w:val="clear" w:color="auto" w:fill="B2A1C7" w:themeFill="accent4" w:themeFillTint="99"/>
            <w:vAlign w:val="center"/>
            <w:hideMark/>
          </w:tcPr>
          <w:p w14:paraId="42DD7A52" w14:textId="77777777"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PUNTI T MAX</w:t>
            </w:r>
          </w:p>
        </w:tc>
        <w:tc>
          <w:tcPr>
            <w:tcW w:w="790" w:type="dxa"/>
            <w:shd w:val="clear" w:color="auto" w:fill="B2A1C7" w:themeFill="accent4" w:themeFillTint="99"/>
            <w:vAlign w:val="center"/>
            <w:hideMark/>
          </w:tcPr>
          <w:p w14:paraId="45AA6751" w14:textId="77777777"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PUNTI D MAX</w:t>
            </w:r>
          </w:p>
        </w:tc>
      </w:tr>
      <w:tr w:rsidR="00C02E06" w:rsidRPr="00C02E06" w14:paraId="5691A9DA" w14:textId="77777777" w:rsidTr="00C02E06">
        <w:trPr>
          <w:trHeight w:val="5843"/>
          <w:jc w:val="center"/>
        </w:trPr>
        <w:tc>
          <w:tcPr>
            <w:tcW w:w="371" w:type="dxa"/>
            <w:vMerge w:val="restart"/>
            <w:shd w:val="clear" w:color="auto" w:fill="auto"/>
            <w:noWrap/>
            <w:vAlign w:val="center"/>
            <w:hideMark/>
          </w:tcPr>
          <w:p w14:paraId="0318C42C" w14:textId="77777777" w:rsidR="00C02E06" w:rsidRPr="00C02E06" w:rsidRDefault="00C02E06" w:rsidP="00C52D06">
            <w:pPr>
              <w:jc w:val="center"/>
              <w:rPr>
                <w:rFonts w:asciiTheme="minorHAnsi" w:hAnsiTheme="minorHAnsi" w:cstheme="minorHAnsi"/>
                <w:color w:val="000000"/>
                <w:sz w:val="16"/>
                <w:szCs w:val="16"/>
                <w:lang w:eastAsia="it-IT"/>
              </w:rPr>
            </w:pPr>
          </w:p>
          <w:p w14:paraId="682A7904" w14:textId="77777777" w:rsidR="00C02E06" w:rsidRPr="00C02E06" w:rsidRDefault="00C02E06" w:rsidP="00C52D06">
            <w:pPr>
              <w:jc w:val="center"/>
              <w:rPr>
                <w:rFonts w:asciiTheme="minorHAnsi" w:hAnsiTheme="minorHAnsi" w:cstheme="minorHAnsi"/>
                <w:color w:val="000000"/>
                <w:sz w:val="16"/>
                <w:szCs w:val="16"/>
                <w:lang w:eastAsia="it-IT"/>
              </w:rPr>
            </w:pPr>
          </w:p>
          <w:p w14:paraId="40716EAA" w14:textId="77777777" w:rsidR="00C02E06" w:rsidRPr="00C02E06" w:rsidRDefault="00C02E06" w:rsidP="00C52D06">
            <w:pPr>
              <w:jc w:val="center"/>
              <w:rPr>
                <w:rFonts w:asciiTheme="minorHAnsi" w:hAnsiTheme="minorHAnsi" w:cstheme="minorHAnsi"/>
                <w:color w:val="000000"/>
                <w:sz w:val="16"/>
                <w:szCs w:val="16"/>
                <w:lang w:eastAsia="it-IT"/>
              </w:rPr>
            </w:pPr>
          </w:p>
          <w:p w14:paraId="5AAF42ED" w14:textId="77777777" w:rsidR="00C02E06" w:rsidRPr="00C02E06" w:rsidRDefault="00C02E06" w:rsidP="00C52D06">
            <w:pPr>
              <w:jc w:val="center"/>
              <w:rPr>
                <w:rFonts w:asciiTheme="minorHAnsi" w:hAnsiTheme="minorHAnsi" w:cstheme="minorHAnsi"/>
                <w:color w:val="000000"/>
                <w:sz w:val="16"/>
                <w:szCs w:val="16"/>
                <w:lang w:eastAsia="it-IT"/>
              </w:rPr>
            </w:pPr>
          </w:p>
          <w:p w14:paraId="10A76FC4" w14:textId="77777777" w:rsidR="00C02E06" w:rsidRPr="00C02E06" w:rsidRDefault="00C02E06" w:rsidP="00C52D06">
            <w:pPr>
              <w:jc w:val="center"/>
              <w:rPr>
                <w:rFonts w:asciiTheme="minorHAnsi" w:hAnsiTheme="minorHAnsi" w:cstheme="minorHAnsi"/>
                <w:color w:val="000000"/>
                <w:sz w:val="16"/>
                <w:szCs w:val="16"/>
                <w:lang w:eastAsia="it-IT"/>
              </w:rPr>
            </w:pPr>
          </w:p>
          <w:p w14:paraId="02777ABD" w14:textId="77777777" w:rsidR="00C02E06" w:rsidRPr="00C02E06" w:rsidRDefault="00C02E06" w:rsidP="00C52D06">
            <w:pPr>
              <w:jc w:val="center"/>
              <w:rPr>
                <w:rFonts w:asciiTheme="minorHAnsi" w:hAnsiTheme="minorHAnsi" w:cstheme="minorHAnsi"/>
                <w:color w:val="000000"/>
                <w:sz w:val="16"/>
                <w:szCs w:val="16"/>
                <w:lang w:eastAsia="it-IT"/>
              </w:rPr>
            </w:pPr>
          </w:p>
          <w:p w14:paraId="3CAC518B" w14:textId="77777777" w:rsidR="00C02E06" w:rsidRPr="00C02E06" w:rsidRDefault="00C02E06" w:rsidP="00C52D06">
            <w:pPr>
              <w:jc w:val="center"/>
              <w:rPr>
                <w:rFonts w:asciiTheme="minorHAnsi" w:hAnsiTheme="minorHAnsi" w:cstheme="minorHAnsi"/>
                <w:color w:val="000000"/>
                <w:sz w:val="16"/>
                <w:szCs w:val="16"/>
                <w:lang w:eastAsia="it-IT"/>
              </w:rPr>
            </w:pPr>
          </w:p>
          <w:p w14:paraId="39C113C5" w14:textId="77777777" w:rsidR="00C02E06" w:rsidRPr="00C02E06" w:rsidRDefault="00C02E06" w:rsidP="00C52D06">
            <w:pPr>
              <w:jc w:val="center"/>
              <w:rPr>
                <w:rFonts w:asciiTheme="minorHAnsi" w:hAnsiTheme="minorHAnsi" w:cstheme="minorHAnsi"/>
                <w:color w:val="000000"/>
                <w:sz w:val="16"/>
                <w:szCs w:val="16"/>
                <w:lang w:eastAsia="it-IT"/>
              </w:rPr>
            </w:pPr>
          </w:p>
          <w:p w14:paraId="3F2047FB" w14:textId="77777777" w:rsidR="00C02E06" w:rsidRPr="00C02E06" w:rsidRDefault="00C02E06" w:rsidP="00C52D06">
            <w:pPr>
              <w:jc w:val="center"/>
              <w:rPr>
                <w:rFonts w:asciiTheme="minorHAnsi" w:hAnsiTheme="minorHAnsi" w:cstheme="minorHAnsi"/>
                <w:color w:val="000000"/>
                <w:sz w:val="16"/>
                <w:szCs w:val="16"/>
                <w:lang w:eastAsia="it-IT"/>
              </w:rPr>
            </w:pPr>
          </w:p>
          <w:p w14:paraId="547632BC" w14:textId="77777777" w:rsidR="00C02E06" w:rsidRPr="00C02E06" w:rsidRDefault="00C02E06" w:rsidP="00C52D06">
            <w:pPr>
              <w:jc w:val="center"/>
              <w:rPr>
                <w:rFonts w:asciiTheme="minorHAnsi" w:hAnsiTheme="minorHAnsi" w:cstheme="minorHAnsi"/>
                <w:color w:val="000000"/>
                <w:sz w:val="16"/>
                <w:szCs w:val="16"/>
                <w:lang w:eastAsia="it-IT"/>
              </w:rPr>
            </w:pPr>
          </w:p>
          <w:p w14:paraId="55854C3C" w14:textId="77777777" w:rsidR="00C02E06" w:rsidRPr="00C02E06" w:rsidRDefault="00C02E06" w:rsidP="00C52D06">
            <w:pPr>
              <w:jc w:val="center"/>
              <w:rPr>
                <w:rFonts w:asciiTheme="minorHAnsi" w:hAnsiTheme="minorHAnsi" w:cstheme="minorHAnsi"/>
                <w:color w:val="000000"/>
                <w:sz w:val="16"/>
                <w:szCs w:val="16"/>
                <w:lang w:eastAsia="it-IT"/>
              </w:rPr>
            </w:pPr>
          </w:p>
          <w:p w14:paraId="75CA6FE3" w14:textId="77777777" w:rsidR="00C02E06" w:rsidRPr="00C02E06" w:rsidRDefault="00C02E06" w:rsidP="00C52D06">
            <w:pPr>
              <w:jc w:val="center"/>
              <w:rPr>
                <w:rFonts w:asciiTheme="minorHAnsi" w:hAnsiTheme="minorHAnsi" w:cstheme="minorHAnsi"/>
                <w:color w:val="000000"/>
                <w:sz w:val="16"/>
                <w:szCs w:val="16"/>
                <w:lang w:eastAsia="it-IT"/>
              </w:rPr>
            </w:pPr>
          </w:p>
          <w:p w14:paraId="72334C5A" w14:textId="77777777" w:rsidR="00C02E06" w:rsidRPr="00C02E06" w:rsidRDefault="00C02E06" w:rsidP="00C52D06">
            <w:pPr>
              <w:jc w:val="center"/>
              <w:rPr>
                <w:rFonts w:asciiTheme="minorHAnsi" w:hAnsiTheme="minorHAnsi" w:cstheme="minorHAnsi"/>
                <w:color w:val="000000"/>
                <w:sz w:val="16"/>
                <w:szCs w:val="16"/>
                <w:lang w:eastAsia="it-IT"/>
              </w:rPr>
            </w:pPr>
          </w:p>
          <w:p w14:paraId="35050052" w14:textId="77777777" w:rsidR="00C02E06" w:rsidRPr="00C02E06" w:rsidRDefault="00C02E06" w:rsidP="00C52D06">
            <w:pPr>
              <w:jc w:val="center"/>
              <w:rPr>
                <w:rFonts w:asciiTheme="minorHAnsi" w:hAnsiTheme="minorHAnsi" w:cstheme="minorHAnsi"/>
                <w:color w:val="000000"/>
                <w:sz w:val="16"/>
                <w:szCs w:val="16"/>
                <w:lang w:eastAsia="it-IT"/>
              </w:rPr>
            </w:pPr>
          </w:p>
          <w:p w14:paraId="1BEA2BB9" w14:textId="77777777" w:rsidR="00C02E06" w:rsidRPr="00C02E06" w:rsidRDefault="00C02E06" w:rsidP="00C52D06">
            <w:pPr>
              <w:jc w:val="center"/>
              <w:rPr>
                <w:rFonts w:asciiTheme="minorHAnsi" w:hAnsiTheme="minorHAnsi" w:cstheme="minorHAnsi"/>
                <w:color w:val="000000"/>
                <w:sz w:val="16"/>
                <w:szCs w:val="16"/>
                <w:lang w:eastAsia="it-IT"/>
              </w:rPr>
            </w:pPr>
          </w:p>
          <w:p w14:paraId="019C1B32" w14:textId="77777777" w:rsidR="00C02E06" w:rsidRPr="00C02E06" w:rsidRDefault="00C02E06" w:rsidP="00C52D06">
            <w:pPr>
              <w:jc w:val="center"/>
              <w:rPr>
                <w:rFonts w:asciiTheme="minorHAnsi" w:hAnsiTheme="minorHAnsi" w:cstheme="minorHAnsi"/>
                <w:color w:val="000000"/>
                <w:sz w:val="16"/>
                <w:szCs w:val="16"/>
                <w:lang w:eastAsia="it-IT"/>
              </w:rPr>
            </w:pPr>
          </w:p>
          <w:p w14:paraId="5CCC0F79" w14:textId="77777777" w:rsidR="00C02E06" w:rsidRPr="00C02E06" w:rsidRDefault="00C02E06" w:rsidP="00C52D06">
            <w:pPr>
              <w:jc w:val="center"/>
              <w:rPr>
                <w:rFonts w:asciiTheme="minorHAnsi" w:hAnsiTheme="minorHAnsi" w:cstheme="minorHAnsi"/>
                <w:color w:val="000000"/>
                <w:sz w:val="16"/>
                <w:szCs w:val="16"/>
                <w:lang w:eastAsia="it-IT"/>
              </w:rPr>
            </w:pPr>
          </w:p>
          <w:p w14:paraId="1B7A8BA6" w14:textId="77777777" w:rsidR="00C02E06" w:rsidRPr="00C02E06" w:rsidRDefault="00C02E06" w:rsidP="00C52D06">
            <w:pPr>
              <w:jc w:val="center"/>
              <w:rPr>
                <w:rFonts w:asciiTheme="minorHAnsi" w:hAnsiTheme="minorHAnsi" w:cstheme="minorHAnsi"/>
                <w:color w:val="000000"/>
                <w:sz w:val="16"/>
                <w:szCs w:val="16"/>
                <w:lang w:eastAsia="it-IT"/>
              </w:rPr>
            </w:pPr>
          </w:p>
          <w:p w14:paraId="474C1374" w14:textId="77777777" w:rsidR="00C02E06" w:rsidRPr="00C02E06" w:rsidRDefault="00C02E06" w:rsidP="00C52D06">
            <w:pPr>
              <w:jc w:val="center"/>
              <w:rPr>
                <w:rFonts w:asciiTheme="minorHAnsi" w:hAnsiTheme="minorHAnsi" w:cstheme="minorHAnsi"/>
                <w:color w:val="000000"/>
                <w:sz w:val="16"/>
                <w:szCs w:val="16"/>
                <w:lang w:eastAsia="it-IT"/>
              </w:rPr>
            </w:pPr>
          </w:p>
          <w:p w14:paraId="4C93332A"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w:t>
            </w:r>
          </w:p>
          <w:p w14:paraId="461EACEC"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w:t>
            </w:r>
          </w:p>
        </w:tc>
        <w:tc>
          <w:tcPr>
            <w:tcW w:w="2924" w:type="dxa"/>
            <w:shd w:val="clear" w:color="auto" w:fill="auto"/>
            <w:vAlign w:val="center"/>
            <w:hideMark/>
          </w:tcPr>
          <w:p w14:paraId="21DCAB55" w14:textId="77777777" w:rsidR="00C02E06" w:rsidRPr="00C02E06" w:rsidRDefault="00C02E06" w:rsidP="00C52D06">
            <w:pPr>
              <w:rPr>
                <w:rFonts w:asciiTheme="minorHAnsi" w:hAnsiTheme="minorHAnsi" w:cstheme="minorHAnsi"/>
                <w:color w:val="17365D" w:themeColor="text2" w:themeShade="BF"/>
                <w:sz w:val="16"/>
                <w:szCs w:val="16"/>
                <w:lang w:eastAsia="it-IT"/>
              </w:rPr>
            </w:pPr>
            <w:r w:rsidRPr="00C02E06">
              <w:rPr>
                <w:rFonts w:asciiTheme="minorHAnsi" w:hAnsiTheme="minorHAnsi" w:cstheme="minorHAnsi"/>
                <w:color w:val="17365D" w:themeColor="text2" w:themeShade="BF"/>
                <w:sz w:val="16"/>
                <w:szCs w:val="16"/>
                <w:lang w:eastAsia="it-IT"/>
              </w:rPr>
              <w:t>CARATTERISTICHE DEL PARCO MEZZI UTILIZZATI PER LO SVOLGIMENTO DEL SERVIZIO</w:t>
            </w:r>
          </w:p>
        </w:tc>
        <w:tc>
          <w:tcPr>
            <w:tcW w:w="618" w:type="dxa"/>
            <w:vMerge w:val="restart"/>
            <w:shd w:val="clear" w:color="auto" w:fill="auto"/>
            <w:noWrap/>
            <w:vAlign w:val="center"/>
            <w:hideMark/>
          </w:tcPr>
          <w:p w14:paraId="29A5AE4D" w14:textId="77777777" w:rsidR="00C02E06" w:rsidRPr="00C02E06" w:rsidRDefault="00C02E06" w:rsidP="00C52D06">
            <w:pPr>
              <w:jc w:val="center"/>
              <w:rPr>
                <w:rFonts w:asciiTheme="minorHAnsi" w:hAnsiTheme="minorHAnsi" w:cstheme="minorHAnsi"/>
                <w:color w:val="000000"/>
                <w:sz w:val="16"/>
                <w:szCs w:val="16"/>
                <w:lang w:eastAsia="it-IT"/>
              </w:rPr>
            </w:pPr>
          </w:p>
          <w:p w14:paraId="541C9251" w14:textId="77777777" w:rsidR="00C02E06" w:rsidRPr="00C02E06" w:rsidRDefault="00C02E06" w:rsidP="00C52D06">
            <w:pPr>
              <w:jc w:val="center"/>
              <w:rPr>
                <w:rFonts w:asciiTheme="minorHAnsi" w:hAnsiTheme="minorHAnsi" w:cstheme="minorHAnsi"/>
                <w:color w:val="000000"/>
                <w:sz w:val="16"/>
                <w:szCs w:val="16"/>
                <w:lang w:eastAsia="it-IT"/>
              </w:rPr>
            </w:pPr>
          </w:p>
          <w:p w14:paraId="67261F2A" w14:textId="77777777" w:rsidR="00C02E06" w:rsidRPr="00C02E06" w:rsidRDefault="00C02E06" w:rsidP="00C52D06">
            <w:pPr>
              <w:jc w:val="center"/>
              <w:rPr>
                <w:rFonts w:asciiTheme="minorHAnsi" w:hAnsiTheme="minorHAnsi" w:cstheme="minorHAnsi"/>
                <w:color w:val="000000"/>
                <w:sz w:val="16"/>
                <w:szCs w:val="16"/>
                <w:lang w:eastAsia="it-IT"/>
              </w:rPr>
            </w:pPr>
          </w:p>
          <w:p w14:paraId="3C86841F" w14:textId="77777777" w:rsidR="00C02E06" w:rsidRPr="00C02E06" w:rsidRDefault="00C02E06" w:rsidP="00C52D06">
            <w:pPr>
              <w:jc w:val="center"/>
              <w:rPr>
                <w:rFonts w:asciiTheme="minorHAnsi" w:hAnsiTheme="minorHAnsi" w:cstheme="minorHAnsi"/>
                <w:color w:val="000000"/>
                <w:sz w:val="16"/>
                <w:szCs w:val="16"/>
                <w:lang w:eastAsia="it-IT"/>
              </w:rPr>
            </w:pPr>
          </w:p>
          <w:p w14:paraId="0F876864" w14:textId="77777777" w:rsidR="00C02E06" w:rsidRPr="00C02E06" w:rsidRDefault="00C02E06" w:rsidP="00C52D06">
            <w:pPr>
              <w:jc w:val="center"/>
              <w:rPr>
                <w:rFonts w:asciiTheme="minorHAnsi" w:hAnsiTheme="minorHAnsi" w:cstheme="minorHAnsi"/>
                <w:color w:val="000000"/>
                <w:sz w:val="16"/>
                <w:szCs w:val="16"/>
                <w:lang w:eastAsia="it-IT"/>
              </w:rPr>
            </w:pPr>
          </w:p>
          <w:p w14:paraId="58BC709C" w14:textId="77777777" w:rsidR="00C02E06" w:rsidRPr="00C02E06" w:rsidRDefault="00C02E06" w:rsidP="00C52D06">
            <w:pPr>
              <w:jc w:val="center"/>
              <w:rPr>
                <w:rFonts w:asciiTheme="minorHAnsi" w:hAnsiTheme="minorHAnsi" w:cstheme="minorHAnsi"/>
                <w:color w:val="000000"/>
                <w:sz w:val="16"/>
                <w:szCs w:val="16"/>
                <w:lang w:eastAsia="it-IT"/>
              </w:rPr>
            </w:pPr>
          </w:p>
          <w:p w14:paraId="5038F7EC" w14:textId="77777777" w:rsidR="00C02E06" w:rsidRPr="00C02E06" w:rsidRDefault="00C02E06" w:rsidP="00C52D06">
            <w:pPr>
              <w:jc w:val="center"/>
              <w:rPr>
                <w:rFonts w:asciiTheme="minorHAnsi" w:hAnsiTheme="minorHAnsi" w:cstheme="minorHAnsi"/>
                <w:color w:val="000000"/>
                <w:sz w:val="16"/>
                <w:szCs w:val="16"/>
                <w:lang w:eastAsia="it-IT"/>
              </w:rPr>
            </w:pPr>
          </w:p>
          <w:p w14:paraId="348BFE1D" w14:textId="77777777" w:rsidR="00C02E06" w:rsidRPr="00C02E06" w:rsidRDefault="00C02E06" w:rsidP="00C52D06">
            <w:pPr>
              <w:jc w:val="center"/>
              <w:rPr>
                <w:rFonts w:asciiTheme="minorHAnsi" w:hAnsiTheme="minorHAnsi" w:cstheme="minorHAnsi"/>
                <w:color w:val="000000"/>
                <w:sz w:val="16"/>
                <w:szCs w:val="16"/>
                <w:lang w:eastAsia="it-IT"/>
              </w:rPr>
            </w:pPr>
          </w:p>
          <w:p w14:paraId="79A06F28" w14:textId="77777777" w:rsidR="00C02E06" w:rsidRPr="00C02E06" w:rsidRDefault="00C02E06" w:rsidP="00C52D06">
            <w:pPr>
              <w:jc w:val="center"/>
              <w:rPr>
                <w:rFonts w:asciiTheme="minorHAnsi" w:hAnsiTheme="minorHAnsi" w:cstheme="minorHAnsi"/>
                <w:color w:val="000000"/>
                <w:sz w:val="16"/>
                <w:szCs w:val="16"/>
                <w:lang w:eastAsia="it-IT"/>
              </w:rPr>
            </w:pPr>
          </w:p>
          <w:p w14:paraId="1AD53C75" w14:textId="77777777" w:rsidR="00C02E06" w:rsidRPr="00C02E06" w:rsidRDefault="00C02E06" w:rsidP="00C52D06">
            <w:pPr>
              <w:jc w:val="center"/>
              <w:rPr>
                <w:rFonts w:asciiTheme="minorHAnsi" w:hAnsiTheme="minorHAnsi" w:cstheme="minorHAnsi"/>
                <w:color w:val="000000"/>
                <w:sz w:val="16"/>
                <w:szCs w:val="16"/>
                <w:lang w:eastAsia="it-IT"/>
              </w:rPr>
            </w:pPr>
          </w:p>
          <w:p w14:paraId="017D0FC7" w14:textId="77777777" w:rsidR="00C02E06" w:rsidRPr="00C02E06" w:rsidRDefault="00C02E06" w:rsidP="00C52D06">
            <w:pPr>
              <w:jc w:val="center"/>
              <w:rPr>
                <w:rFonts w:asciiTheme="minorHAnsi" w:hAnsiTheme="minorHAnsi" w:cstheme="minorHAnsi"/>
                <w:color w:val="000000"/>
                <w:sz w:val="16"/>
                <w:szCs w:val="16"/>
                <w:lang w:eastAsia="it-IT"/>
              </w:rPr>
            </w:pPr>
          </w:p>
          <w:p w14:paraId="35D2EC68" w14:textId="77777777" w:rsidR="00C02E06" w:rsidRPr="00C02E06" w:rsidRDefault="00C02E06" w:rsidP="00C52D06">
            <w:pPr>
              <w:jc w:val="center"/>
              <w:rPr>
                <w:rFonts w:asciiTheme="minorHAnsi" w:hAnsiTheme="minorHAnsi" w:cstheme="minorHAnsi"/>
                <w:color w:val="000000"/>
                <w:sz w:val="16"/>
                <w:szCs w:val="16"/>
                <w:lang w:eastAsia="it-IT"/>
              </w:rPr>
            </w:pPr>
          </w:p>
          <w:p w14:paraId="77C42493" w14:textId="77777777" w:rsidR="00C02E06" w:rsidRPr="00C02E06" w:rsidRDefault="00C02E06" w:rsidP="00C52D06">
            <w:pPr>
              <w:jc w:val="center"/>
              <w:rPr>
                <w:rFonts w:asciiTheme="minorHAnsi" w:hAnsiTheme="minorHAnsi" w:cstheme="minorHAnsi"/>
                <w:color w:val="000000"/>
                <w:sz w:val="16"/>
                <w:szCs w:val="16"/>
                <w:lang w:eastAsia="it-IT"/>
              </w:rPr>
            </w:pPr>
          </w:p>
          <w:p w14:paraId="3ABC1C0E" w14:textId="77777777" w:rsidR="00C02E06" w:rsidRPr="00C02E06" w:rsidRDefault="00C02E06" w:rsidP="00C52D06">
            <w:pPr>
              <w:jc w:val="center"/>
              <w:rPr>
                <w:rFonts w:asciiTheme="minorHAnsi" w:hAnsiTheme="minorHAnsi" w:cstheme="minorHAnsi"/>
                <w:color w:val="000000"/>
                <w:sz w:val="16"/>
                <w:szCs w:val="16"/>
                <w:lang w:eastAsia="it-IT"/>
              </w:rPr>
            </w:pPr>
          </w:p>
          <w:p w14:paraId="5D8D1A47" w14:textId="77777777" w:rsidR="00C02E06" w:rsidRPr="00C02E06" w:rsidRDefault="00C02E06" w:rsidP="00C52D06">
            <w:pPr>
              <w:jc w:val="center"/>
              <w:rPr>
                <w:rFonts w:asciiTheme="minorHAnsi" w:hAnsiTheme="minorHAnsi" w:cstheme="minorHAnsi"/>
                <w:color w:val="000000"/>
                <w:sz w:val="16"/>
                <w:szCs w:val="16"/>
                <w:lang w:eastAsia="it-IT"/>
              </w:rPr>
            </w:pPr>
          </w:p>
          <w:p w14:paraId="093603CB" w14:textId="77777777" w:rsidR="00C02E06" w:rsidRPr="00C02E06" w:rsidRDefault="00C02E06" w:rsidP="00C52D06">
            <w:pPr>
              <w:jc w:val="center"/>
              <w:rPr>
                <w:rFonts w:asciiTheme="minorHAnsi" w:hAnsiTheme="minorHAnsi" w:cstheme="minorHAnsi"/>
                <w:color w:val="000000"/>
                <w:sz w:val="16"/>
                <w:szCs w:val="16"/>
                <w:lang w:eastAsia="it-IT"/>
              </w:rPr>
            </w:pPr>
          </w:p>
          <w:p w14:paraId="783C28BB" w14:textId="77777777" w:rsidR="00C02E06" w:rsidRPr="00C02E06" w:rsidRDefault="00C02E06" w:rsidP="00C52D06">
            <w:pPr>
              <w:jc w:val="center"/>
              <w:rPr>
                <w:rFonts w:asciiTheme="minorHAnsi" w:hAnsiTheme="minorHAnsi" w:cstheme="minorHAnsi"/>
                <w:color w:val="000000"/>
                <w:sz w:val="16"/>
                <w:szCs w:val="16"/>
                <w:lang w:eastAsia="it-IT"/>
              </w:rPr>
            </w:pPr>
          </w:p>
          <w:p w14:paraId="36F391A9" w14:textId="77777777" w:rsidR="00C02E06" w:rsidRPr="00C02E06" w:rsidRDefault="00C02E06" w:rsidP="00C52D06">
            <w:pPr>
              <w:jc w:val="center"/>
              <w:rPr>
                <w:rFonts w:asciiTheme="minorHAnsi" w:hAnsiTheme="minorHAnsi" w:cstheme="minorHAnsi"/>
                <w:color w:val="000000"/>
                <w:sz w:val="16"/>
                <w:szCs w:val="16"/>
                <w:lang w:eastAsia="it-IT"/>
              </w:rPr>
            </w:pPr>
          </w:p>
          <w:p w14:paraId="3927C075" w14:textId="77777777" w:rsidR="00C02E06" w:rsidRPr="00C02E06" w:rsidRDefault="00C02E06" w:rsidP="00C52D06">
            <w:pPr>
              <w:jc w:val="center"/>
              <w:rPr>
                <w:rFonts w:asciiTheme="minorHAnsi" w:hAnsiTheme="minorHAnsi" w:cstheme="minorHAnsi"/>
                <w:color w:val="000000"/>
                <w:sz w:val="16"/>
                <w:szCs w:val="16"/>
                <w:lang w:eastAsia="it-IT"/>
              </w:rPr>
            </w:pPr>
          </w:p>
          <w:p w14:paraId="450F2DF5" w14:textId="2E9B4482" w:rsidR="00C02E06" w:rsidRPr="00355101" w:rsidRDefault="00355101" w:rsidP="00C52D06">
            <w:pPr>
              <w:jc w:val="center"/>
              <w:rPr>
                <w:rFonts w:asciiTheme="minorHAnsi" w:hAnsiTheme="minorHAnsi" w:cstheme="minorHAnsi"/>
                <w:b/>
                <w:bCs/>
                <w:color w:val="C00000"/>
                <w:sz w:val="16"/>
                <w:szCs w:val="16"/>
                <w:lang w:eastAsia="it-IT"/>
              </w:rPr>
            </w:pPr>
            <w:r w:rsidRPr="00355101">
              <w:rPr>
                <w:rFonts w:asciiTheme="minorHAnsi" w:hAnsiTheme="minorHAnsi" w:cstheme="minorHAnsi"/>
                <w:b/>
                <w:bCs/>
                <w:color w:val="C00000"/>
                <w:sz w:val="16"/>
                <w:szCs w:val="16"/>
                <w:lang w:eastAsia="it-IT"/>
              </w:rPr>
              <w:t>25</w:t>
            </w:r>
          </w:p>
          <w:p w14:paraId="7262E798"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w:t>
            </w:r>
          </w:p>
        </w:tc>
        <w:tc>
          <w:tcPr>
            <w:tcW w:w="569" w:type="dxa"/>
            <w:shd w:val="clear" w:color="auto" w:fill="auto"/>
            <w:noWrap/>
            <w:vAlign w:val="center"/>
            <w:hideMark/>
          </w:tcPr>
          <w:p w14:paraId="575B9905"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A.1</w:t>
            </w:r>
          </w:p>
        </w:tc>
        <w:tc>
          <w:tcPr>
            <w:tcW w:w="3768" w:type="dxa"/>
            <w:shd w:val="clear" w:color="auto" w:fill="auto"/>
            <w:vAlign w:val="center"/>
            <w:hideMark/>
          </w:tcPr>
          <w:p w14:paraId="26D29586" w14:textId="77777777" w:rsidR="00C02E06" w:rsidRDefault="00C02E06" w:rsidP="00C52D06">
            <w:pPr>
              <w:rPr>
                <w:rFonts w:asciiTheme="minorHAnsi" w:hAnsiTheme="minorHAnsi" w:cstheme="minorHAnsi"/>
                <w:color w:val="000000"/>
                <w:sz w:val="16"/>
                <w:szCs w:val="16"/>
                <w:lang w:eastAsia="it-IT"/>
              </w:rPr>
            </w:pPr>
          </w:p>
          <w:p w14:paraId="5FB2BB63" w14:textId="77777777" w:rsidR="00355101" w:rsidRPr="00355101" w:rsidRDefault="00355101" w:rsidP="00355101">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Anno di immatricolazione dei veicoli messi a disposizione per lo svolgimento del servizio sui territori comunali. Il punteggio verrà attribuito prendendo come riferimento gli scuolabus immatricolati dal 01.01.2019 al 2025 e dando il maggior punteggio alla ditta che offre un parco mezzi più giovane. Per l’attribuzione del punteggio occorre presentare la fotocopia del frontespizio del libretto di circolazione di ogni mezzo immatricolato dal 01.01.2019 al 2025 o una dichiarazione nella quale la Ditta offerente si impegna, in caso di aggiudicazione dell’appalto, all’acquisto in tempo utile per svolgere il servizio da sei mesi dalla comunicazione di aggiudicazione. Ai fini dell’attribuzione del suddetto punteggio saranno presi in considerazione soltanto i mezzi che la ditta si impegna ad acquistare da immatricolare, ovvero di cui possa rendere noto in modo oggettivo l’anno di immatricolazione ed i tempi di consegna. In entrambi i casi deve essere allegata la relativa documentazione probatoria (preliminare di vendita, impegno irrevocabile del proprietario alla cessione) sottoscritta dall’acquirente (la Ditta concorrente) e dal venditore. Dovrà inoltre essere indicato il mezzo che sarà utilizzato per lo svolgimento del servizio in attesa dell’ingresso del/i mezzo/i da acquistare. Il punteggio verrà attribuito con riferimento all’anno di prima immatricolazione di ogni singolo mezzo, come di seguito indicato: (Punteggio attribuito agli scuolabus C, D, F):</w:t>
            </w:r>
          </w:p>
          <w:p w14:paraId="5F667328" w14:textId="77777777" w:rsidR="00355101" w:rsidRDefault="00355101" w:rsidP="0072232E">
            <w:pPr>
              <w:pStyle w:val="Paragrafoelenco"/>
              <w:numPr>
                <w:ilvl w:val="0"/>
                <w:numId w:val="51"/>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Mezzi immatricolati nel 2025, 2024 e 2023: punti 6 per veicolo,</w:t>
            </w:r>
          </w:p>
          <w:p w14:paraId="47F1104E" w14:textId="406084B7" w:rsidR="00355101" w:rsidRDefault="00355101" w:rsidP="0072232E">
            <w:pPr>
              <w:pStyle w:val="Paragrafoelenco"/>
              <w:numPr>
                <w:ilvl w:val="0"/>
                <w:numId w:val="51"/>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Mezzi immatricolati nel 2022 e 2021: punti 5 per veicolo,</w:t>
            </w:r>
          </w:p>
          <w:p w14:paraId="3382FA86" w14:textId="3912D33A" w:rsidR="00C02E06" w:rsidRPr="00C02E06" w:rsidRDefault="00355101" w:rsidP="0072232E">
            <w:pPr>
              <w:pStyle w:val="Paragrafoelenco"/>
              <w:numPr>
                <w:ilvl w:val="0"/>
                <w:numId w:val="51"/>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 xml:space="preserve">Mezzi immatricolati ante 2020: punti 3,5 per veicolo </w:t>
            </w:r>
          </w:p>
        </w:tc>
        <w:tc>
          <w:tcPr>
            <w:tcW w:w="970" w:type="dxa"/>
            <w:shd w:val="clear" w:color="auto" w:fill="auto"/>
            <w:noWrap/>
            <w:vAlign w:val="center"/>
            <w:hideMark/>
          </w:tcPr>
          <w:p w14:paraId="42D1ADA3" w14:textId="44F75EF9" w:rsidR="00C02E06" w:rsidRPr="00C02E06" w:rsidRDefault="00355101" w:rsidP="00C02E06">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19</w:t>
            </w:r>
          </w:p>
        </w:tc>
        <w:tc>
          <w:tcPr>
            <w:tcW w:w="790" w:type="dxa"/>
            <w:shd w:val="clear" w:color="auto" w:fill="auto"/>
            <w:noWrap/>
            <w:vAlign w:val="bottom"/>
            <w:hideMark/>
          </w:tcPr>
          <w:p w14:paraId="00FF2095" w14:textId="4A28963A" w:rsidR="00C02E06" w:rsidRPr="00C02E06" w:rsidRDefault="00C02E06" w:rsidP="00C02E06">
            <w:pPr>
              <w:jc w:val="center"/>
              <w:rPr>
                <w:rFonts w:asciiTheme="minorHAnsi" w:hAnsiTheme="minorHAnsi" w:cstheme="minorHAnsi"/>
                <w:color w:val="000000"/>
                <w:sz w:val="16"/>
                <w:szCs w:val="16"/>
                <w:lang w:eastAsia="it-IT"/>
              </w:rPr>
            </w:pPr>
          </w:p>
        </w:tc>
      </w:tr>
      <w:tr w:rsidR="00C02E06" w:rsidRPr="00C02E06" w14:paraId="63BEB163" w14:textId="77777777" w:rsidTr="00C02E06">
        <w:trPr>
          <w:trHeight w:val="2666"/>
          <w:jc w:val="center"/>
        </w:trPr>
        <w:tc>
          <w:tcPr>
            <w:tcW w:w="371" w:type="dxa"/>
            <w:vMerge/>
            <w:shd w:val="clear" w:color="auto" w:fill="auto"/>
            <w:noWrap/>
            <w:vAlign w:val="bottom"/>
            <w:hideMark/>
          </w:tcPr>
          <w:p w14:paraId="2D2DF31A" w14:textId="77777777" w:rsidR="00C02E06" w:rsidRPr="00C02E06" w:rsidRDefault="00C02E06" w:rsidP="00C52D06">
            <w:pPr>
              <w:rPr>
                <w:rFonts w:asciiTheme="minorHAnsi" w:hAnsiTheme="minorHAnsi" w:cstheme="minorHAnsi"/>
                <w:color w:val="000000"/>
                <w:sz w:val="16"/>
                <w:szCs w:val="16"/>
                <w:lang w:eastAsia="it-IT"/>
              </w:rPr>
            </w:pPr>
          </w:p>
        </w:tc>
        <w:tc>
          <w:tcPr>
            <w:tcW w:w="2924" w:type="dxa"/>
            <w:shd w:val="clear" w:color="auto" w:fill="auto"/>
            <w:noWrap/>
            <w:vAlign w:val="center"/>
            <w:hideMark/>
          </w:tcPr>
          <w:p w14:paraId="56D408C2" w14:textId="77777777" w:rsidR="00C02E06" w:rsidRPr="00C02E06" w:rsidRDefault="00C02E06" w:rsidP="00C02E06">
            <w:pPr>
              <w:rPr>
                <w:rFonts w:asciiTheme="minorHAnsi" w:hAnsiTheme="minorHAnsi" w:cstheme="minorHAnsi"/>
                <w:color w:val="17365D" w:themeColor="text2" w:themeShade="BF"/>
                <w:sz w:val="16"/>
                <w:szCs w:val="16"/>
                <w:lang w:eastAsia="it-IT"/>
              </w:rPr>
            </w:pPr>
            <w:r w:rsidRPr="00C02E06">
              <w:rPr>
                <w:rFonts w:asciiTheme="minorHAnsi" w:hAnsiTheme="minorHAnsi" w:cstheme="minorHAnsi"/>
                <w:color w:val="17365D" w:themeColor="text2" w:themeShade="BF"/>
                <w:sz w:val="16"/>
                <w:szCs w:val="16"/>
                <w:lang w:eastAsia="it-IT"/>
              </w:rPr>
              <w:t>PIANO DELLE MANUTENZIONI ORDINARIE</w:t>
            </w:r>
          </w:p>
          <w:p w14:paraId="1F60CBED" w14:textId="77777777" w:rsidR="00C02E06" w:rsidRPr="00C02E06" w:rsidRDefault="00C02E06" w:rsidP="00C52D06">
            <w:pPr>
              <w:jc w:val="center"/>
              <w:rPr>
                <w:rFonts w:asciiTheme="minorHAnsi" w:hAnsiTheme="minorHAnsi" w:cstheme="minorHAnsi"/>
                <w:color w:val="17365D" w:themeColor="text2" w:themeShade="BF"/>
                <w:sz w:val="16"/>
                <w:szCs w:val="16"/>
                <w:lang w:eastAsia="it-IT"/>
              </w:rPr>
            </w:pPr>
          </w:p>
          <w:p w14:paraId="5F7C0795" w14:textId="77777777" w:rsidR="00C02E06" w:rsidRPr="00C02E06" w:rsidRDefault="00C02E06" w:rsidP="00C52D06">
            <w:pPr>
              <w:jc w:val="center"/>
              <w:rPr>
                <w:rFonts w:asciiTheme="minorHAnsi" w:hAnsiTheme="minorHAnsi" w:cstheme="minorHAnsi"/>
                <w:color w:val="17365D" w:themeColor="text2" w:themeShade="BF"/>
                <w:sz w:val="16"/>
                <w:szCs w:val="16"/>
                <w:lang w:eastAsia="it-IT"/>
              </w:rPr>
            </w:pPr>
          </w:p>
        </w:tc>
        <w:tc>
          <w:tcPr>
            <w:tcW w:w="618" w:type="dxa"/>
            <w:vMerge/>
            <w:shd w:val="clear" w:color="auto" w:fill="auto"/>
            <w:noWrap/>
            <w:vAlign w:val="bottom"/>
            <w:hideMark/>
          </w:tcPr>
          <w:p w14:paraId="343BB9B8" w14:textId="77777777" w:rsidR="00C02E06" w:rsidRPr="00C02E06" w:rsidRDefault="00C02E06" w:rsidP="00C52D06">
            <w:pPr>
              <w:rPr>
                <w:rFonts w:asciiTheme="minorHAnsi" w:hAnsiTheme="minorHAnsi" w:cstheme="minorHAnsi"/>
                <w:color w:val="000000"/>
                <w:sz w:val="16"/>
                <w:szCs w:val="16"/>
                <w:lang w:eastAsia="it-IT"/>
              </w:rPr>
            </w:pPr>
          </w:p>
        </w:tc>
        <w:tc>
          <w:tcPr>
            <w:tcW w:w="569" w:type="dxa"/>
            <w:shd w:val="clear" w:color="auto" w:fill="auto"/>
            <w:noWrap/>
            <w:vAlign w:val="bottom"/>
            <w:hideMark/>
          </w:tcPr>
          <w:p w14:paraId="72509278" w14:textId="77777777" w:rsidR="00C02E06" w:rsidRPr="00C02E06" w:rsidRDefault="00C02E06" w:rsidP="00C52D06">
            <w:pPr>
              <w:spacing w:before="240"/>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A.2</w:t>
            </w:r>
          </w:p>
          <w:p w14:paraId="18100281" w14:textId="77777777" w:rsidR="00C02E06" w:rsidRPr="00C02E06" w:rsidRDefault="00C02E06" w:rsidP="00C52D06">
            <w:pPr>
              <w:spacing w:before="240"/>
              <w:jc w:val="center"/>
              <w:rPr>
                <w:rFonts w:asciiTheme="minorHAnsi" w:hAnsiTheme="minorHAnsi" w:cstheme="minorHAnsi"/>
                <w:color w:val="000000"/>
                <w:sz w:val="16"/>
                <w:szCs w:val="16"/>
                <w:lang w:eastAsia="it-IT"/>
              </w:rPr>
            </w:pPr>
          </w:p>
          <w:p w14:paraId="393CBA8C" w14:textId="77777777" w:rsidR="00C02E06" w:rsidRPr="00C02E06" w:rsidRDefault="00C02E06" w:rsidP="00C52D06">
            <w:pPr>
              <w:spacing w:before="240"/>
              <w:jc w:val="center"/>
              <w:rPr>
                <w:rFonts w:asciiTheme="minorHAnsi" w:hAnsiTheme="minorHAnsi" w:cstheme="minorHAnsi"/>
                <w:color w:val="000000"/>
                <w:sz w:val="16"/>
                <w:szCs w:val="16"/>
                <w:lang w:eastAsia="it-IT"/>
              </w:rPr>
            </w:pPr>
          </w:p>
          <w:p w14:paraId="69CD62BA" w14:textId="77777777" w:rsidR="00C02E06" w:rsidRPr="00C02E06" w:rsidRDefault="00C02E06" w:rsidP="00C52D06">
            <w:pPr>
              <w:spacing w:before="240"/>
              <w:jc w:val="center"/>
              <w:rPr>
                <w:rFonts w:asciiTheme="minorHAnsi" w:hAnsiTheme="minorHAnsi" w:cstheme="minorHAnsi"/>
                <w:color w:val="000000"/>
                <w:sz w:val="16"/>
                <w:szCs w:val="16"/>
                <w:lang w:eastAsia="it-IT"/>
              </w:rPr>
            </w:pPr>
          </w:p>
        </w:tc>
        <w:tc>
          <w:tcPr>
            <w:tcW w:w="3768" w:type="dxa"/>
            <w:shd w:val="clear" w:color="auto" w:fill="auto"/>
            <w:vAlign w:val="bottom"/>
            <w:hideMark/>
          </w:tcPr>
          <w:p w14:paraId="7290BDE4" w14:textId="77777777" w:rsidR="00C02E06" w:rsidRDefault="00C02E06" w:rsidP="00C52D06">
            <w:pPr>
              <w:rPr>
                <w:rFonts w:asciiTheme="minorHAnsi" w:hAnsiTheme="minorHAnsi" w:cstheme="minorHAnsi"/>
                <w:color w:val="000000"/>
                <w:sz w:val="16"/>
                <w:szCs w:val="16"/>
                <w:lang w:eastAsia="it-IT"/>
              </w:rPr>
            </w:pPr>
          </w:p>
          <w:p w14:paraId="137947D7" w14:textId="77777777" w:rsidR="00355101" w:rsidRPr="00355101" w:rsidRDefault="00355101" w:rsidP="00355101">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All’interno del documento offerta tecnica il concorrente dovrà inserire la descrizione del piano di manutenzione ordinaria che interesserà i mezzi per l’esecuzione del servizio.</w:t>
            </w:r>
          </w:p>
          <w:p w14:paraId="2EC5C040" w14:textId="77777777" w:rsidR="00355101" w:rsidRPr="00355101" w:rsidRDefault="00355101" w:rsidP="00355101">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Il punteggio verrà attribuito con riferimento al numero di manutenzioni programmate per ogni singolo mezzo, come di seguito indicato:</w:t>
            </w:r>
          </w:p>
          <w:p w14:paraId="736D131D" w14:textId="77777777" w:rsidR="00355101" w:rsidRPr="00355101" w:rsidRDefault="00355101" w:rsidP="00355101">
            <w:pPr>
              <w:rPr>
                <w:rFonts w:asciiTheme="minorHAnsi" w:hAnsiTheme="minorHAnsi" w:cstheme="minorHAnsi"/>
                <w:color w:val="000000"/>
                <w:sz w:val="16"/>
                <w:szCs w:val="16"/>
                <w:lang w:eastAsia="it-IT"/>
              </w:rPr>
            </w:pPr>
          </w:p>
          <w:p w14:paraId="3A8344C2" w14:textId="77777777" w:rsidR="00355101" w:rsidRPr="00355101" w:rsidRDefault="00355101" w:rsidP="0072232E">
            <w:pPr>
              <w:pStyle w:val="Paragrafoelenco"/>
              <w:numPr>
                <w:ilvl w:val="0"/>
                <w:numId w:val="52"/>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Nr. 3 manutenzioni ordinarie all’anno per ciascun mezzo impiegato: punti 6</w:t>
            </w:r>
          </w:p>
          <w:p w14:paraId="58F19ED1" w14:textId="77777777" w:rsidR="00355101" w:rsidRPr="00355101" w:rsidRDefault="00355101" w:rsidP="0072232E">
            <w:pPr>
              <w:pStyle w:val="Paragrafoelenco"/>
              <w:numPr>
                <w:ilvl w:val="0"/>
                <w:numId w:val="52"/>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Nr. 2 manutenzioni ordinarie all’anno per ciascun mezzo impiegato: punti 4,</w:t>
            </w:r>
          </w:p>
          <w:p w14:paraId="585F4C73" w14:textId="486697AF" w:rsidR="00C02E06" w:rsidRPr="00355101" w:rsidRDefault="00355101" w:rsidP="0072232E">
            <w:pPr>
              <w:pStyle w:val="Paragrafoelenco"/>
              <w:widowControl/>
              <w:numPr>
                <w:ilvl w:val="0"/>
                <w:numId w:val="52"/>
              </w:numPr>
              <w:autoSpaceDE/>
              <w:autoSpaceDN/>
              <w:contextualSpacing/>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Nr. 1 manutenzioni ordinarie all’anno per ciascun mezzo impiegato: punti 2.</w:t>
            </w:r>
          </w:p>
          <w:p w14:paraId="64BC0A2A" w14:textId="77777777" w:rsidR="00C02E06" w:rsidRPr="00C02E06" w:rsidRDefault="00C02E06" w:rsidP="00C52D06">
            <w:pPr>
              <w:rPr>
                <w:rFonts w:asciiTheme="minorHAnsi" w:hAnsiTheme="minorHAnsi" w:cstheme="minorHAnsi"/>
                <w:color w:val="000000"/>
                <w:sz w:val="16"/>
                <w:szCs w:val="16"/>
                <w:lang w:eastAsia="it-IT"/>
              </w:rPr>
            </w:pPr>
          </w:p>
        </w:tc>
        <w:tc>
          <w:tcPr>
            <w:tcW w:w="970" w:type="dxa"/>
            <w:shd w:val="clear" w:color="auto" w:fill="auto"/>
            <w:noWrap/>
            <w:vAlign w:val="center"/>
            <w:hideMark/>
          </w:tcPr>
          <w:p w14:paraId="1CDECFB7" w14:textId="77777777"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6</w:t>
            </w:r>
          </w:p>
        </w:tc>
        <w:tc>
          <w:tcPr>
            <w:tcW w:w="790" w:type="dxa"/>
            <w:shd w:val="clear" w:color="auto" w:fill="auto"/>
            <w:noWrap/>
            <w:vAlign w:val="bottom"/>
            <w:hideMark/>
          </w:tcPr>
          <w:p w14:paraId="2AD36CE2" w14:textId="77777777" w:rsidR="00C02E06" w:rsidRPr="00C02E06" w:rsidRDefault="00C02E06" w:rsidP="00C02E06">
            <w:pPr>
              <w:jc w:val="center"/>
              <w:rPr>
                <w:rFonts w:asciiTheme="minorHAnsi" w:hAnsiTheme="minorHAnsi" w:cstheme="minorHAnsi"/>
                <w:color w:val="000000"/>
                <w:sz w:val="16"/>
                <w:szCs w:val="16"/>
                <w:lang w:eastAsia="it-IT"/>
              </w:rPr>
            </w:pPr>
          </w:p>
          <w:p w14:paraId="0C04E5EF" w14:textId="77777777" w:rsidR="00C02E06" w:rsidRPr="00C02E06" w:rsidRDefault="00C02E06" w:rsidP="00C02E06">
            <w:pPr>
              <w:jc w:val="center"/>
              <w:rPr>
                <w:rFonts w:asciiTheme="minorHAnsi" w:hAnsiTheme="minorHAnsi" w:cstheme="minorHAnsi"/>
                <w:color w:val="000000"/>
                <w:sz w:val="16"/>
                <w:szCs w:val="16"/>
                <w:lang w:eastAsia="it-IT"/>
              </w:rPr>
            </w:pPr>
          </w:p>
          <w:p w14:paraId="32F5AE68" w14:textId="77777777" w:rsidR="00C02E06" w:rsidRPr="00C02E06" w:rsidRDefault="00C02E06" w:rsidP="00C02E06">
            <w:pPr>
              <w:jc w:val="center"/>
              <w:rPr>
                <w:rFonts w:asciiTheme="minorHAnsi" w:hAnsiTheme="minorHAnsi" w:cstheme="minorHAnsi"/>
                <w:color w:val="000000"/>
                <w:sz w:val="16"/>
                <w:szCs w:val="16"/>
                <w:lang w:eastAsia="it-IT"/>
              </w:rPr>
            </w:pPr>
          </w:p>
          <w:p w14:paraId="1630A88C" w14:textId="77777777" w:rsidR="00C02E06" w:rsidRPr="00C02E06" w:rsidRDefault="00C02E06" w:rsidP="00C02E06">
            <w:pPr>
              <w:jc w:val="center"/>
              <w:rPr>
                <w:rFonts w:asciiTheme="minorHAnsi" w:hAnsiTheme="minorHAnsi" w:cstheme="minorHAnsi"/>
                <w:color w:val="000000"/>
                <w:sz w:val="16"/>
                <w:szCs w:val="16"/>
                <w:lang w:eastAsia="it-IT"/>
              </w:rPr>
            </w:pPr>
          </w:p>
        </w:tc>
      </w:tr>
      <w:tr w:rsidR="00355101" w:rsidRPr="00C02E06" w14:paraId="7E31869D" w14:textId="77777777" w:rsidTr="00C02E06">
        <w:trPr>
          <w:trHeight w:val="3924"/>
          <w:jc w:val="center"/>
        </w:trPr>
        <w:tc>
          <w:tcPr>
            <w:tcW w:w="371" w:type="dxa"/>
            <w:vMerge w:val="restart"/>
            <w:shd w:val="clear" w:color="auto" w:fill="auto"/>
            <w:noWrap/>
            <w:vAlign w:val="center"/>
            <w:hideMark/>
          </w:tcPr>
          <w:p w14:paraId="25A81B74" w14:textId="3CBB822E" w:rsidR="00355101" w:rsidRPr="00C02E06" w:rsidRDefault="00355101"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lastRenderedPageBreak/>
              <w:t>B</w:t>
            </w:r>
          </w:p>
        </w:tc>
        <w:tc>
          <w:tcPr>
            <w:tcW w:w="2924" w:type="dxa"/>
            <w:vMerge w:val="restart"/>
            <w:shd w:val="clear" w:color="auto" w:fill="auto"/>
            <w:vAlign w:val="center"/>
            <w:hideMark/>
          </w:tcPr>
          <w:p w14:paraId="666A2E8F" w14:textId="77777777" w:rsidR="00355101" w:rsidRDefault="00355101" w:rsidP="00C52D06">
            <w:pPr>
              <w:jc w:val="center"/>
              <w:rPr>
                <w:rFonts w:asciiTheme="minorHAnsi" w:hAnsiTheme="minorHAnsi" w:cstheme="minorHAnsi"/>
                <w:color w:val="17365D" w:themeColor="text2" w:themeShade="BF"/>
                <w:sz w:val="16"/>
                <w:szCs w:val="16"/>
                <w:lang w:eastAsia="it-IT"/>
              </w:rPr>
            </w:pPr>
            <w:r w:rsidRPr="00C02E06">
              <w:rPr>
                <w:rFonts w:asciiTheme="minorHAnsi" w:hAnsiTheme="minorHAnsi" w:cstheme="minorHAnsi"/>
                <w:color w:val="17365D" w:themeColor="text2" w:themeShade="BF"/>
                <w:sz w:val="16"/>
                <w:szCs w:val="16"/>
                <w:lang w:eastAsia="it-IT"/>
              </w:rPr>
              <w:t>FORMAZIONE PARTICOLARE A FAVORE DEL PERSONALE IMPIEGATO NELL’APPALTO</w:t>
            </w:r>
          </w:p>
          <w:p w14:paraId="3D31E79D" w14:textId="77777777" w:rsidR="00355101" w:rsidRPr="00C02E06" w:rsidRDefault="00355101" w:rsidP="00C02E06">
            <w:pPr>
              <w:rPr>
                <w:rFonts w:asciiTheme="minorHAnsi" w:hAnsiTheme="minorHAnsi" w:cstheme="minorHAnsi"/>
                <w:color w:val="17365D" w:themeColor="text2" w:themeShade="BF"/>
                <w:sz w:val="16"/>
                <w:szCs w:val="16"/>
                <w:lang w:eastAsia="it-IT"/>
              </w:rPr>
            </w:pPr>
          </w:p>
        </w:tc>
        <w:tc>
          <w:tcPr>
            <w:tcW w:w="618" w:type="dxa"/>
            <w:vMerge w:val="restart"/>
            <w:shd w:val="clear" w:color="auto" w:fill="auto"/>
            <w:noWrap/>
            <w:vAlign w:val="center"/>
            <w:hideMark/>
          </w:tcPr>
          <w:p w14:paraId="3E8F4DE6" w14:textId="3DBF354F" w:rsidR="00355101" w:rsidRPr="0072232E" w:rsidRDefault="00355101" w:rsidP="00C52D06">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10</w:t>
            </w:r>
          </w:p>
        </w:tc>
        <w:tc>
          <w:tcPr>
            <w:tcW w:w="569" w:type="dxa"/>
            <w:shd w:val="clear" w:color="auto" w:fill="auto"/>
            <w:noWrap/>
            <w:vAlign w:val="center"/>
            <w:hideMark/>
          </w:tcPr>
          <w:p w14:paraId="1AAC3E8F" w14:textId="4AB7EC9E" w:rsidR="00355101" w:rsidRPr="00C02E06" w:rsidRDefault="00355101"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B</w:t>
            </w:r>
            <w:r>
              <w:rPr>
                <w:rFonts w:asciiTheme="minorHAnsi" w:hAnsiTheme="minorHAnsi" w:cstheme="minorHAnsi"/>
                <w:color w:val="000000"/>
                <w:sz w:val="16"/>
                <w:szCs w:val="16"/>
                <w:lang w:eastAsia="it-IT"/>
              </w:rPr>
              <w:t>.1</w:t>
            </w:r>
          </w:p>
        </w:tc>
        <w:tc>
          <w:tcPr>
            <w:tcW w:w="3768" w:type="dxa"/>
            <w:shd w:val="clear" w:color="auto" w:fill="auto"/>
            <w:vAlign w:val="center"/>
            <w:hideMark/>
          </w:tcPr>
          <w:p w14:paraId="5CE8AACC" w14:textId="04AEB22A" w:rsidR="00355101" w:rsidRPr="00C02E06" w:rsidRDefault="00355101"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All’interno del documento offerta tecnica di cui al successivo articolo 12 punto B.1) il concorrente dovrà indicare i Conducenti che saranno coinvolti durante l’esecuzione dell’appalto e descrivere l’eventuale piano di formazione professionale che interesserà il personale impiegato nell’esecuzione dell’appalto: es. antibullismo, soccorso stradale, e simili.</w:t>
            </w:r>
          </w:p>
          <w:p w14:paraId="64ED2C73" w14:textId="77777777" w:rsidR="00355101" w:rsidRPr="00C02E06" w:rsidRDefault="00355101"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Dovranno essere puntualizzati sia i temi che saranno affrontati durante il/i corso/i, la durata degli stessi, il numero di conducenti che saranno coinvolti nelle iniziative. Infine, dovrà essere evidente il calendario della/e stessa/e.                                                                                               </w:t>
            </w:r>
          </w:p>
          <w:p w14:paraId="623BA11C" w14:textId="77777777" w:rsidR="00355101" w:rsidRDefault="00355101" w:rsidP="0072232E">
            <w:pPr>
              <w:pStyle w:val="Paragrafoelenco"/>
              <w:widowControl/>
              <w:numPr>
                <w:ilvl w:val="0"/>
                <w:numId w:val="21"/>
              </w:numPr>
              <w:autoSpaceDE/>
              <w:autoSpaceDN/>
              <w:contextualSpacing/>
              <w:jc w:val="left"/>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Nel caso in cui nessun conducente venisse coinvolto in iniziative di questo tipo, la commissione NON attribuirà alcun punteggio per questo criterio.</w:t>
            </w:r>
          </w:p>
          <w:p w14:paraId="46251EFB" w14:textId="77777777" w:rsidR="00355101" w:rsidRDefault="00355101" w:rsidP="00C02E06">
            <w:pPr>
              <w:widowControl/>
              <w:autoSpaceDE/>
              <w:autoSpaceDN/>
              <w:contextualSpacing/>
              <w:rPr>
                <w:rFonts w:asciiTheme="minorHAnsi" w:hAnsiTheme="minorHAnsi" w:cstheme="minorHAnsi"/>
                <w:color w:val="000000"/>
                <w:sz w:val="16"/>
                <w:szCs w:val="16"/>
                <w:lang w:eastAsia="it-IT"/>
              </w:rPr>
            </w:pPr>
          </w:p>
          <w:p w14:paraId="703AE38E" w14:textId="77777777" w:rsidR="00355101" w:rsidRDefault="00355101" w:rsidP="00C02E06">
            <w:pPr>
              <w:widowControl/>
              <w:autoSpaceDE/>
              <w:autoSpaceDN/>
              <w:contextualSpacing/>
              <w:rPr>
                <w:rFonts w:asciiTheme="minorHAnsi" w:hAnsiTheme="minorHAnsi" w:cstheme="minorHAnsi"/>
                <w:color w:val="000000"/>
                <w:sz w:val="16"/>
                <w:szCs w:val="16"/>
                <w:lang w:eastAsia="it-IT"/>
              </w:rPr>
            </w:pPr>
          </w:p>
          <w:p w14:paraId="02B414DB" w14:textId="77777777" w:rsidR="00355101" w:rsidRDefault="00355101" w:rsidP="00C02E06">
            <w:pPr>
              <w:widowControl/>
              <w:autoSpaceDE/>
              <w:autoSpaceDN/>
              <w:contextualSpacing/>
              <w:rPr>
                <w:rFonts w:asciiTheme="minorHAnsi" w:hAnsiTheme="minorHAnsi" w:cstheme="minorHAnsi"/>
                <w:color w:val="000000"/>
                <w:sz w:val="16"/>
                <w:szCs w:val="16"/>
                <w:lang w:eastAsia="it-IT"/>
              </w:rPr>
            </w:pPr>
          </w:p>
          <w:p w14:paraId="3C2F3C6B" w14:textId="77777777" w:rsidR="00355101" w:rsidRDefault="00355101" w:rsidP="00C02E06">
            <w:pPr>
              <w:widowControl/>
              <w:autoSpaceDE/>
              <w:autoSpaceDN/>
              <w:contextualSpacing/>
              <w:rPr>
                <w:rFonts w:asciiTheme="minorHAnsi" w:hAnsiTheme="minorHAnsi" w:cstheme="minorHAnsi"/>
                <w:color w:val="000000"/>
                <w:sz w:val="16"/>
                <w:szCs w:val="16"/>
                <w:lang w:eastAsia="it-IT"/>
              </w:rPr>
            </w:pPr>
          </w:p>
          <w:p w14:paraId="1EF0F7B1" w14:textId="77777777" w:rsidR="00355101" w:rsidRPr="00C02E06" w:rsidRDefault="00355101" w:rsidP="00C02E06">
            <w:pPr>
              <w:widowControl/>
              <w:autoSpaceDE/>
              <w:autoSpaceDN/>
              <w:contextualSpacing/>
              <w:rPr>
                <w:rFonts w:asciiTheme="minorHAnsi" w:hAnsiTheme="minorHAnsi" w:cstheme="minorHAnsi"/>
                <w:color w:val="000000"/>
                <w:sz w:val="16"/>
                <w:szCs w:val="16"/>
                <w:lang w:eastAsia="it-IT"/>
              </w:rPr>
            </w:pPr>
          </w:p>
          <w:p w14:paraId="7E78485B" w14:textId="77777777" w:rsidR="00355101" w:rsidRDefault="00355101" w:rsidP="00C02E06">
            <w:pPr>
              <w:widowControl/>
              <w:autoSpaceDE/>
              <w:autoSpaceDN/>
              <w:contextualSpacing/>
              <w:rPr>
                <w:rFonts w:asciiTheme="minorHAnsi" w:hAnsiTheme="minorHAnsi" w:cstheme="minorHAnsi"/>
                <w:color w:val="000000"/>
                <w:sz w:val="16"/>
                <w:szCs w:val="16"/>
                <w:lang w:eastAsia="it-IT"/>
              </w:rPr>
            </w:pPr>
          </w:p>
          <w:p w14:paraId="79CF1788" w14:textId="77777777" w:rsidR="00355101" w:rsidRPr="0091131A" w:rsidRDefault="00355101" w:rsidP="0091131A">
            <w:pPr>
              <w:rPr>
                <w:rFonts w:asciiTheme="minorHAnsi" w:hAnsiTheme="minorHAnsi" w:cstheme="minorHAnsi"/>
                <w:sz w:val="16"/>
                <w:szCs w:val="16"/>
                <w:lang w:eastAsia="it-IT"/>
              </w:rPr>
            </w:pPr>
          </w:p>
        </w:tc>
        <w:tc>
          <w:tcPr>
            <w:tcW w:w="970" w:type="dxa"/>
            <w:shd w:val="clear" w:color="auto" w:fill="auto"/>
            <w:noWrap/>
            <w:vAlign w:val="bottom"/>
            <w:hideMark/>
          </w:tcPr>
          <w:p w14:paraId="18C6C1DB" w14:textId="781148F3" w:rsidR="00355101" w:rsidRPr="00C02E06" w:rsidRDefault="00355101"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5</w:t>
            </w:r>
          </w:p>
          <w:p w14:paraId="1C07B55E" w14:textId="77777777" w:rsidR="00355101" w:rsidRPr="00C02E06" w:rsidRDefault="00355101" w:rsidP="00C02E06">
            <w:pPr>
              <w:jc w:val="center"/>
              <w:rPr>
                <w:rFonts w:asciiTheme="minorHAnsi" w:hAnsiTheme="minorHAnsi" w:cstheme="minorHAnsi"/>
                <w:color w:val="000000"/>
                <w:sz w:val="16"/>
                <w:szCs w:val="16"/>
                <w:lang w:eastAsia="it-IT"/>
              </w:rPr>
            </w:pPr>
          </w:p>
          <w:p w14:paraId="6EC5A393" w14:textId="77777777" w:rsidR="00355101" w:rsidRPr="00C02E06" w:rsidRDefault="00355101" w:rsidP="00C02E06">
            <w:pPr>
              <w:jc w:val="center"/>
              <w:rPr>
                <w:rFonts w:asciiTheme="minorHAnsi" w:hAnsiTheme="minorHAnsi" w:cstheme="minorHAnsi"/>
                <w:color w:val="000000"/>
                <w:sz w:val="16"/>
                <w:szCs w:val="16"/>
                <w:lang w:eastAsia="it-IT"/>
              </w:rPr>
            </w:pPr>
          </w:p>
          <w:p w14:paraId="2F2122BC" w14:textId="77777777" w:rsidR="00355101" w:rsidRPr="00C02E06" w:rsidRDefault="00355101" w:rsidP="00C02E06">
            <w:pPr>
              <w:jc w:val="center"/>
              <w:rPr>
                <w:rFonts w:asciiTheme="minorHAnsi" w:hAnsiTheme="minorHAnsi" w:cstheme="minorHAnsi"/>
                <w:color w:val="000000"/>
                <w:sz w:val="16"/>
                <w:szCs w:val="16"/>
                <w:lang w:eastAsia="it-IT"/>
              </w:rPr>
            </w:pPr>
          </w:p>
          <w:p w14:paraId="253E422B" w14:textId="77777777" w:rsidR="00355101" w:rsidRPr="00C02E06" w:rsidRDefault="00355101" w:rsidP="00C02E06">
            <w:pPr>
              <w:jc w:val="center"/>
              <w:rPr>
                <w:rFonts w:asciiTheme="minorHAnsi" w:hAnsiTheme="minorHAnsi" w:cstheme="minorHAnsi"/>
                <w:color w:val="000000"/>
                <w:sz w:val="16"/>
                <w:szCs w:val="16"/>
                <w:lang w:eastAsia="it-IT"/>
              </w:rPr>
            </w:pPr>
          </w:p>
          <w:p w14:paraId="607D241E" w14:textId="77777777" w:rsidR="00355101" w:rsidRPr="00C02E06" w:rsidRDefault="00355101" w:rsidP="00C02E06">
            <w:pPr>
              <w:jc w:val="center"/>
              <w:rPr>
                <w:rFonts w:asciiTheme="minorHAnsi" w:hAnsiTheme="minorHAnsi" w:cstheme="minorHAnsi"/>
                <w:color w:val="000000"/>
                <w:sz w:val="16"/>
                <w:szCs w:val="16"/>
                <w:lang w:eastAsia="it-IT"/>
              </w:rPr>
            </w:pPr>
          </w:p>
          <w:p w14:paraId="3BDF6B17" w14:textId="77777777" w:rsidR="00355101" w:rsidRPr="00C02E06" w:rsidRDefault="00355101" w:rsidP="00C02E06">
            <w:pPr>
              <w:jc w:val="center"/>
              <w:rPr>
                <w:rFonts w:asciiTheme="minorHAnsi" w:hAnsiTheme="minorHAnsi" w:cstheme="minorHAnsi"/>
                <w:color w:val="000000"/>
                <w:sz w:val="16"/>
                <w:szCs w:val="16"/>
                <w:lang w:eastAsia="it-IT"/>
              </w:rPr>
            </w:pPr>
          </w:p>
          <w:p w14:paraId="051C232E" w14:textId="77777777" w:rsidR="00355101" w:rsidRPr="00C02E06" w:rsidRDefault="00355101" w:rsidP="00C02E06">
            <w:pPr>
              <w:jc w:val="center"/>
              <w:rPr>
                <w:rFonts w:asciiTheme="minorHAnsi" w:hAnsiTheme="minorHAnsi" w:cstheme="minorHAnsi"/>
                <w:color w:val="000000"/>
                <w:sz w:val="16"/>
                <w:szCs w:val="16"/>
                <w:lang w:eastAsia="it-IT"/>
              </w:rPr>
            </w:pPr>
          </w:p>
          <w:p w14:paraId="237E5CAD" w14:textId="77777777" w:rsidR="00355101" w:rsidRPr="00C02E06" w:rsidRDefault="00355101" w:rsidP="00C02E06">
            <w:pPr>
              <w:jc w:val="center"/>
              <w:rPr>
                <w:rFonts w:asciiTheme="minorHAnsi" w:hAnsiTheme="minorHAnsi" w:cstheme="minorHAnsi"/>
                <w:color w:val="000000"/>
                <w:sz w:val="16"/>
                <w:szCs w:val="16"/>
                <w:lang w:eastAsia="it-IT"/>
              </w:rPr>
            </w:pPr>
          </w:p>
          <w:p w14:paraId="41B61ED5" w14:textId="77777777" w:rsidR="00355101" w:rsidRPr="00C02E06" w:rsidRDefault="00355101" w:rsidP="00C02E06">
            <w:pPr>
              <w:jc w:val="center"/>
              <w:rPr>
                <w:rFonts w:asciiTheme="minorHAnsi" w:hAnsiTheme="minorHAnsi" w:cstheme="minorHAnsi"/>
                <w:color w:val="000000"/>
                <w:sz w:val="16"/>
                <w:szCs w:val="16"/>
                <w:lang w:eastAsia="it-IT"/>
              </w:rPr>
            </w:pPr>
          </w:p>
          <w:p w14:paraId="02C99DE2" w14:textId="77777777" w:rsidR="00355101" w:rsidRPr="00C02E06" w:rsidRDefault="00355101" w:rsidP="00C02E06">
            <w:pPr>
              <w:jc w:val="center"/>
              <w:rPr>
                <w:rFonts w:asciiTheme="minorHAnsi" w:hAnsiTheme="minorHAnsi" w:cstheme="minorHAnsi"/>
                <w:color w:val="000000"/>
                <w:sz w:val="16"/>
                <w:szCs w:val="16"/>
                <w:lang w:eastAsia="it-IT"/>
              </w:rPr>
            </w:pPr>
          </w:p>
          <w:p w14:paraId="0BBAAC0A" w14:textId="77777777" w:rsidR="00355101" w:rsidRPr="00C02E06" w:rsidRDefault="00355101" w:rsidP="00C02E06">
            <w:pPr>
              <w:jc w:val="center"/>
              <w:rPr>
                <w:rFonts w:asciiTheme="minorHAnsi" w:hAnsiTheme="minorHAnsi" w:cstheme="minorHAnsi"/>
                <w:color w:val="000000"/>
                <w:sz w:val="16"/>
                <w:szCs w:val="16"/>
                <w:lang w:eastAsia="it-IT"/>
              </w:rPr>
            </w:pPr>
          </w:p>
          <w:p w14:paraId="1366B34F" w14:textId="77777777" w:rsidR="00355101" w:rsidRPr="00C02E06" w:rsidRDefault="00355101" w:rsidP="00C02E06">
            <w:pPr>
              <w:jc w:val="center"/>
              <w:rPr>
                <w:rFonts w:asciiTheme="minorHAnsi" w:hAnsiTheme="minorHAnsi" w:cstheme="minorHAnsi"/>
                <w:color w:val="000000"/>
                <w:sz w:val="16"/>
                <w:szCs w:val="16"/>
                <w:lang w:eastAsia="it-IT"/>
              </w:rPr>
            </w:pPr>
          </w:p>
          <w:p w14:paraId="65F9A698" w14:textId="77777777" w:rsidR="00355101" w:rsidRPr="00C02E06" w:rsidRDefault="00355101" w:rsidP="00C02E06">
            <w:pPr>
              <w:jc w:val="center"/>
              <w:rPr>
                <w:rFonts w:asciiTheme="minorHAnsi" w:hAnsiTheme="minorHAnsi" w:cstheme="minorHAnsi"/>
                <w:color w:val="000000"/>
                <w:sz w:val="16"/>
                <w:szCs w:val="16"/>
                <w:lang w:eastAsia="it-IT"/>
              </w:rPr>
            </w:pPr>
          </w:p>
          <w:p w14:paraId="3578FC0F" w14:textId="77777777" w:rsidR="00355101" w:rsidRPr="00C02E06" w:rsidRDefault="00355101" w:rsidP="00C02E06">
            <w:pPr>
              <w:jc w:val="center"/>
              <w:rPr>
                <w:rFonts w:asciiTheme="minorHAnsi" w:hAnsiTheme="minorHAnsi" w:cstheme="minorHAnsi"/>
                <w:color w:val="000000"/>
                <w:sz w:val="16"/>
                <w:szCs w:val="16"/>
                <w:lang w:eastAsia="it-IT"/>
              </w:rPr>
            </w:pPr>
          </w:p>
        </w:tc>
        <w:tc>
          <w:tcPr>
            <w:tcW w:w="790" w:type="dxa"/>
            <w:shd w:val="clear" w:color="auto" w:fill="auto"/>
            <w:noWrap/>
            <w:vAlign w:val="bottom"/>
            <w:hideMark/>
          </w:tcPr>
          <w:p w14:paraId="7D6A9DB8" w14:textId="121803F8" w:rsidR="00355101" w:rsidRPr="00C02E06" w:rsidRDefault="00355101" w:rsidP="00C02E06">
            <w:pPr>
              <w:jc w:val="center"/>
              <w:rPr>
                <w:rFonts w:asciiTheme="minorHAnsi" w:hAnsiTheme="minorHAnsi" w:cstheme="minorHAnsi"/>
                <w:color w:val="000000"/>
                <w:sz w:val="16"/>
                <w:szCs w:val="16"/>
                <w:lang w:eastAsia="it-IT"/>
              </w:rPr>
            </w:pPr>
          </w:p>
        </w:tc>
      </w:tr>
      <w:tr w:rsidR="00355101" w:rsidRPr="00C02E06" w14:paraId="70FA486E" w14:textId="77777777" w:rsidTr="00355101">
        <w:trPr>
          <w:trHeight w:val="218"/>
          <w:jc w:val="center"/>
        </w:trPr>
        <w:tc>
          <w:tcPr>
            <w:tcW w:w="371" w:type="dxa"/>
            <w:vMerge/>
            <w:shd w:val="clear" w:color="auto" w:fill="auto"/>
            <w:noWrap/>
            <w:vAlign w:val="center"/>
          </w:tcPr>
          <w:p w14:paraId="6068F086" w14:textId="77777777" w:rsidR="00355101" w:rsidRPr="00C02E06" w:rsidRDefault="00355101" w:rsidP="00C52D06">
            <w:pPr>
              <w:rPr>
                <w:rFonts w:asciiTheme="minorHAnsi" w:hAnsiTheme="minorHAnsi" w:cstheme="minorHAnsi"/>
                <w:color w:val="000000"/>
                <w:sz w:val="16"/>
                <w:szCs w:val="16"/>
                <w:lang w:eastAsia="it-IT"/>
              </w:rPr>
            </w:pPr>
          </w:p>
        </w:tc>
        <w:tc>
          <w:tcPr>
            <w:tcW w:w="2924" w:type="dxa"/>
            <w:vMerge/>
            <w:shd w:val="clear" w:color="auto" w:fill="auto"/>
            <w:vAlign w:val="center"/>
          </w:tcPr>
          <w:p w14:paraId="34E01F45" w14:textId="77777777" w:rsidR="00355101" w:rsidRPr="00C02E06" w:rsidRDefault="00355101" w:rsidP="00C52D06">
            <w:pPr>
              <w:jc w:val="center"/>
              <w:rPr>
                <w:rFonts w:asciiTheme="minorHAnsi" w:hAnsiTheme="minorHAnsi" w:cstheme="minorHAnsi"/>
                <w:color w:val="17365D" w:themeColor="text2" w:themeShade="BF"/>
                <w:sz w:val="16"/>
                <w:szCs w:val="16"/>
                <w:lang w:eastAsia="it-IT"/>
              </w:rPr>
            </w:pPr>
          </w:p>
        </w:tc>
        <w:tc>
          <w:tcPr>
            <w:tcW w:w="618" w:type="dxa"/>
            <w:vMerge/>
            <w:shd w:val="clear" w:color="auto" w:fill="auto"/>
            <w:noWrap/>
            <w:vAlign w:val="center"/>
          </w:tcPr>
          <w:p w14:paraId="151C64B3" w14:textId="77777777" w:rsidR="00355101" w:rsidRPr="00C02E06" w:rsidRDefault="00355101" w:rsidP="00C52D06">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7D4FD734" w14:textId="33117CD6" w:rsidR="00355101" w:rsidRPr="00C02E06" w:rsidRDefault="00355101" w:rsidP="00C52D06">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 xml:space="preserve">B.2 </w:t>
            </w:r>
          </w:p>
        </w:tc>
        <w:tc>
          <w:tcPr>
            <w:tcW w:w="3768" w:type="dxa"/>
            <w:shd w:val="clear" w:color="auto" w:fill="auto"/>
            <w:vAlign w:val="center"/>
          </w:tcPr>
          <w:p w14:paraId="28DC1AAA" w14:textId="77777777" w:rsidR="00355101" w:rsidRDefault="00355101" w:rsidP="00C52D06">
            <w:pPr>
              <w:rPr>
                <w:rFonts w:asciiTheme="minorHAnsi" w:hAnsiTheme="minorHAnsi" w:cstheme="minorHAnsi"/>
                <w:color w:val="000000"/>
                <w:sz w:val="16"/>
                <w:szCs w:val="16"/>
                <w:lang w:eastAsia="it-IT"/>
              </w:rPr>
            </w:pPr>
          </w:p>
          <w:p w14:paraId="221F535C" w14:textId="77777777" w:rsidR="00355101" w:rsidRDefault="00355101" w:rsidP="00C52D06">
            <w:pPr>
              <w:rPr>
                <w:rFonts w:asciiTheme="minorHAnsi" w:hAnsiTheme="minorHAnsi" w:cstheme="minorHAnsi"/>
                <w:color w:val="000000"/>
                <w:sz w:val="16"/>
                <w:szCs w:val="16"/>
                <w:lang w:eastAsia="it-IT"/>
              </w:rPr>
            </w:pPr>
          </w:p>
          <w:p w14:paraId="313DBC4F" w14:textId="1EF7C3CD" w:rsidR="00355101" w:rsidRDefault="00355101" w:rsidP="00C52D06">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Presenza tra i dipendenti impiegati di personale di sesso femminile</w:t>
            </w:r>
          </w:p>
          <w:p w14:paraId="1CBD9FFB" w14:textId="77777777" w:rsidR="00355101" w:rsidRDefault="00355101" w:rsidP="00C52D06">
            <w:pPr>
              <w:rPr>
                <w:rFonts w:asciiTheme="minorHAnsi" w:hAnsiTheme="minorHAnsi" w:cstheme="minorHAnsi"/>
                <w:color w:val="000000"/>
                <w:sz w:val="16"/>
                <w:szCs w:val="16"/>
                <w:lang w:eastAsia="it-IT"/>
              </w:rPr>
            </w:pPr>
          </w:p>
          <w:p w14:paraId="7AFFDE39" w14:textId="2E543201" w:rsidR="00355101" w:rsidRPr="00C02E06" w:rsidRDefault="00355101" w:rsidP="00C52D06">
            <w:pPr>
              <w:rPr>
                <w:rFonts w:asciiTheme="minorHAnsi" w:hAnsiTheme="minorHAnsi" w:cstheme="minorHAnsi"/>
                <w:color w:val="000000"/>
                <w:sz w:val="16"/>
                <w:szCs w:val="16"/>
                <w:lang w:eastAsia="it-IT"/>
              </w:rPr>
            </w:pPr>
          </w:p>
        </w:tc>
        <w:tc>
          <w:tcPr>
            <w:tcW w:w="970" w:type="dxa"/>
            <w:shd w:val="clear" w:color="auto" w:fill="auto"/>
            <w:noWrap/>
            <w:vAlign w:val="center"/>
          </w:tcPr>
          <w:p w14:paraId="44FD261F" w14:textId="1B0A8115" w:rsidR="00355101" w:rsidRPr="00C02E06" w:rsidRDefault="00355101" w:rsidP="00C02E06">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5</w:t>
            </w:r>
          </w:p>
        </w:tc>
        <w:tc>
          <w:tcPr>
            <w:tcW w:w="790" w:type="dxa"/>
            <w:shd w:val="clear" w:color="auto" w:fill="auto"/>
            <w:noWrap/>
            <w:vAlign w:val="bottom"/>
          </w:tcPr>
          <w:p w14:paraId="3EAC3F04" w14:textId="77777777" w:rsidR="00355101" w:rsidRPr="00C02E06" w:rsidRDefault="00355101" w:rsidP="00C02E06">
            <w:pPr>
              <w:jc w:val="center"/>
              <w:rPr>
                <w:rFonts w:asciiTheme="minorHAnsi" w:hAnsiTheme="minorHAnsi" w:cstheme="minorHAnsi"/>
                <w:color w:val="000000"/>
                <w:sz w:val="16"/>
                <w:szCs w:val="16"/>
                <w:lang w:eastAsia="it-IT"/>
              </w:rPr>
            </w:pPr>
          </w:p>
        </w:tc>
      </w:tr>
      <w:tr w:rsidR="00C02E06" w:rsidRPr="00C02E06" w14:paraId="10D7B46C" w14:textId="77777777" w:rsidTr="00C02E06">
        <w:trPr>
          <w:trHeight w:val="135"/>
          <w:jc w:val="center"/>
        </w:trPr>
        <w:tc>
          <w:tcPr>
            <w:tcW w:w="371" w:type="dxa"/>
            <w:vMerge w:val="restart"/>
            <w:shd w:val="clear" w:color="auto" w:fill="auto"/>
            <w:noWrap/>
            <w:vAlign w:val="center"/>
          </w:tcPr>
          <w:p w14:paraId="4D062F18" w14:textId="77777777" w:rsidR="00C02E06" w:rsidRPr="00C02E06" w:rsidRDefault="00C02E06" w:rsidP="00C52D06">
            <w:pPr>
              <w:rPr>
                <w:rFonts w:asciiTheme="minorHAnsi" w:hAnsiTheme="minorHAnsi" w:cstheme="minorHAnsi"/>
                <w:color w:val="000000"/>
                <w:sz w:val="16"/>
                <w:szCs w:val="16"/>
                <w:lang w:eastAsia="it-IT"/>
              </w:rPr>
            </w:pPr>
          </w:p>
          <w:p w14:paraId="01498184" w14:textId="77777777" w:rsidR="00C02E06" w:rsidRPr="00C02E06" w:rsidRDefault="00C02E06" w:rsidP="00C52D06">
            <w:pPr>
              <w:rPr>
                <w:rFonts w:asciiTheme="minorHAnsi" w:hAnsiTheme="minorHAnsi" w:cstheme="minorHAnsi"/>
                <w:color w:val="000000"/>
                <w:sz w:val="16"/>
                <w:szCs w:val="16"/>
                <w:lang w:eastAsia="it-IT"/>
              </w:rPr>
            </w:pPr>
          </w:p>
          <w:p w14:paraId="7BFA579A" w14:textId="77777777" w:rsidR="00C02E06" w:rsidRPr="00C02E06" w:rsidRDefault="00C02E06" w:rsidP="00C52D06">
            <w:pPr>
              <w:rPr>
                <w:rFonts w:asciiTheme="minorHAnsi" w:hAnsiTheme="minorHAnsi" w:cstheme="minorHAnsi"/>
                <w:color w:val="000000"/>
                <w:sz w:val="16"/>
                <w:szCs w:val="16"/>
                <w:lang w:eastAsia="it-IT"/>
              </w:rPr>
            </w:pPr>
          </w:p>
          <w:p w14:paraId="4DFFA70E" w14:textId="77777777" w:rsidR="00C02E06" w:rsidRPr="00C02E06" w:rsidRDefault="00C02E06" w:rsidP="00C52D06">
            <w:pPr>
              <w:rPr>
                <w:rFonts w:asciiTheme="minorHAnsi" w:hAnsiTheme="minorHAnsi" w:cstheme="minorHAnsi"/>
                <w:color w:val="000000"/>
                <w:sz w:val="16"/>
                <w:szCs w:val="16"/>
                <w:lang w:eastAsia="it-IT"/>
              </w:rPr>
            </w:pPr>
          </w:p>
          <w:p w14:paraId="63B8B00E" w14:textId="77777777" w:rsidR="00C02E06" w:rsidRPr="00C02E06" w:rsidRDefault="00C02E06" w:rsidP="00C52D06">
            <w:pPr>
              <w:rPr>
                <w:rFonts w:asciiTheme="minorHAnsi" w:hAnsiTheme="minorHAnsi" w:cstheme="minorHAnsi"/>
                <w:color w:val="000000"/>
                <w:sz w:val="16"/>
                <w:szCs w:val="16"/>
                <w:lang w:eastAsia="it-IT"/>
              </w:rPr>
            </w:pPr>
          </w:p>
          <w:p w14:paraId="3F46FF79" w14:textId="77777777" w:rsidR="00C02E06" w:rsidRPr="00C02E06" w:rsidRDefault="00C02E06" w:rsidP="00C52D06">
            <w:pPr>
              <w:rPr>
                <w:rFonts w:asciiTheme="minorHAnsi" w:hAnsiTheme="minorHAnsi" w:cstheme="minorHAnsi"/>
                <w:color w:val="000000"/>
                <w:sz w:val="16"/>
                <w:szCs w:val="16"/>
                <w:lang w:eastAsia="it-IT"/>
              </w:rPr>
            </w:pPr>
          </w:p>
          <w:p w14:paraId="21C39E80" w14:textId="77777777" w:rsidR="00C02E06" w:rsidRPr="00C02E06" w:rsidRDefault="00C02E06" w:rsidP="00C52D06">
            <w:pPr>
              <w:rPr>
                <w:rFonts w:asciiTheme="minorHAnsi" w:hAnsiTheme="minorHAnsi" w:cstheme="minorHAnsi"/>
                <w:color w:val="000000"/>
                <w:sz w:val="16"/>
                <w:szCs w:val="16"/>
                <w:lang w:eastAsia="it-IT"/>
              </w:rPr>
            </w:pPr>
          </w:p>
          <w:p w14:paraId="68A44A4C"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C</w:t>
            </w:r>
          </w:p>
        </w:tc>
        <w:tc>
          <w:tcPr>
            <w:tcW w:w="2924" w:type="dxa"/>
            <w:vMerge w:val="restart"/>
            <w:shd w:val="clear" w:color="auto" w:fill="auto"/>
            <w:vAlign w:val="center"/>
          </w:tcPr>
          <w:p w14:paraId="768620B5" w14:textId="77777777" w:rsidR="00C02E06" w:rsidRPr="00C02E06" w:rsidRDefault="00C02E06" w:rsidP="00C52D06">
            <w:pPr>
              <w:jc w:val="center"/>
              <w:rPr>
                <w:rFonts w:asciiTheme="minorHAnsi" w:hAnsiTheme="minorHAnsi" w:cstheme="minorHAnsi"/>
                <w:color w:val="17365D" w:themeColor="text2" w:themeShade="BF"/>
                <w:sz w:val="16"/>
                <w:szCs w:val="16"/>
                <w:lang w:eastAsia="it-IT"/>
              </w:rPr>
            </w:pPr>
          </w:p>
          <w:p w14:paraId="12A1C5CE" w14:textId="77777777" w:rsidR="00C02E06" w:rsidRPr="00C02E06" w:rsidRDefault="00C02E06" w:rsidP="00C52D06">
            <w:pPr>
              <w:jc w:val="center"/>
              <w:rPr>
                <w:rFonts w:asciiTheme="minorHAnsi" w:hAnsiTheme="minorHAnsi" w:cstheme="minorHAnsi"/>
                <w:color w:val="17365D" w:themeColor="text2" w:themeShade="BF"/>
                <w:sz w:val="16"/>
                <w:szCs w:val="16"/>
                <w:lang w:eastAsia="it-IT"/>
              </w:rPr>
            </w:pPr>
          </w:p>
          <w:p w14:paraId="632E21A9" w14:textId="77777777" w:rsidR="00C02E06" w:rsidRPr="00C02E06" w:rsidRDefault="00C02E06" w:rsidP="00C52D06">
            <w:pPr>
              <w:jc w:val="center"/>
              <w:rPr>
                <w:rFonts w:asciiTheme="minorHAnsi" w:hAnsiTheme="minorHAnsi" w:cstheme="minorHAnsi"/>
                <w:color w:val="17365D" w:themeColor="text2" w:themeShade="BF"/>
                <w:sz w:val="16"/>
                <w:szCs w:val="16"/>
                <w:lang w:eastAsia="it-IT"/>
              </w:rPr>
            </w:pPr>
            <w:r w:rsidRPr="00C02E06">
              <w:rPr>
                <w:rFonts w:asciiTheme="minorHAnsi" w:hAnsiTheme="minorHAnsi" w:cstheme="minorHAnsi"/>
                <w:color w:val="17365D" w:themeColor="text2" w:themeShade="BF"/>
                <w:sz w:val="16"/>
                <w:szCs w:val="16"/>
                <w:lang w:eastAsia="it-IT"/>
              </w:rPr>
              <w:t>VALORE AGGIUNTIVO / ARRICCHIMENTO DELL’OFFERTA IN TERMINI MIGLIORATIVI RISPETTO ALLE PRESTAZIONI RICHIESTE NEL CAPITOLATO SPECIALE DI GARA SENZA ONERI AGGIUNTIVI PER L’AMMINISTRAZIONE COMUNALE</w:t>
            </w:r>
          </w:p>
        </w:tc>
        <w:tc>
          <w:tcPr>
            <w:tcW w:w="618" w:type="dxa"/>
            <w:vMerge w:val="restart"/>
            <w:shd w:val="clear" w:color="auto" w:fill="auto"/>
            <w:noWrap/>
            <w:vAlign w:val="center"/>
          </w:tcPr>
          <w:p w14:paraId="3541714C" w14:textId="77777777" w:rsidR="00C02E06" w:rsidRPr="00C02E06" w:rsidRDefault="00C02E06" w:rsidP="00C52D06">
            <w:pPr>
              <w:jc w:val="center"/>
              <w:rPr>
                <w:rFonts w:asciiTheme="minorHAnsi" w:hAnsiTheme="minorHAnsi" w:cstheme="minorHAnsi"/>
                <w:color w:val="000000"/>
                <w:sz w:val="16"/>
                <w:szCs w:val="16"/>
                <w:lang w:eastAsia="it-IT"/>
              </w:rPr>
            </w:pPr>
          </w:p>
          <w:p w14:paraId="2AA44B0D" w14:textId="77777777" w:rsidR="00C02E06" w:rsidRPr="0072232E" w:rsidRDefault="00C02E06" w:rsidP="00C52D06">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15</w:t>
            </w:r>
          </w:p>
        </w:tc>
        <w:tc>
          <w:tcPr>
            <w:tcW w:w="569" w:type="dxa"/>
            <w:shd w:val="clear" w:color="auto" w:fill="auto"/>
            <w:noWrap/>
            <w:vAlign w:val="center"/>
          </w:tcPr>
          <w:p w14:paraId="7BDFEE69"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C.1</w:t>
            </w:r>
          </w:p>
        </w:tc>
        <w:tc>
          <w:tcPr>
            <w:tcW w:w="3768" w:type="dxa"/>
            <w:shd w:val="clear" w:color="auto" w:fill="auto"/>
            <w:vAlign w:val="center"/>
          </w:tcPr>
          <w:p w14:paraId="58CA374A" w14:textId="77777777" w:rsidR="00C02E06" w:rsidRPr="00C02E06" w:rsidRDefault="00C02E06" w:rsidP="00C52D06">
            <w:pPr>
              <w:rPr>
                <w:rFonts w:asciiTheme="minorHAnsi" w:hAnsiTheme="minorHAnsi" w:cstheme="minorHAnsi"/>
                <w:strike/>
                <w:color w:val="000000"/>
                <w:sz w:val="16"/>
                <w:szCs w:val="16"/>
                <w:lang w:eastAsia="it-IT"/>
              </w:rPr>
            </w:pPr>
            <w:r w:rsidRPr="00C02E06">
              <w:rPr>
                <w:rFonts w:asciiTheme="minorHAnsi" w:hAnsiTheme="minorHAnsi" w:cstheme="minorHAnsi"/>
                <w:color w:val="000000"/>
                <w:sz w:val="16"/>
                <w:szCs w:val="16"/>
                <w:lang w:eastAsia="it-IT"/>
              </w:rPr>
              <w:t>Mettere a disposizione senza ulteriori costi veicolo e relativo autista per l’effettuazione di ULTERIORI servizi ancorché rivolti alla stessa utenza (es. disponibilità allo svolgimento del servizio di trasporto per lo svolgimento dei campi solari estivi, ATTIVITA’ SPORTIVE, GITE DIDATTICHE E DI ISTRUZIONE E SIMILI ) o comunque ad utenza socialmente debole quale integrazione delle prestazioni a base d’appalto che apportino innovazioni e/o incremento della qualità e dell’efficacia dei servizi resi al territorio</w:t>
            </w:r>
          </w:p>
        </w:tc>
        <w:tc>
          <w:tcPr>
            <w:tcW w:w="970" w:type="dxa"/>
            <w:shd w:val="clear" w:color="auto" w:fill="auto"/>
            <w:noWrap/>
            <w:vAlign w:val="bottom"/>
          </w:tcPr>
          <w:p w14:paraId="60B8098B" w14:textId="77777777" w:rsidR="00C02E06" w:rsidRPr="00C02E06" w:rsidRDefault="00C02E06" w:rsidP="00C02E06">
            <w:pPr>
              <w:jc w:val="center"/>
              <w:rPr>
                <w:rFonts w:asciiTheme="minorHAnsi" w:hAnsiTheme="minorHAnsi" w:cstheme="minorHAnsi"/>
                <w:color w:val="000000"/>
                <w:sz w:val="16"/>
                <w:szCs w:val="16"/>
                <w:lang w:eastAsia="it-IT"/>
              </w:rPr>
            </w:pPr>
          </w:p>
        </w:tc>
        <w:tc>
          <w:tcPr>
            <w:tcW w:w="790" w:type="dxa"/>
            <w:shd w:val="clear" w:color="auto" w:fill="auto"/>
            <w:noWrap/>
            <w:vAlign w:val="bottom"/>
          </w:tcPr>
          <w:p w14:paraId="7C3D4F11" w14:textId="77777777" w:rsidR="00C02E06" w:rsidRDefault="00C02E06" w:rsidP="00C02E06">
            <w:pPr>
              <w:jc w:val="center"/>
              <w:rPr>
                <w:rFonts w:asciiTheme="minorHAnsi" w:hAnsiTheme="minorHAnsi" w:cstheme="minorHAnsi"/>
                <w:color w:val="000000"/>
                <w:sz w:val="16"/>
                <w:szCs w:val="16"/>
                <w:lang w:eastAsia="it-IT"/>
              </w:rPr>
            </w:pPr>
          </w:p>
          <w:p w14:paraId="0F52F669" w14:textId="1EBAB84E"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8</w:t>
            </w:r>
          </w:p>
          <w:p w14:paraId="7CC3D69C" w14:textId="77777777" w:rsidR="00C02E06" w:rsidRPr="00C02E06" w:rsidRDefault="00C02E06" w:rsidP="00C02E06">
            <w:pPr>
              <w:jc w:val="center"/>
              <w:rPr>
                <w:rFonts w:asciiTheme="minorHAnsi" w:hAnsiTheme="minorHAnsi" w:cstheme="minorHAnsi"/>
                <w:color w:val="000000"/>
                <w:sz w:val="16"/>
                <w:szCs w:val="16"/>
                <w:lang w:eastAsia="it-IT"/>
              </w:rPr>
            </w:pPr>
          </w:p>
          <w:p w14:paraId="000D0EEB" w14:textId="77777777" w:rsidR="00C02E06" w:rsidRPr="00C02E06" w:rsidRDefault="00C02E06" w:rsidP="00C02E06">
            <w:pPr>
              <w:jc w:val="center"/>
              <w:rPr>
                <w:rFonts w:asciiTheme="minorHAnsi" w:hAnsiTheme="minorHAnsi" w:cstheme="minorHAnsi"/>
                <w:color w:val="000000"/>
                <w:sz w:val="16"/>
                <w:szCs w:val="16"/>
                <w:lang w:eastAsia="it-IT"/>
              </w:rPr>
            </w:pPr>
          </w:p>
          <w:p w14:paraId="100204BF" w14:textId="77777777" w:rsidR="00C02E06" w:rsidRPr="00C02E06" w:rsidRDefault="00C02E06" w:rsidP="00C02E06">
            <w:pPr>
              <w:jc w:val="center"/>
              <w:rPr>
                <w:rFonts w:asciiTheme="minorHAnsi" w:hAnsiTheme="minorHAnsi" w:cstheme="minorHAnsi"/>
                <w:color w:val="000000"/>
                <w:sz w:val="16"/>
                <w:szCs w:val="16"/>
                <w:lang w:eastAsia="it-IT"/>
              </w:rPr>
            </w:pPr>
          </w:p>
          <w:p w14:paraId="387CCFC8" w14:textId="77777777" w:rsidR="00C02E06" w:rsidRPr="00C02E06" w:rsidRDefault="00C02E06" w:rsidP="00C02E06">
            <w:pPr>
              <w:jc w:val="center"/>
              <w:rPr>
                <w:rFonts w:asciiTheme="minorHAnsi" w:hAnsiTheme="minorHAnsi" w:cstheme="minorHAnsi"/>
                <w:color w:val="000000"/>
                <w:sz w:val="16"/>
                <w:szCs w:val="16"/>
                <w:lang w:eastAsia="it-IT"/>
              </w:rPr>
            </w:pPr>
          </w:p>
          <w:p w14:paraId="273BFC3A" w14:textId="77777777" w:rsidR="00C02E06" w:rsidRPr="00C02E06" w:rsidRDefault="00C02E06" w:rsidP="00C02E06">
            <w:pPr>
              <w:jc w:val="center"/>
              <w:rPr>
                <w:rFonts w:asciiTheme="minorHAnsi" w:hAnsiTheme="minorHAnsi" w:cstheme="minorHAnsi"/>
                <w:color w:val="000000"/>
                <w:sz w:val="16"/>
                <w:szCs w:val="16"/>
                <w:lang w:eastAsia="it-IT"/>
              </w:rPr>
            </w:pPr>
          </w:p>
          <w:p w14:paraId="4347F2CB" w14:textId="77777777" w:rsidR="00C02E06" w:rsidRPr="00C02E06" w:rsidRDefault="00C02E06" w:rsidP="00C02E06">
            <w:pPr>
              <w:jc w:val="center"/>
              <w:rPr>
                <w:rFonts w:asciiTheme="minorHAnsi" w:hAnsiTheme="minorHAnsi" w:cstheme="minorHAnsi"/>
                <w:color w:val="000000"/>
                <w:sz w:val="16"/>
                <w:szCs w:val="16"/>
                <w:lang w:eastAsia="it-IT"/>
              </w:rPr>
            </w:pPr>
          </w:p>
          <w:p w14:paraId="3A3A38A7" w14:textId="77777777" w:rsidR="00C02E06" w:rsidRPr="00C02E06" w:rsidRDefault="00C02E06" w:rsidP="00C02E06">
            <w:pPr>
              <w:jc w:val="center"/>
              <w:rPr>
                <w:rFonts w:asciiTheme="minorHAnsi" w:hAnsiTheme="minorHAnsi" w:cstheme="minorHAnsi"/>
                <w:color w:val="000000"/>
                <w:sz w:val="16"/>
                <w:szCs w:val="16"/>
                <w:lang w:eastAsia="it-IT"/>
              </w:rPr>
            </w:pPr>
          </w:p>
          <w:p w14:paraId="669C2F83" w14:textId="77777777" w:rsidR="00C02E06" w:rsidRPr="00C02E06" w:rsidRDefault="00C02E06" w:rsidP="00C02E06">
            <w:pPr>
              <w:jc w:val="center"/>
              <w:rPr>
                <w:rFonts w:asciiTheme="minorHAnsi" w:hAnsiTheme="minorHAnsi" w:cstheme="minorHAnsi"/>
                <w:color w:val="000000"/>
                <w:sz w:val="16"/>
                <w:szCs w:val="16"/>
                <w:lang w:eastAsia="it-IT"/>
              </w:rPr>
            </w:pPr>
          </w:p>
        </w:tc>
      </w:tr>
      <w:tr w:rsidR="00C02E06" w:rsidRPr="00C02E06" w14:paraId="2AABEB43" w14:textId="77777777" w:rsidTr="00C02E06">
        <w:trPr>
          <w:trHeight w:val="857"/>
          <w:jc w:val="center"/>
        </w:trPr>
        <w:tc>
          <w:tcPr>
            <w:tcW w:w="371" w:type="dxa"/>
            <w:vMerge/>
            <w:shd w:val="clear" w:color="auto" w:fill="auto"/>
            <w:noWrap/>
            <w:vAlign w:val="center"/>
          </w:tcPr>
          <w:p w14:paraId="3E314211" w14:textId="77777777" w:rsidR="00C02E06" w:rsidRPr="00C02E06" w:rsidRDefault="00C02E06" w:rsidP="00C52D06">
            <w:pPr>
              <w:rPr>
                <w:rFonts w:asciiTheme="minorHAnsi" w:hAnsiTheme="minorHAnsi" w:cstheme="minorHAnsi"/>
                <w:color w:val="000000"/>
                <w:sz w:val="16"/>
                <w:szCs w:val="16"/>
                <w:lang w:eastAsia="it-IT"/>
              </w:rPr>
            </w:pPr>
          </w:p>
        </w:tc>
        <w:tc>
          <w:tcPr>
            <w:tcW w:w="2924" w:type="dxa"/>
            <w:vMerge/>
            <w:shd w:val="clear" w:color="auto" w:fill="auto"/>
            <w:vAlign w:val="center"/>
          </w:tcPr>
          <w:p w14:paraId="02C04DD0" w14:textId="77777777" w:rsidR="00C02E06" w:rsidRPr="00C02E06" w:rsidRDefault="00C02E06" w:rsidP="00C52D06">
            <w:pPr>
              <w:jc w:val="center"/>
              <w:rPr>
                <w:rFonts w:asciiTheme="minorHAnsi" w:hAnsiTheme="minorHAnsi" w:cstheme="minorHAnsi"/>
                <w:color w:val="17365D" w:themeColor="text2" w:themeShade="BF"/>
                <w:sz w:val="16"/>
                <w:szCs w:val="16"/>
                <w:highlight w:val="yellow"/>
                <w:lang w:eastAsia="it-IT"/>
              </w:rPr>
            </w:pPr>
          </w:p>
        </w:tc>
        <w:tc>
          <w:tcPr>
            <w:tcW w:w="618" w:type="dxa"/>
            <w:vMerge/>
            <w:shd w:val="clear" w:color="auto" w:fill="auto"/>
            <w:noWrap/>
            <w:vAlign w:val="center"/>
          </w:tcPr>
          <w:p w14:paraId="2675CA8E" w14:textId="77777777" w:rsidR="00C02E06" w:rsidRPr="00C02E06" w:rsidRDefault="00C02E06" w:rsidP="00C52D06">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0FE86097"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C.2</w:t>
            </w:r>
          </w:p>
        </w:tc>
        <w:tc>
          <w:tcPr>
            <w:tcW w:w="3768" w:type="dxa"/>
            <w:shd w:val="clear" w:color="auto" w:fill="auto"/>
            <w:vAlign w:val="center"/>
          </w:tcPr>
          <w:p w14:paraId="60CE3168"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Proposte e tecnologie indirizzate a migliorare l’efficacia e l’efficienza nella gestione dei percorsi, degli orari, dei piani di carico e scarico, del rapporto con l’utenza, ecc.</w:t>
            </w:r>
          </w:p>
          <w:p w14:paraId="614A5798"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il concorrente dovrà descrivere gli eventuali elementi migliorativi che intende offrire. </w:t>
            </w:r>
          </w:p>
          <w:p w14:paraId="7C0F42DF"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Nel caso in cui l’operatore economico NON proponga alcun servizio o elemento rispetto a quanto previsto dal capitolato, la commissione NON attribuirà alcun punteggio per questo criterio</w:t>
            </w:r>
          </w:p>
          <w:p w14:paraId="7085715A" w14:textId="77777777" w:rsidR="00C02E06" w:rsidRPr="00C02E06" w:rsidRDefault="00C02E06" w:rsidP="00C52D06">
            <w:pPr>
              <w:rPr>
                <w:rFonts w:asciiTheme="minorHAnsi" w:hAnsiTheme="minorHAnsi" w:cstheme="minorHAnsi"/>
                <w:color w:val="000000"/>
                <w:sz w:val="16"/>
                <w:szCs w:val="16"/>
                <w:lang w:eastAsia="it-IT"/>
              </w:rPr>
            </w:pPr>
          </w:p>
        </w:tc>
        <w:tc>
          <w:tcPr>
            <w:tcW w:w="970" w:type="dxa"/>
            <w:shd w:val="clear" w:color="auto" w:fill="auto"/>
            <w:noWrap/>
            <w:vAlign w:val="bottom"/>
          </w:tcPr>
          <w:p w14:paraId="4A5A6BC7" w14:textId="77777777" w:rsidR="00C02E06" w:rsidRPr="00C02E06" w:rsidRDefault="00C02E06" w:rsidP="00C02E06">
            <w:pPr>
              <w:jc w:val="center"/>
              <w:rPr>
                <w:rFonts w:asciiTheme="minorHAnsi" w:hAnsiTheme="minorHAnsi" w:cstheme="minorHAnsi"/>
                <w:color w:val="000000"/>
                <w:sz w:val="16"/>
                <w:szCs w:val="16"/>
                <w:lang w:eastAsia="it-IT"/>
              </w:rPr>
            </w:pPr>
          </w:p>
        </w:tc>
        <w:tc>
          <w:tcPr>
            <w:tcW w:w="790" w:type="dxa"/>
            <w:shd w:val="clear" w:color="auto" w:fill="auto"/>
            <w:noWrap/>
            <w:vAlign w:val="bottom"/>
          </w:tcPr>
          <w:p w14:paraId="7E812A31" w14:textId="77777777" w:rsidR="00C02E06" w:rsidRDefault="00C02E06" w:rsidP="00C02E06">
            <w:pPr>
              <w:rPr>
                <w:rFonts w:asciiTheme="minorHAnsi" w:hAnsiTheme="minorHAnsi" w:cstheme="minorHAnsi"/>
                <w:color w:val="000000"/>
                <w:sz w:val="16"/>
                <w:szCs w:val="16"/>
                <w:lang w:eastAsia="it-IT"/>
              </w:rPr>
            </w:pPr>
          </w:p>
          <w:p w14:paraId="09E5824B" w14:textId="76294AA4"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7</w:t>
            </w:r>
          </w:p>
          <w:p w14:paraId="44C43849" w14:textId="77777777" w:rsidR="00C02E06" w:rsidRPr="00C02E06" w:rsidRDefault="00C02E06" w:rsidP="00C02E06">
            <w:pPr>
              <w:jc w:val="center"/>
              <w:rPr>
                <w:rFonts w:asciiTheme="minorHAnsi" w:hAnsiTheme="minorHAnsi" w:cstheme="minorHAnsi"/>
                <w:color w:val="000000"/>
                <w:sz w:val="16"/>
                <w:szCs w:val="16"/>
                <w:lang w:eastAsia="it-IT"/>
              </w:rPr>
            </w:pPr>
          </w:p>
          <w:p w14:paraId="1C348B57" w14:textId="77777777" w:rsidR="00C02E06" w:rsidRPr="00C02E06" w:rsidRDefault="00C02E06" w:rsidP="00C02E06">
            <w:pPr>
              <w:jc w:val="center"/>
              <w:rPr>
                <w:rFonts w:asciiTheme="minorHAnsi" w:hAnsiTheme="minorHAnsi" w:cstheme="minorHAnsi"/>
                <w:color w:val="000000"/>
                <w:sz w:val="16"/>
                <w:szCs w:val="16"/>
                <w:lang w:eastAsia="it-IT"/>
              </w:rPr>
            </w:pPr>
          </w:p>
          <w:p w14:paraId="1ABB9E12" w14:textId="77777777" w:rsidR="00C02E06" w:rsidRPr="00C02E06" w:rsidRDefault="00C02E06" w:rsidP="00C02E06">
            <w:pPr>
              <w:jc w:val="center"/>
              <w:rPr>
                <w:rFonts w:asciiTheme="minorHAnsi" w:hAnsiTheme="minorHAnsi" w:cstheme="minorHAnsi"/>
                <w:color w:val="000000"/>
                <w:sz w:val="16"/>
                <w:szCs w:val="16"/>
                <w:lang w:eastAsia="it-IT"/>
              </w:rPr>
            </w:pPr>
          </w:p>
        </w:tc>
      </w:tr>
      <w:tr w:rsidR="00C02E06" w:rsidRPr="00C02E06" w14:paraId="0CFDCCBD" w14:textId="77777777" w:rsidTr="00C02E06">
        <w:trPr>
          <w:trHeight w:val="1730"/>
          <w:jc w:val="center"/>
        </w:trPr>
        <w:tc>
          <w:tcPr>
            <w:tcW w:w="371" w:type="dxa"/>
            <w:shd w:val="clear" w:color="auto" w:fill="auto"/>
            <w:noWrap/>
            <w:vAlign w:val="center"/>
            <w:hideMark/>
          </w:tcPr>
          <w:p w14:paraId="206D3133" w14:textId="77777777" w:rsidR="00C02E06" w:rsidRPr="00C02E06" w:rsidRDefault="00C02E06" w:rsidP="00C52D06">
            <w:pPr>
              <w:jc w:val="center"/>
              <w:rPr>
                <w:rFonts w:asciiTheme="minorHAnsi" w:hAnsiTheme="minorHAnsi" w:cstheme="minorHAnsi"/>
                <w:color w:val="000000"/>
                <w:sz w:val="16"/>
                <w:szCs w:val="16"/>
                <w:lang w:eastAsia="it-IT"/>
              </w:rPr>
            </w:pPr>
            <w:bookmarkStart w:id="11" w:name="_Hlk201750325"/>
            <w:r w:rsidRPr="00C02E06">
              <w:rPr>
                <w:rFonts w:asciiTheme="minorHAnsi" w:hAnsiTheme="minorHAnsi" w:cstheme="minorHAnsi"/>
                <w:color w:val="000000"/>
                <w:sz w:val="16"/>
                <w:szCs w:val="16"/>
                <w:lang w:eastAsia="it-IT"/>
              </w:rPr>
              <w:t>D</w:t>
            </w:r>
          </w:p>
        </w:tc>
        <w:tc>
          <w:tcPr>
            <w:tcW w:w="2924" w:type="dxa"/>
            <w:shd w:val="clear" w:color="auto" w:fill="auto"/>
            <w:vAlign w:val="center"/>
            <w:hideMark/>
          </w:tcPr>
          <w:p w14:paraId="18052C6C" w14:textId="77777777" w:rsidR="00C02E06" w:rsidRPr="00C02E06" w:rsidRDefault="00C02E06" w:rsidP="00C52D06">
            <w:pPr>
              <w:rPr>
                <w:rFonts w:asciiTheme="minorHAnsi" w:hAnsiTheme="minorHAnsi" w:cstheme="minorHAnsi"/>
                <w:color w:val="17365D" w:themeColor="text2" w:themeShade="BF"/>
                <w:sz w:val="16"/>
                <w:szCs w:val="16"/>
                <w:lang w:eastAsia="it-IT"/>
              </w:rPr>
            </w:pPr>
            <w:r w:rsidRPr="00C02E06">
              <w:rPr>
                <w:rFonts w:asciiTheme="minorHAnsi" w:hAnsiTheme="minorHAnsi" w:cstheme="minorHAnsi"/>
                <w:color w:val="17365D" w:themeColor="text2" w:themeShade="BF"/>
                <w:sz w:val="16"/>
                <w:szCs w:val="16"/>
                <w:lang w:eastAsia="it-IT"/>
              </w:rPr>
              <w:t>DISPONIBILITÀ DI UN DEPOSITO UBICATO NEL TERRITORIO COMUNALE</w:t>
            </w:r>
          </w:p>
        </w:tc>
        <w:tc>
          <w:tcPr>
            <w:tcW w:w="618" w:type="dxa"/>
            <w:shd w:val="clear" w:color="auto" w:fill="auto"/>
            <w:noWrap/>
            <w:vAlign w:val="center"/>
            <w:hideMark/>
          </w:tcPr>
          <w:p w14:paraId="1985FC3C" w14:textId="77777777" w:rsidR="00C02E06" w:rsidRPr="0072232E" w:rsidRDefault="00C02E06" w:rsidP="00C52D06">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10</w:t>
            </w:r>
          </w:p>
        </w:tc>
        <w:tc>
          <w:tcPr>
            <w:tcW w:w="569" w:type="dxa"/>
            <w:shd w:val="clear" w:color="auto" w:fill="auto"/>
            <w:noWrap/>
            <w:vAlign w:val="center"/>
            <w:hideMark/>
          </w:tcPr>
          <w:p w14:paraId="442A4AD6"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D</w:t>
            </w:r>
          </w:p>
        </w:tc>
        <w:tc>
          <w:tcPr>
            <w:tcW w:w="3768" w:type="dxa"/>
            <w:shd w:val="clear" w:color="auto" w:fill="auto"/>
            <w:vAlign w:val="center"/>
            <w:hideMark/>
          </w:tcPr>
          <w:p w14:paraId="2585C0B2"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Il punteggio verrà attribuito alle ditte che dispongono di un rimessaggio ubicato nel territorio comunale o che si impegnano ad entrarne in disponibilità entro 15 giorni dall’avvio del servizio.</w:t>
            </w:r>
            <w:r w:rsidRPr="00C02E06">
              <w:rPr>
                <w:rFonts w:asciiTheme="minorHAnsi" w:hAnsiTheme="minorHAnsi" w:cstheme="minorHAnsi"/>
                <w:color w:val="000000"/>
                <w:sz w:val="16"/>
                <w:szCs w:val="16"/>
                <w:lang w:eastAsia="it-IT"/>
              </w:rPr>
              <w:br/>
              <w:t>La disponibilità del deposito o l'impegno ad entrarne in disponibilità deve essere dimostrata in sede di offerta attraverso la presentazione della documentazione attestante la disponibilità del deposito da parte dell'operatore economico (contratto di locazione, contratto di acquisto, contratto di comodato, preliminare, ecc.).</w:t>
            </w:r>
          </w:p>
        </w:tc>
        <w:tc>
          <w:tcPr>
            <w:tcW w:w="970" w:type="dxa"/>
            <w:shd w:val="clear" w:color="auto" w:fill="auto"/>
            <w:noWrap/>
            <w:vAlign w:val="bottom"/>
            <w:hideMark/>
          </w:tcPr>
          <w:p w14:paraId="173E350C" w14:textId="3E5CECDA"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10</w:t>
            </w:r>
          </w:p>
          <w:p w14:paraId="4885D2AB" w14:textId="77777777" w:rsidR="00C02E06" w:rsidRPr="00C02E06" w:rsidRDefault="00C02E06" w:rsidP="00C02E06">
            <w:pPr>
              <w:jc w:val="center"/>
              <w:rPr>
                <w:rFonts w:asciiTheme="minorHAnsi" w:hAnsiTheme="minorHAnsi" w:cstheme="minorHAnsi"/>
                <w:color w:val="000000"/>
                <w:sz w:val="16"/>
                <w:szCs w:val="16"/>
                <w:lang w:eastAsia="it-IT"/>
              </w:rPr>
            </w:pPr>
          </w:p>
          <w:p w14:paraId="50EFC4A2" w14:textId="77777777" w:rsidR="00C02E06" w:rsidRPr="00C02E06" w:rsidRDefault="00C02E06" w:rsidP="00C02E06">
            <w:pPr>
              <w:jc w:val="center"/>
              <w:rPr>
                <w:rFonts w:asciiTheme="minorHAnsi" w:hAnsiTheme="minorHAnsi" w:cstheme="minorHAnsi"/>
                <w:color w:val="000000"/>
                <w:sz w:val="16"/>
                <w:szCs w:val="16"/>
                <w:lang w:eastAsia="it-IT"/>
              </w:rPr>
            </w:pPr>
          </w:p>
          <w:p w14:paraId="195764E1" w14:textId="77777777" w:rsidR="00C02E06" w:rsidRPr="00C02E06" w:rsidRDefault="00C02E06" w:rsidP="00C02E06">
            <w:pPr>
              <w:jc w:val="center"/>
              <w:rPr>
                <w:rFonts w:asciiTheme="minorHAnsi" w:hAnsiTheme="minorHAnsi" w:cstheme="minorHAnsi"/>
                <w:color w:val="000000"/>
                <w:sz w:val="16"/>
                <w:szCs w:val="16"/>
                <w:lang w:eastAsia="it-IT"/>
              </w:rPr>
            </w:pPr>
          </w:p>
          <w:p w14:paraId="48C5C00A" w14:textId="77777777" w:rsidR="00C02E06" w:rsidRPr="00C02E06" w:rsidRDefault="00C02E06" w:rsidP="00C02E06">
            <w:pPr>
              <w:jc w:val="center"/>
              <w:rPr>
                <w:rFonts w:asciiTheme="minorHAnsi" w:hAnsiTheme="minorHAnsi" w:cstheme="minorHAnsi"/>
                <w:color w:val="000000"/>
                <w:sz w:val="16"/>
                <w:szCs w:val="16"/>
                <w:lang w:eastAsia="it-IT"/>
              </w:rPr>
            </w:pPr>
          </w:p>
          <w:p w14:paraId="6565113A" w14:textId="77777777" w:rsidR="00C02E06" w:rsidRPr="00C02E06" w:rsidRDefault="00C02E06" w:rsidP="00C02E06">
            <w:pPr>
              <w:jc w:val="center"/>
              <w:rPr>
                <w:rFonts w:asciiTheme="minorHAnsi" w:hAnsiTheme="minorHAnsi" w:cstheme="minorHAnsi"/>
                <w:color w:val="000000"/>
                <w:sz w:val="16"/>
                <w:szCs w:val="16"/>
                <w:lang w:eastAsia="it-IT"/>
              </w:rPr>
            </w:pPr>
          </w:p>
          <w:p w14:paraId="7152D6DA" w14:textId="77777777" w:rsidR="00C02E06" w:rsidRPr="00C02E06" w:rsidRDefault="00C02E06" w:rsidP="00C02E06">
            <w:pPr>
              <w:jc w:val="center"/>
              <w:rPr>
                <w:rFonts w:asciiTheme="minorHAnsi" w:hAnsiTheme="minorHAnsi" w:cstheme="minorHAnsi"/>
                <w:color w:val="000000"/>
                <w:sz w:val="16"/>
                <w:szCs w:val="16"/>
                <w:lang w:eastAsia="it-IT"/>
              </w:rPr>
            </w:pPr>
          </w:p>
        </w:tc>
        <w:tc>
          <w:tcPr>
            <w:tcW w:w="790" w:type="dxa"/>
            <w:shd w:val="clear" w:color="auto" w:fill="auto"/>
            <w:noWrap/>
            <w:vAlign w:val="bottom"/>
            <w:hideMark/>
          </w:tcPr>
          <w:p w14:paraId="120961E8" w14:textId="0DF74409" w:rsidR="00C02E06" w:rsidRPr="00C02E06" w:rsidRDefault="00C02E06" w:rsidP="00C02E06">
            <w:pPr>
              <w:jc w:val="center"/>
              <w:rPr>
                <w:rFonts w:asciiTheme="minorHAnsi" w:hAnsiTheme="minorHAnsi" w:cstheme="minorHAnsi"/>
                <w:color w:val="000000"/>
                <w:sz w:val="16"/>
                <w:szCs w:val="16"/>
                <w:highlight w:val="yellow"/>
                <w:lang w:eastAsia="it-IT"/>
              </w:rPr>
            </w:pPr>
          </w:p>
        </w:tc>
      </w:tr>
      <w:tr w:rsidR="00C02E06" w:rsidRPr="00C02E06" w14:paraId="3DFC0430" w14:textId="77777777" w:rsidTr="00C02E06">
        <w:trPr>
          <w:trHeight w:val="415"/>
          <w:jc w:val="center"/>
        </w:trPr>
        <w:tc>
          <w:tcPr>
            <w:tcW w:w="371" w:type="dxa"/>
            <w:vMerge w:val="restart"/>
            <w:shd w:val="clear" w:color="auto" w:fill="auto"/>
            <w:noWrap/>
            <w:vAlign w:val="center"/>
          </w:tcPr>
          <w:p w14:paraId="7FA41EC3"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w:t>
            </w:r>
          </w:p>
        </w:tc>
        <w:tc>
          <w:tcPr>
            <w:tcW w:w="2924" w:type="dxa"/>
            <w:vMerge w:val="restart"/>
            <w:shd w:val="clear" w:color="auto" w:fill="auto"/>
            <w:vAlign w:val="center"/>
          </w:tcPr>
          <w:p w14:paraId="563D1035" w14:textId="77777777" w:rsidR="00C02E06" w:rsidRPr="00C02E06" w:rsidRDefault="00C02E06" w:rsidP="00C52D06">
            <w:pPr>
              <w:rPr>
                <w:rFonts w:asciiTheme="minorHAnsi" w:hAnsiTheme="minorHAnsi" w:cstheme="minorHAnsi"/>
                <w:color w:val="17365D" w:themeColor="text2" w:themeShade="BF"/>
                <w:sz w:val="16"/>
                <w:szCs w:val="16"/>
                <w:lang w:eastAsia="it-IT"/>
              </w:rPr>
            </w:pPr>
            <w:r w:rsidRPr="00C02E06">
              <w:rPr>
                <w:rFonts w:asciiTheme="minorHAnsi" w:hAnsiTheme="minorHAnsi" w:cstheme="minorHAnsi"/>
                <w:color w:val="17365D" w:themeColor="text2" w:themeShade="BF"/>
                <w:sz w:val="16"/>
                <w:szCs w:val="16"/>
                <w:lang w:eastAsia="it-IT"/>
              </w:rPr>
              <w:t>POSSESSO CERTIFICAZIONI DI QUALITÀ E STANDARDIZZAZIONE</w:t>
            </w:r>
          </w:p>
          <w:p w14:paraId="7FA39459" w14:textId="77777777" w:rsidR="00C02E06" w:rsidRPr="00C02E06" w:rsidRDefault="00C02E06" w:rsidP="00C52D06">
            <w:pPr>
              <w:rPr>
                <w:rFonts w:asciiTheme="minorHAnsi" w:hAnsiTheme="minorHAnsi" w:cstheme="minorHAnsi"/>
                <w:color w:val="17365D" w:themeColor="text2" w:themeShade="BF"/>
                <w:sz w:val="16"/>
                <w:szCs w:val="16"/>
                <w:lang w:eastAsia="it-IT"/>
              </w:rPr>
            </w:pPr>
          </w:p>
          <w:p w14:paraId="417F0508" w14:textId="77777777" w:rsidR="00C02E06" w:rsidRPr="00C02E06" w:rsidRDefault="00C02E06" w:rsidP="00C52D06">
            <w:pPr>
              <w:rPr>
                <w:rFonts w:asciiTheme="minorHAnsi" w:hAnsiTheme="minorHAnsi" w:cstheme="minorHAnsi"/>
                <w:color w:val="17365D" w:themeColor="text2" w:themeShade="BF"/>
                <w:sz w:val="16"/>
                <w:szCs w:val="16"/>
                <w:lang w:eastAsia="it-IT"/>
              </w:rPr>
            </w:pPr>
            <w:r w:rsidRPr="00C02E06">
              <w:rPr>
                <w:rFonts w:asciiTheme="minorHAnsi" w:hAnsiTheme="minorHAnsi" w:cstheme="minorHAnsi"/>
                <w:color w:val="17365D" w:themeColor="text2" w:themeShade="BF"/>
                <w:sz w:val="16"/>
                <w:szCs w:val="16"/>
                <w:lang w:eastAsia="it-IT"/>
              </w:rPr>
              <w:t>Nel caso in cui l’operatore economico non possegga alcuna delle certificazioni di qualità sopra indicate, la commissione NON attribuirà alcun punteggio per questo criterio</w:t>
            </w:r>
          </w:p>
        </w:tc>
        <w:tc>
          <w:tcPr>
            <w:tcW w:w="618" w:type="dxa"/>
            <w:vMerge w:val="restart"/>
            <w:shd w:val="clear" w:color="auto" w:fill="auto"/>
            <w:noWrap/>
            <w:vAlign w:val="center"/>
          </w:tcPr>
          <w:p w14:paraId="40F0D08F" w14:textId="77777777" w:rsidR="00C02E06" w:rsidRPr="0072232E" w:rsidRDefault="00C02E06" w:rsidP="00C52D06">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10</w:t>
            </w:r>
          </w:p>
        </w:tc>
        <w:tc>
          <w:tcPr>
            <w:tcW w:w="569" w:type="dxa"/>
            <w:shd w:val="clear" w:color="auto" w:fill="auto"/>
            <w:noWrap/>
            <w:vAlign w:val="center"/>
          </w:tcPr>
          <w:p w14:paraId="717DD0D1"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E.1</w:t>
            </w:r>
          </w:p>
        </w:tc>
        <w:tc>
          <w:tcPr>
            <w:tcW w:w="3768" w:type="dxa"/>
            <w:shd w:val="clear" w:color="auto" w:fill="auto"/>
            <w:vAlign w:val="center"/>
          </w:tcPr>
          <w:p w14:paraId="02C0DE16" w14:textId="2FB655EA"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9001; </w:t>
            </w:r>
          </w:p>
        </w:tc>
        <w:tc>
          <w:tcPr>
            <w:tcW w:w="970" w:type="dxa"/>
            <w:shd w:val="clear" w:color="auto" w:fill="auto"/>
            <w:noWrap/>
            <w:vAlign w:val="bottom"/>
          </w:tcPr>
          <w:p w14:paraId="3C14A4B8" w14:textId="77777777"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2</w:t>
            </w:r>
          </w:p>
        </w:tc>
        <w:tc>
          <w:tcPr>
            <w:tcW w:w="790" w:type="dxa"/>
            <w:vMerge w:val="restart"/>
            <w:shd w:val="clear" w:color="auto" w:fill="auto"/>
            <w:noWrap/>
            <w:vAlign w:val="bottom"/>
          </w:tcPr>
          <w:p w14:paraId="7EFFFF8F" w14:textId="77777777" w:rsidR="00C02E06" w:rsidRPr="00C02E06" w:rsidRDefault="00C02E06" w:rsidP="00C02E06">
            <w:pPr>
              <w:jc w:val="center"/>
              <w:rPr>
                <w:rFonts w:asciiTheme="minorHAnsi" w:hAnsiTheme="minorHAnsi" w:cstheme="minorHAnsi"/>
                <w:color w:val="000000"/>
                <w:sz w:val="16"/>
                <w:szCs w:val="16"/>
                <w:highlight w:val="yellow"/>
                <w:lang w:eastAsia="it-IT"/>
              </w:rPr>
            </w:pPr>
          </w:p>
        </w:tc>
      </w:tr>
      <w:tr w:rsidR="00C02E06" w:rsidRPr="00C02E06" w14:paraId="5A7F7A11" w14:textId="77777777" w:rsidTr="00C02E06">
        <w:trPr>
          <w:trHeight w:val="124"/>
          <w:jc w:val="center"/>
        </w:trPr>
        <w:tc>
          <w:tcPr>
            <w:tcW w:w="371" w:type="dxa"/>
            <w:vMerge/>
            <w:shd w:val="clear" w:color="auto" w:fill="auto"/>
            <w:noWrap/>
            <w:vAlign w:val="center"/>
          </w:tcPr>
          <w:p w14:paraId="08398D5E" w14:textId="77777777" w:rsidR="00C02E06" w:rsidRPr="00C02E06" w:rsidRDefault="00C02E06" w:rsidP="00C52D06">
            <w:pPr>
              <w:jc w:val="center"/>
              <w:rPr>
                <w:rFonts w:asciiTheme="minorHAnsi" w:hAnsiTheme="minorHAnsi" w:cstheme="minorHAnsi"/>
                <w:color w:val="000000"/>
                <w:sz w:val="16"/>
                <w:szCs w:val="16"/>
                <w:lang w:eastAsia="it-IT"/>
              </w:rPr>
            </w:pPr>
          </w:p>
        </w:tc>
        <w:tc>
          <w:tcPr>
            <w:tcW w:w="2924" w:type="dxa"/>
            <w:vMerge/>
            <w:shd w:val="clear" w:color="auto" w:fill="auto"/>
            <w:vAlign w:val="center"/>
          </w:tcPr>
          <w:p w14:paraId="22F10027" w14:textId="77777777" w:rsidR="00C02E06" w:rsidRPr="00C02E06" w:rsidRDefault="00C02E06" w:rsidP="00C52D06">
            <w:pPr>
              <w:rPr>
                <w:rFonts w:asciiTheme="minorHAnsi" w:hAnsiTheme="minorHAnsi" w:cstheme="minorHAnsi"/>
                <w:color w:val="000000"/>
                <w:sz w:val="16"/>
                <w:szCs w:val="16"/>
                <w:lang w:eastAsia="it-IT"/>
              </w:rPr>
            </w:pPr>
          </w:p>
        </w:tc>
        <w:tc>
          <w:tcPr>
            <w:tcW w:w="618" w:type="dxa"/>
            <w:vMerge/>
            <w:shd w:val="clear" w:color="auto" w:fill="auto"/>
            <w:noWrap/>
            <w:vAlign w:val="center"/>
          </w:tcPr>
          <w:p w14:paraId="129FAA11" w14:textId="77777777" w:rsidR="00C02E06" w:rsidRPr="00C02E06" w:rsidRDefault="00C02E06" w:rsidP="00C52D06">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124C161C"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E.2</w:t>
            </w:r>
          </w:p>
        </w:tc>
        <w:tc>
          <w:tcPr>
            <w:tcW w:w="3768" w:type="dxa"/>
            <w:shd w:val="clear" w:color="auto" w:fill="auto"/>
            <w:vAlign w:val="center"/>
          </w:tcPr>
          <w:p w14:paraId="0BF8F20A"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39001; </w:t>
            </w:r>
          </w:p>
          <w:p w14:paraId="686A1025" w14:textId="77777777" w:rsidR="00C02E06" w:rsidRPr="00C02E06" w:rsidRDefault="00C02E06" w:rsidP="00C52D06">
            <w:pPr>
              <w:rPr>
                <w:rFonts w:asciiTheme="minorHAnsi" w:hAnsiTheme="minorHAnsi" w:cstheme="minorHAnsi"/>
                <w:color w:val="000000"/>
                <w:sz w:val="16"/>
                <w:szCs w:val="16"/>
                <w:lang w:eastAsia="it-IT"/>
              </w:rPr>
            </w:pPr>
          </w:p>
        </w:tc>
        <w:tc>
          <w:tcPr>
            <w:tcW w:w="970" w:type="dxa"/>
            <w:shd w:val="clear" w:color="auto" w:fill="auto"/>
            <w:noWrap/>
            <w:vAlign w:val="bottom"/>
          </w:tcPr>
          <w:p w14:paraId="47FA4338" w14:textId="77777777"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3</w:t>
            </w:r>
          </w:p>
        </w:tc>
        <w:tc>
          <w:tcPr>
            <w:tcW w:w="790" w:type="dxa"/>
            <w:vMerge/>
            <w:shd w:val="clear" w:color="auto" w:fill="auto"/>
            <w:noWrap/>
            <w:vAlign w:val="bottom"/>
          </w:tcPr>
          <w:p w14:paraId="66F184C5" w14:textId="77777777" w:rsidR="00C02E06" w:rsidRPr="00C02E06" w:rsidRDefault="00C02E06" w:rsidP="00C02E06">
            <w:pPr>
              <w:jc w:val="center"/>
              <w:rPr>
                <w:rFonts w:asciiTheme="minorHAnsi" w:hAnsiTheme="minorHAnsi" w:cstheme="minorHAnsi"/>
                <w:color w:val="000000"/>
                <w:sz w:val="16"/>
                <w:szCs w:val="16"/>
                <w:highlight w:val="yellow"/>
                <w:lang w:eastAsia="it-IT"/>
              </w:rPr>
            </w:pPr>
          </w:p>
        </w:tc>
      </w:tr>
      <w:tr w:rsidR="00C02E06" w:rsidRPr="00C02E06" w14:paraId="10E8942D" w14:textId="77777777" w:rsidTr="00C02E06">
        <w:trPr>
          <w:trHeight w:val="65"/>
          <w:jc w:val="center"/>
        </w:trPr>
        <w:tc>
          <w:tcPr>
            <w:tcW w:w="371" w:type="dxa"/>
            <w:vMerge/>
            <w:shd w:val="clear" w:color="auto" w:fill="auto"/>
            <w:noWrap/>
            <w:vAlign w:val="center"/>
          </w:tcPr>
          <w:p w14:paraId="677ACBB8" w14:textId="77777777" w:rsidR="00C02E06" w:rsidRPr="00C02E06" w:rsidRDefault="00C02E06" w:rsidP="00C52D06">
            <w:pPr>
              <w:jc w:val="center"/>
              <w:rPr>
                <w:rFonts w:asciiTheme="minorHAnsi" w:hAnsiTheme="minorHAnsi" w:cstheme="minorHAnsi"/>
                <w:color w:val="000000"/>
                <w:sz w:val="16"/>
                <w:szCs w:val="16"/>
                <w:lang w:eastAsia="it-IT"/>
              </w:rPr>
            </w:pPr>
          </w:p>
        </w:tc>
        <w:tc>
          <w:tcPr>
            <w:tcW w:w="2924" w:type="dxa"/>
            <w:vMerge/>
            <w:shd w:val="clear" w:color="auto" w:fill="auto"/>
            <w:vAlign w:val="center"/>
          </w:tcPr>
          <w:p w14:paraId="6CE6411C" w14:textId="77777777" w:rsidR="00C02E06" w:rsidRPr="00C02E06" w:rsidRDefault="00C02E06" w:rsidP="00C52D06">
            <w:pPr>
              <w:rPr>
                <w:rFonts w:asciiTheme="minorHAnsi" w:hAnsiTheme="minorHAnsi" w:cstheme="minorHAnsi"/>
                <w:color w:val="000000"/>
                <w:sz w:val="16"/>
                <w:szCs w:val="16"/>
                <w:lang w:eastAsia="it-IT"/>
              </w:rPr>
            </w:pPr>
          </w:p>
        </w:tc>
        <w:tc>
          <w:tcPr>
            <w:tcW w:w="618" w:type="dxa"/>
            <w:vMerge/>
            <w:shd w:val="clear" w:color="auto" w:fill="auto"/>
            <w:noWrap/>
            <w:vAlign w:val="center"/>
          </w:tcPr>
          <w:p w14:paraId="585CC542" w14:textId="77777777" w:rsidR="00C02E06" w:rsidRPr="00C02E06" w:rsidRDefault="00C02E06" w:rsidP="00C52D06">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7A085901"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E.3</w:t>
            </w:r>
          </w:p>
        </w:tc>
        <w:tc>
          <w:tcPr>
            <w:tcW w:w="3768" w:type="dxa"/>
            <w:shd w:val="clear" w:color="auto" w:fill="auto"/>
            <w:vAlign w:val="center"/>
          </w:tcPr>
          <w:p w14:paraId="2D4B6803"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14001; </w:t>
            </w:r>
          </w:p>
          <w:p w14:paraId="40E1FD40" w14:textId="77777777" w:rsidR="00C02E06" w:rsidRPr="00C02E06" w:rsidRDefault="00C02E06" w:rsidP="00C52D06">
            <w:pPr>
              <w:rPr>
                <w:rFonts w:asciiTheme="minorHAnsi" w:hAnsiTheme="minorHAnsi" w:cstheme="minorHAnsi"/>
                <w:color w:val="000000"/>
                <w:sz w:val="16"/>
                <w:szCs w:val="16"/>
                <w:lang w:eastAsia="it-IT"/>
              </w:rPr>
            </w:pPr>
          </w:p>
        </w:tc>
        <w:tc>
          <w:tcPr>
            <w:tcW w:w="970" w:type="dxa"/>
            <w:shd w:val="clear" w:color="auto" w:fill="auto"/>
            <w:noWrap/>
            <w:vAlign w:val="bottom"/>
          </w:tcPr>
          <w:p w14:paraId="38BD6900" w14:textId="77777777"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3</w:t>
            </w:r>
          </w:p>
        </w:tc>
        <w:tc>
          <w:tcPr>
            <w:tcW w:w="790" w:type="dxa"/>
            <w:vMerge/>
            <w:shd w:val="clear" w:color="auto" w:fill="auto"/>
            <w:noWrap/>
            <w:vAlign w:val="bottom"/>
          </w:tcPr>
          <w:p w14:paraId="5571FC4A" w14:textId="77777777" w:rsidR="00C02E06" w:rsidRPr="00C02E06" w:rsidRDefault="00C02E06" w:rsidP="00C02E06">
            <w:pPr>
              <w:jc w:val="center"/>
              <w:rPr>
                <w:rFonts w:asciiTheme="minorHAnsi" w:hAnsiTheme="minorHAnsi" w:cstheme="minorHAnsi"/>
                <w:color w:val="000000"/>
                <w:sz w:val="16"/>
                <w:szCs w:val="16"/>
                <w:highlight w:val="yellow"/>
                <w:lang w:eastAsia="it-IT"/>
              </w:rPr>
            </w:pPr>
          </w:p>
        </w:tc>
      </w:tr>
      <w:tr w:rsidR="00C02E06" w:rsidRPr="00C02E06" w14:paraId="46634391" w14:textId="77777777" w:rsidTr="00C02E06">
        <w:trPr>
          <w:trHeight w:val="80"/>
          <w:jc w:val="center"/>
        </w:trPr>
        <w:tc>
          <w:tcPr>
            <w:tcW w:w="371" w:type="dxa"/>
            <w:vMerge/>
            <w:shd w:val="clear" w:color="auto" w:fill="auto"/>
            <w:noWrap/>
            <w:vAlign w:val="center"/>
          </w:tcPr>
          <w:p w14:paraId="45894E66" w14:textId="77777777" w:rsidR="00C02E06" w:rsidRPr="00C02E06" w:rsidRDefault="00C02E06" w:rsidP="00C52D06">
            <w:pPr>
              <w:jc w:val="center"/>
              <w:rPr>
                <w:rFonts w:asciiTheme="minorHAnsi" w:hAnsiTheme="minorHAnsi" w:cstheme="minorHAnsi"/>
                <w:color w:val="000000"/>
                <w:sz w:val="16"/>
                <w:szCs w:val="16"/>
                <w:lang w:eastAsia="it-IT"/>
              </w:rPr>
            </w:pPr>
          </w:p>
        </w:tc>
        <w:tc>
          <w:tcPr>
            <w:tcW w:w="2924" w:type="dxa"/>
            <w:vMerge/>
            <w:shd w:val="clear" w:color="auto" w:fill="auto"/>
            <w:vAlign w:val="center"/>
          </w:tcPr>
          <w:p w14:paraId="3F9186E8" w14:textId="77777777" w:rsidR="00C02E06" w:rsidRPr="00C02E06" w:rsidRDefault="00C02E06" w:rsidP="00C52D06">
            <w:pPr>
              <w:rPr>
                <w:rFonts w:asciiTheme="minorHAnsi" w:hAnsiTheme="minorHAnsi" w:cstheme="minorHAnsi"/>
                <w:color w:val="000000"/>
                <w:sz w:val="16"/>
                <w:szCs w:val="16"/>
                <w:lang w:eastAsia="it-IT"/>
              </w:rPr>
            </w:pPr>
          </w:p>
        </w:tc>
        <w:tc>
          <w:tcPr>
            <w:tcW w:w="618" w:type="dxa"/>
            <w:vMerge/>
            <w:shd w:val="clear" w:color="auto" w:fill="auto"/>
            <w:noWrap/>
            <w:vAlign w:val="center"/>
          </w:tcPr>
          <w:p w14:paraId="4CF142AE" w14:textId="77777777" w:rsidR="00C02E06" w:rsidRPr="00C02E06" w:rsidRDefault="00C02E06" w:rsidP="00C52D06">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5E97E33A" w14:textId="77777777" w:rsidR="00C02E06" w:rsidRPr="00C02E06" w:rsidRDefault="00C02E06" w:rsidP="00C52D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E.4</w:t>
            </w:r>
          </w:p>
        </w:tc>
        <w:tc>
          <w:tcPr>
            <w:tcW w:w="3768" w:type="dxa"/>
            <w:shd w:val="clear" w:color="auto" w:fill="auto"/>
            <w:vAlign w:val="center"/>
          </w:tcPr>
          <w:p w14:paraId="03F515FE" w14:textId="77777777" w:rsidR="00C02E06" w:rsidRPr="00C02E06" w:rsidRDefault="00C02E06" w:rsidP="00C52D06">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18001 </w:t>
            </w:r>
          </w:p>
        </w:tc>
        <w:tc>
          <w:tcPr>
            <w:tcW w:w="970" w:type="dxa"/>
            <w:shd w:val="clear" w:color="auto" w:fill="auto"/>
            <w:noWrap/>
            <w:vAlign w:val="bottom"/>
          </w:tcPr>
          <w:p w14:paraId="6C5976A8" w14:textId="77777777" w:rsidR="00C02E06" w:rsidRPr="00C02E06" w:rsidRDefault="00C02E06" w:rsidP="00C02E06">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2</w:t>
            </w:r>
          </w:p>
        </w:tc>
        <w:tc>
          <w:tcPr>
            <w:tcW w:w="790" w:type="dxa"/>
            <w:vMerge/>
            <w:shd w:val="clear" w:color="auto" w:fill="auto"/>
            <w:noWrap/>
            <w:vAlign w:val="bottom"/>
          </w:tcPr>
          <w:p w14:paraId="3F29EC83" w14:textId="77777777" w:rsidR="00C02E06" w:rsidRPr="00C02E06" w:rsidRDefault="00C02E06" w:rsidP="00C02E06">
            <w:pPr>
              <w:jc w:val="center"/>
              <w:rPr>
                <w:rFonts w:asciiTheme="minorHAnsi" w:hAnsiTheme="minorHAnsi" w:cstheme="minorHAnsi"/>
                <w:color w:val="000000"/>
                <w:sz w:val="16"/>
                <w:szCs w:val="16"/>
                <w:highlight w:val="yellow"/>
                <w:lang w:eastAsia="it-IT"/>
              </w:rPr>
            </w:pPr>
          </w:p>
        </w:tc>
      </w:tr>
      <w:bookmarkEnd w:id="10"/>
      <w:bookmarkEnd w:id="11"/>
    </w:tbl>
    <w:p w14:paraId="7A3E5432" w14:textId="77777777" w:rsidR="00C02E06" w:rsidRDefault="00C02E06" w:rsidP="00091BF1">
      <w:pPr>
        <w:suppressAutoHyphens/>
        <w:adjustRightInd w:val="0"/>
        <w:jc w:val="center"/>
        <w:textAlignment w:val="baseline"/>
        <w:rPr>
          <w:rFonts w:ascii="Verdana" w:eastAsia="SimSun" w:hAnsi="Verdana"/>
          <w:b/>
          <w:color w:val="7030A0"/>
          <w:kern w:val="3"/>
          <w:sz w:val="18"/>
          <w:szCs w:val="18"/>
          <w:lang w:eastAsia="zh-CN" w:bidi="hi-IN"/>
        </w:rPr>
      </w:pPr>
    </w:p>
    <w:p w14:paraId="29008D34" w14:textId="77777777" w:rsidR="00C02E06" w:rsidRDefault="00C02E06" w:rsidP="00091BF1">
      <w:pPr>
        <w:suppressAutoHyphens/>
        <w:adjustRightInd w:val="0"/>
        <w:jc w:val="center"/>
        <w:textAlignment w:val="baseline"/>
        <w:rPr>
          <w:rFonts w:ascii="Verdana" w:eastAsia="SimSun" w:hAnsi="Verdana"/>
          <w:b/>
          <w:color w:val="7030A0"/>
          <w:kern w:val="3"/>
          <w:sz w:val="18"/>
          <w:szCs w:val="18"/>
          <w:lang w:eastAsia="zh-CN" w:bidi="hi-IN"/>
        </w:rPr>
      </w:pPr>
    </w:p>
    <w:p w14:paraId="060CEB19" w14:textId="6E6D8D9C" w:rsidR="00BA483D" w:rsidRPr="00C02E06" w:rsidRDefault="00C02E06" w:rsidP="00BA483D">
      <w:pPr>
        <w:pStyle w:val="Titolo1"/>
        <w:ind w:left="0"/>
        <w:jc w:val="both"/>
        <w:rPr>
          <w:rFonts w:asciiTheme="minorHAnsi" w:hAnsiTheme="minorHAnsi" w:cstheme="minorHAnsi"/>
          <w:color w:val="31849B" w:themeColor="accent5" w:themeShade="BF"/>
          <w:sz w:val="24"/>
          <w:szCs w:val="24"/>
          <w:u w:val="single"/>
        </w:rPr>
      </w:pPr>
      <w:r w:rsidRPr="00C02E06">
        <w:rPr>
          <w:rFonts w:asciiTheme="minorHAnsi" w:hAnsiTheme="minorHAnsi" w:cstheme="minorHAnsi"/>
          <w:color w:val="31849B" w:themeColor="accent5" w:themeShade="BF"/>
          <w:sz w:val="24"/>
          <w:szCs w:val="24"/>
          <w:u w:val="single"/>
        </w:rPr>
        <w:t>Metodo di a</w:t>
      </w:r>
      <w:r w:rsidR="00BA483D" w:rsidRPr="00C02E06">
        <w:rPr>
          <w:rFonts w:asciiTheme="minorHAnsi" w:hAnsiTheme="minorHAnsi" w:cstheme="minorHAnsi"/>
          <w:color w:val="31849B" w:themeColor="accent5" w:themeShade="BF"/>
          <w:sz w:val="24"/>
          <w:szCs w:val="24"/>
          <w:u w:val="single"/>
        </w:rPr>
        <w:t>ttribuzione</w:t>
      </w:r>
      <w:r w:rsidR="00BA483D" w:rsidRPr="00C02E06">
        <w:rPr>
          <w:rFonts w:asciiTheme="minorHAnsi" w:hAnsiTheme="minorHAnsi" w:cstheme="minorHAnsi"/>
          <w:color w:val="31849B" w:themeColor="accent5" w:themeShade="BF"/>
          <w:spacing w:val="-3"/>
          <w:sz w:val="24"/>
          <w:szCs w:val="24"/>
          <w:u w:val="single"/>
        </w:rPr>
        <w:t xml:space="preserve"> </w:t>
      </w:r>
      <w:r w:rsidR="00BA483D" w:rsidRPr="00C02E06">
        <w:rPr>
          <w:rFonts w:asciiTheme="minorHAnsi" w:hAnsiTheme="minorHAnsi" w:cstheme="minorHAnsi"/>
          <w:color w:val="31849B" w:themeColor="accent5" w:themeShade="BF"/>
          <w:sz w:val="24"/>
          <w:szCs w:val="24"/>
          <w:u w:val="single"/>
        </w:rPr>
        <w:t>de</w:t>
      </w:r>
      <w:r w:rsidR="0056484C">
        <w:rPr>
          <w:rFonts w:asciiTheme="minorHAnsi" w:hAnsiTheme="minorHAnsi" w:cstheme="minorHAnsi"/>
          <w:color w:val="31849B" w:themeColor="accent5" w:themeShade="BF"/>
          <w:sz w:val="24"/>
          <w:szCs w:val="24"/>
          <w:u w:val="single"/>
        </w:rPr>
        <w:t>l</w:t>
      </w:r>
      <w:r w:rsidR="00BA483D" w:rsidRPr="00C02E06">
        <w:rPr>
          <w:rFonts w:asciiTheme="minorHAnsi" w:hAnsiTheme="minorHAnsi" w:cstheme="minorHAnsi"/>
          <w:color w:val="31849B" w:themeColor="accent5" w:themeShade="BF"/>
          <w:spacing w:val="-3"/>
          <w:sz w:val="24"/>
          <w:szCs w:val="24"/>
          <w:u w:val="single"/>
        </w:rPr>
        <w:t xml:space="preserve"> </w:t>
      </w:r>
      <w:r w:rsidR="00BA483D" w:rsidRPr="00C02E06">
        <w:rPr>
          <w:rFonts w:asciiTheme="minorHAnsi" w:hAnsiTheme="minorHAnsi" w:cstheme="minorHAnsi"/>
          <w:color w:val="31849B" w:themeColor="accent5" w:themeShade="BF"/>
          <w:sz w:val="24"/>
          <w:szCs w:val="24"/>
          <w:u w:val="single"/>
        </w:rPr>
        <w:t>punteggi</w:t>
      </w:r>
      <w:r w:rsidR="0056484C">
        <w:rPr>
          <w:rFonts w:asciiTheme="minorHAnsi" w:hAnsiTheme="minorHAnsi" w:cstheme="minorHAnsi"/>
          <w:color w:val="31849B" w:themeColor="accent5" w:themeShade="BF"/>
          <w:sz w:val="24"/>
          <w:szCs w:val="24"/>
          <w:u w:val="single"/>
        </w:rPr>
        <w:t>o</w:t>
      </w:r>
      <w:r w:rsidR="00BA483D" w:rsidRPr="00C02E06">
        <w:rPr>
          <w:rFonts w:asciiTheme="minorHAnsi" w:hAnsiTheme="minorHAnsi" w:cstheme="minorHAnsi"/>
          <w:color w:val="31849B" w:themeColor="accent5" w:themeShade="BF"/>
          <w:spacing w:val="-2"/>
          <w:sz w:val="24"/>
          <w:szCs w:val="24"/>
          <w:u w:val="single"/>
        </w:rPr>
        <w:t xml:space="preserve"> </w:t>
      </w:r>
      <w:r w:rsidR="0056484C">
        <w:rPr>
          <w:rFonts w:asciiTheme="minorHAnsi" w:hAnsiTheme="minorHAnsi" w:cstheme="minorHAnsi"/>
          <w:color w:val="31849B" w:themeColor="accent5" w:themeShade="BF"/>
          <w:spacing w:val="-2"/>
          <w:sz w:val="24"/>
          <w:szCs w:val="24"/>
          <w:u w:val="single"/>
        </w:rPr>
        <w:t>al Criterio C (DISCREZIONALE)</w:t>
      </w:r>
    </w:p>
    <w:p w14:paraId="6BCE9EDC" w14:textId="77777777" w:rsidR="00F13959" w:rsidRDefault="00F13959" w:rsidP="00F13959">
      <w:pPr>
        <w:suppressAutoHyphens/>
        <w:jc w:val="both"/>
        <w:textAlignment w:val="baseline"/>
        <w:rPr>
          <w:rFonts w:eastAsia="Arial Unicode MS"/>
          <w:b/>
          <w:bCs/>
          <w:color w:val="C00000"/>
          <w:kern w:val="3"/>
          <w:lang w:eastAsia="zh-CN" w:bidi="it-IT"/>
        </w:rPr>
      </w:pPr>
    </w:p>
    <w:p w14:paraId="3ECED304" w14:textId="7131B720" w:rsidR="0056484C" w:rsidRPr="0056484C" w:rsidRDefault="0056484C" w:rsidP="0056484C">
      <w:pPr>
        <w:pStyle w:val="Default"/>
        <w:jc w:val="both"/>
        <w:rPr>
          <w:rFonts w:asciiTheme="minorHAnsi" w:hAnsiTheme="minorHAnsi" w:cstheme="minorHAnsi"/>
          <w:color w:val="auto"/>
          <w:sz w:val="20"/>
          <w:szCs w:val="20"/>
        </w:rPr>
      </w:pPr>
      <w:r w:rsidRPr="0056484C">
        <w:rPr>
          <w:rFonts w:asciiTheme="minorHAnsi" w:hAnsiTheme="minorHAnsi" w:cstheme="minorHAnsi"/>
          <w:color w:val="auto"/>
          <w:sz w:val="20"/>
          <w:szCs w:val="20"/>
        </w:rPr>
        <w:t>L’attribuzione del punteggio per questo criterio sarà effettuato nella seguente modalità: ogni commissario attribuirà un coefficiente di valutazione compreso fra 0 e 1. Verrà poi calcolata la media dei coefficienti attribuiti da parte dei commissari. All’offerta che avrà ottenuto la media più alta verrà attribuito il coefficiente 1, alle altre un coefficiente proporzionalmente inferiore e arrotondato alla seconda cifra decimale dopo la virgola.</w:t>
      </w:r>
    </w:p>
    <w:p w14:paraId="1F82199F" w14:textId="77777777" w:rsidR="0056484C" w:rsidRPr="0056484C" w:rsidRDefault="0056484C" w:rsidP="0056484C">
      <w:pPr>
        <w:suppressAutoHyphens/>
        <w:ind w:right="375"/>
        <w:jc w:val="both"/>
        <w:rPr>
          <w:rFonts w:asciiTheme="minorHAnsi" w:hAnsiTheme="minorHAnsi" w:cstheme="minorHAnsi"/>
          <w:sz w:val="20"/>
          <w:szCs w:val="20"/>
          <w:lang w:eastAsia="ar-SA"/>
        </w:rPr>
      </w:pPr>
      <w:r w:rsidRPr="0056484C">
        <w:rPr>
          <w:rFonts w:asciiTheme="minorHAnsi" w:hAnsiTheme="minorHAnsi" w:cstheme="minorHAnsi"/>
          <w:sz w:val="20"/>
          <w:szCs w:val="20"/>
        </w:rPr>
        <w:lastRenderedPageBreak/>
        <w:t>Il criterio di valutazione sarà valutato secondo i seguenti criteri motivazionali: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704"/>
      </w:tblGrid>
      <w:tr w:rsidR="0056484C" w:rsidRPr="00C40DCC" w14:paraId="65F44FA1" w14:textId="77777777" w:rsidTr="0056484C">
        <w:trPr>
          <w:trHeight w:val="3"/>
          <w:jc w:val="center"/>
        </w:trPr>
        <w:tc>
          <w:tcPr>
            <w:tcW w:w="2410" w:type="dxa"/>
            <w:shd w:val="clear" w:color="auto" w:fill="E5DFEC" w:themeFill="accent4" w:themeFillTint="33"/>
          </w:tcPr>
          <w:p w14:paraId="5697A3F5"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b/>
                <w:bCs/>
                <w:sz w:val="16"/>
                <w:szCs w:val="16"/>
              </w:rPr>
              <w:t>Coefficiente</w:t>
            </w:r>
          </w:p>
        </w:tc>
        <w:tc>
          <w:tcPr>
            <w:tcW w:w="4704" w:type="dxa"/>
            <w:shd w:val="clear" w:color="auto" w:fill="E5DFEC" w:themeFill="accent4" w:themeFillTint="33"/>
          </w:tcPr>
          <w:p w14:paraId="1279CE84"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b/>
                <w:bCs/>
                <w:sz w:val="16"/>
                <w:szCs w:val="16"/>
              </w:rPr>
              <w:t>Criterio motivazionale</w:t>
            </w:r>
          </w:p>
        </w:tc>
      </w:tr>
      <w:tr w:rsidR="0056484C" w:rsidRPr="00C40DCC" w14:paraId="2A133DE2" w14:textId="77777777" w:rsidTr="0056484C">
        <w:trPr>
          <w:trHeight w:val="3"/>
          <w:jc w:val="center"/>
        </w:trPr>
        <w:tc>
          <w:tcPr>
            <w:tcW w:w="2410" w:type="dxa"/>
          </w:tcPr>
          <w:p w14:paraId="689FBDBC" w14:textId="1B4B2DCE"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w:t>
            </w:r>
          </w:p>
        </w:tc>
        <w:tc>
          <w:tcPr>
            <w:tcW w:w="4704" w:type="dxa"/>
          </w:tcPr>
          <w:p w14:paraId="533EC4DD"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Assente – completamente negativo</w:t>
            </w:r>
          </w:p>
        </w:tc>
      </w:tr>
      <w:tr w:rsidR="0056484C" w:rsidRPr="00C40DCC" w14:paraId="67A39746" w14:textId="77777777" w:rsidTr="0056484C">
        <w:trPr>
          <w:trHeight w:val="6"/>
          <w:jc w:val="center"/>
        </w:trPr>
        <w:tc>
          <w:tcPr>
            <w:tcW w:w="2410" w:type="dxa"/>
          </w:tcPr>
          <w:p w14:paraId="3F39DAA6"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0,1</w:t>
            </w:r>
          </w:p>
        </w:tc>
        <w:tc>
          <w:tcPr>
            <w:tcW w:w="4704" w:type="dxa"/>
          </w:tcPr>
          <w:p w14:paraId="0F0C5849" w14:textId="30D022A8" w:rsidR="0056484C" w:rsidRPr="00C40DCC" w:rsidRDefault="0056484C" w:rsidP="0056484C">
            <w:pPr>
              <w:pStyle w:val="Default"/>
              <w:jc w:val="both"/>
              <w:rPr>
                <w:rFonts w:asciiTheme="minorHAnsi" w:hAnsiTheme="minorHAnsi" w:cstheme="minorHAnsi"/>
                <w:sz w:val="16"/>
                <w:szCs w:val="16"/>
              </w:rPr>
            </w:pPr>
            <w:r w:rsidRPr="00C40DCC">
              <w:rPr>
                <w:rFonts w:asciiTheme="minorHAnsi" w:hAnsiTheme="minorHAnsi" w:cstheme="minorHAnsi"/>
                <w:sz w:val="16"/>
                <w:szCs w:val="16"/>
              </w:rPr>
              <w:t>Quasi del tutto assente – quasi completamente negativo</w:t>
            </w:r>
          </w:p>
        </w:tc>
      </w:tr>
      <w:tr w:rsidR="0056484C" w:rsidRPr="00C40DCC" w14:paraId="65A3C2CE" w14:textId="77777777" w:rsidTr="0056484C">
        <w:trPr>
          <w:trHeight w:val="3"/>
          <w:jc w:val="center"/>
        </w:trPr>
        <w:tc>
          <w:tcPr>
            <w:tcW w:w="2410" w:type="dxa"/>
          </w:tcPr>
          <w:p w14:paraId="09EF3F76"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0,2</w:t>
            </w:r>
          </w:p>
        </w:tc>
        <w:tc>
          <w:tcPr>
            <w:tcW w:w="4704" w:type="dxa"/>
          </w:tcPr>
          <w:p w14:paraId="3A623BFA"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Negativo</w:t>
            </w:r>
          </w:p>
        </w:tc>
      </w:tr>
      <w:tr w:rsidR="0056484C" w:rsidRPr="00C40DCC" w14:paraId="2EEC2A6B" w14:textId="77777777" w:rsidTr="0056484C">
        <w:trPr>
          <w:trHeight w:val="3"/>
          <w:jc w:val="center"/>
        </w:trPr>
        <w:tc>
          <w:tcPr>
            <w:tcW w:w="2410" w:type="dxa"/>
          </w:tcPr>
          <w:p w14:paraId="567542A2"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0,3</w:t>
            </w:r>
          </w:p>
        </w:tc>
        <w:tc>
          <w:tcPr>
            <w:tcW w:w="4704" w:type="dxa"/>
          </w:tcPr>
          <w:p w14:paraId="6B8A2CF9"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Gravemente insufficiente</w:t>
            </w:r>
          </w:p>
        </w:tc>
      </w:tr>
      <w:tr w:rsidR="0056484C" w:rsidRPr="00C40DCC" w14:paraId="714B6A04" w14:textId="77777777" w:rsidTr="0056484C">
        <w:trPr>
          <w:trHeight w:val="3"/>
          <w:jc w:val="center"/>
        </w:trPr>
        <w:tc>
          <w:tcPr>
            <w:tcW w:w="2410" w:type="dxa"/>
          </w:tcPr>
          <w:p w14:paraId="35241C52"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0,4</w:t>
            </w:r>
          </w:p>
        </w:tc>
        <w:tc>
          <w:tcPr>
            <w:tcW w:w="4704" w:type="dxa"/>
          </w:tcPr>
          <w:p w14:paraId="455F3A46"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Insufficiente</w:t>
            </w:r>
          </w:p>
        </w:tc>
      </w:tr>
      <w:tr w:rsidR="0056484C" w:rsidRPr="00C40DCC" w14:paraId="17BE540E" w14:textId="77777777" w:rsidTr="0056484C">
        <w:trPr>
          <w:trHeight w:val="3"/>
          <w:jc w:val="center"/>
        </w:trPr>
        <w:tc>
          <w:tcPr>
            <w:tcW w:w="2410" w:type="dxa"/>
          </w:tcPr>
          <w:p w14:paraId="752F0C71"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0,5</w:t>
            </w:r>
          </w:p>
        </w:tc>
        <w:tc>
          <w:tcPr>
            <w:tcW w:w="4704" w:type="dxa"/>
          </w:tcPr>
          <w:p w14:paraId="28FD47F5"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Appena sufficiente</w:t>
            </w:r>
          </w:p>
        </w:tc>
      </w:tr>
      <w:tr w:rsidR="0056484C" w:rsidRPr="00C40DCC" w14:paraId="00AD31CF" w14:textId="77777777" w:rsidTr="0056484C">
        <w:trPr>
          <w:trHeight w:val="3"/>
          <w:jc w:val="center"/>
        </w:trPr>
        <w:tc>
          <w:tcPr>
            <w:tcW w:w="2410" w:type="dxa"/>
          </w:tcPr>
          <w:p w14:paraId="7BAB4C96"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0,6</w:t>
            </w:r>
          </w:p>
        </w:tc>
        <w:tc>
          <w:tcPr>
            <w:tcW w:w="4704" w:type="dxa"/>
          </w:tcPr>
          <w:p w14:paraId="75A61CD6"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Sufficiente</w:t>
            </w:r>
          </w:p>
        </w:tc>
      </w:tr>
      <w:tr w:rsidR="0056484C" w:rsidRPr="00C40DCC" w14:paraId="706635DE" w14:textId="77777777" w:rsidTr="0056484C">
        <w:trPr>
          <w:trHeight w:val="3"/>
          <w:jc w:val="center"/>
        </w:trPr>
        <w:tc>
          <w:tcPr>
            <w:tcW w:w="2410" w:type="dxa"/>
          </w:tcPr>
          <w:p w14:paraId="0F5C939D"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0,7</w:t>
            </w:r>
          </w:p>
        </w:tc>
        <w:tc>
          <w:tcPr>
            <w:tcW w:w="4704" w:type="dxa"/>
          </w:tcPr>
          <w:p w14:paraId="6D97B777"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 xml:space="preserve">Discreto </w:t>
            </w:r>
          </w:p>
        </w:tc>
      </w:tr>
      <w:tr w:rsidR="0056484C" w:rsidRPr="00C40DCC" w14:paraId="4ABFF498" w14:textId="77777777" w:rsidTr="0056484C">
        <w:trPr>
          <w:trHeight w:val="3"/>
          <w:jc w:val="center"/>
        </w:trPr>
        <w:tc>
          <w:tcPr>
            <w:tcW w:w="2410" w:type="dxa"/>
          </w:tcPr>
          <w:p w14:paraId="1C2D81F5"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0,8</w:t>
            </w:r>
          </w:p>
        </w:tc>
        <w:tc>
          <w:tcPr>
            <w:tcW w:w="4704" w:type="dxa"/>
          </w:tcPr>
          <w:p w14:paraId="18DF54AB"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Buono</w:t>
            </w:r>
          </w:p>
        </w:tc>
      </w:tr>
      <w:tr w:rsidR="0056484C" w:rsidRPr="00C40DCC" w14:paraId="07D43810" w14:textId="77777777" w:rsidTr="0056484C">
        <w:trPr>
          <w:trHeight w:val="3"/>
          <w:jc w:val="center"/>
        </w:trPr>
        <w:tc>
          <w:tcPr>
            <w:tcW w:w="2410" w:type="dxa"/>
          </w:tcPr>
          <w:p w14:paraId="41174834"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0,9</w:t>
            </w:r>
          </w:p>
        </w:tc>
        <w:tc>
          <w:tcPr>
            <w:tcW w:w="4704" w:type="dxa"/>
          </w:tcPr>
          <w:p w14:paraId="3539DCB1"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Ottimo</w:t>
            </w:r>
          </w:p>
        </w:tc>
      </w:tr>
      <w:tr w:rsidR="0056484C" w:rsidRPr="00C40DCC" w14:paraId="5696E209" w14:textId="77777777" w:rsidTr="0056484C">
        <w:trPr>
          <w:trHeight w:val="3"/>
          <w:jc w:val="center"/>
        </w:trPr>
        <w:tc>
          <w:tcPr>
            <w:tcW w:w="2410" w:type="dxa"/>
          </w:tcPr>
          <w:p w14:paraId="73777568" w14:textId="77777777" w:rsidR="0056484C" w:rsidRPr="00C40DCC" w:rsidRDefault="0056484C" w:rsidP="00C52D06">
            <w:pPr>
              <w:pStyle w:val="Default"/>
              <w:jc w:val="center"/>
              <w:rPr>
                <w:rFonts w:asciiTheme="minorHAnsi" w:hAnsiTheme="minorHAnsi" w:cstheme="minorHAnsi"/>
                <w:sz w:val="16"/>
                <w:szCs w:val="16"/>
              </w:rPr>
            </w:pPr>
            <w:r w:rsidRPr="00C40DCC">
              <w:rPr>
                <w:rFonts w:asciiTheme="minorHAnsi" w:hAnsiTheme="minorHAnsi" w:cstheme="minorHAnsi"/>
                <w:sz w:val="16"/>
                <w:szCs w:val="16"/>
              </w:rPr>
              <w:t>1</w:t>
            </w:r>
          </w:p>
        </w:tc>
        <w:tc>
          <w:tcPr>
            <w:tcW w:w="4704" w:type="dxa"/>
          </w:tcPr>
          <w:p w14:paraId="48E00E71" w14:textId="77777777" w:rsidR="0056484C" w:rsidRPr="00C40DCC" w:rsidRDefault="0056484C" w:rsidP="00C52D06">
            <w:pPr>
              <w:pStyle w:val="Default"/>
              <w:jc w:val="both"/>
              <w:rPr>
                <w:rFonts w:asciiTheme="minorHAnsi" w:hAnsiTheme="minorHAnsi" w:cstheme="minorHAnsi"/>
                <w:sz w:val="16"/>
                <w:szCs w:val="16"/>
              </w:rPr>
            </w:pPr>
            <w:r w:rsidRPr="00C40DCC">
              <w:rPr>
                <w:rFonts w:asciiTheme="minorHAnsi" w:hAnsiTheme="minorHAnsi" w:cstheme="minorHAnsi"/>
                <w:sz w:val="16"/>
                <w:szCs w:val="16"/>
              </w:rPr>
              <w:t>Eccellente</w:t>
            </w:r>
          </w:p>
        </w:tc>
      </w:tr>
    </w:tbl>
    <w:p w14:paraId="756A5D11" w14:textId="77777777" w:rsidR="0056484C" w:rsidRDefault="0056484C" w:rsidP="0056484C">
      <w:pPr>
        <w:suppressAutoHyphens/>
        <w:ind w:right="375"/>
        <w:jc w:val="both"/>
        <w:rPr>
          <w:lang w:eastAsia="ar-SA"/>
        </w:rPr>
      </w:pPr>
    </w:p>
    <w:p w14:paraId="0C81414D" w14:textId="77777777" w:rsidR="0056484C" w:rsidRDefault="0056484C" w:rsidP="0056484C">
      <w:pPr>
        <w:pStyle w:val="Default"/>
        <w:jc w:val="both"/>
        <w:rPr>
          <w:rFonts w:asciiTheme="minorHAnsi" w:hAnsiTheme="minorHAnsi" w:cstheme="minorHAnsi"/>
          <w:color w:val="auto"/>
          <w:sz w:val="20"/>
          <w:szCs w:val="20"/>
        </w:rPr>
      </w:pPr>
      <w:r w:rsidRPr="0056484C">
        <w:rPr>
          <w:rFonts w:asciiTheme="minorHAnsi" w:hAnsiTheme="minorHAnsi" w:cstheme="minorHAnsi"/>
          <w:color w:val="auto"/>
          <w:sz w:val="20"/>
          <w:szCs w:val="20"/>
        </w:rPr>
        <w:t>Verrà poi attribuito il punteggio in base alla seguente formula:</w:t>
      </w:r>
    </w:p>
    <w:p w14:paraId="4475AD4B" w14:textId="77777777" w:rsidR="0056484C" w:rsidRPr="0056484C" w:rsidRDefault="0056484C" w:rsidP="0056484C">
      <w:pPr>
        <w:pStyle w:val="Default"/>
        <w:jc w:val="both"/>
        <w:rPr>
          <w:rFonts w:asciiTheme="minorHAnsi" w:hAnsiTheme="minorHAnsi" w:cstheme="minorHAnsi"/>
          <w:color w:val="auto"/>
          <w:sz w:val="20"/>
          <w:szCs w:val="20"/>
        </w:rPr>
      </w:pPr>
    </w:p>
    <w:p w14:paraId="55B2DEA5" w14:textId="12E36972" w:rsidR="0056484C" w:rsidRPr="00C40DCC" w:rsidRDefault="0056484C" w:rsidP="0056484C">
      <w:pPr>
        <w:suppressAutoHyphens/>
        <w:ind w:left="349"/>
        <w:jc w:val="center"/>
        <w:textAlignment w:val="baseline"/>
        <w:rPr>
          <w:rFonts w:asciiTheme="minorHAnsi" w:eastAsia="Arial Unicode MS" w:hAnsiTheme="minorHAnsi" w:cstheme="minorHAnsi"/>
          <w:b/>
          <w:color w:val="C00000"/>
          <w:kern w:val="3"/>
          <w:sz w:val="28"/>
          <w:szCs w:val="28"/>
          <w:lang w:eastAsia="zh-CN" w:bidi="it-IT"/>
        </w:rPr>
      </w:pPr>
      <w:r w:rsidRPr="00C40DCC">
        <w:rPr>
          <w:rFonts w:asciiTheme="minorHAnsi" w:eastAsia="Arial Unicode MS" w:hAnsiTheme="minorHAnsi" w:cstheme="minorHAnsi"/>
          <w:b/>
          <w:color w:val="C00000"/>
          <w:kern w:val="3"/>
          <w:sz w:val="28"/>
          <w:szCs w:val="28"/>
          <w:lang w:eastAsia="zh-CN" w:bidi="it-IT"/>
        </w:rPr>
        <w:t>Punteggio max * V (a) i</w:t>
      </w:r>
    </w:p>
    <w:p w14:paraId="386CC3C8" w14:textId="77777777" w:rsidR="0056484C" w:rsidRDefault="0056484C" w:rsidP="0056484C">
      <w:pPr>
        <w:pStyle w:val="Default"/>
        <w:spacing w:before="2"/>
        <w:jc w:val="both"/>
        <w:rPr>
          <w:rFonts w:asciiTheme="minorHAnsi" w:hAnsiTheme="minorHAnsi" w:cstheme="minorHAnsi"/>
          <w:b/>
          <w:bCs/>
          <w:sz w:val="20"/>
          <w:szCs w:val="20"/>
        </w:rPr>
      </w:pPr>
    </w:p>
    <w:p w14:paraId="4A143835" w14:textId="3F98179C" w:rsidR="0056484C" w:rsidRPr="0056484C" w:rsidRDefault="0056484C" w:rsidP="0056484C">
      <w:pPr>
        <w:pStyle w:val="Default"/>
        <w:spacing w:before="2"/>
        <w:jc w:val="both"/>
        <w:rPr>
          <w:rFonts w:asciiTheme="minorHAnsi" w:hAnsiTheme="minorHAnsi" w:cstheme="minorHAnsi"/>
          <w:sz w:val="20"/>
          <w:szCs w:val="20"/>
        </w:rPr>
      </w:pPr>
      <w:r w:rsidRPr="0056484C">
        <w:rPr>
          <w:rFonts w:asciiTheme="minorHAnsi" w:hAnsiTheme="minorHAnsi" w:cstheme="minorHAnsi"/>
          <w:sz w:val="20"/>
          <w:szCs w:val="20"/>
        </w:rPr>
        <w:t xml:space="preserve">Dove </w:t>
      </w:r>
      <w:r w:rsidRPr="0056484C">
        <w:rPr>
          <w:rFonts w:asciiTheme="minorHAnsi" w:hAnsiTheme="minorHAnsi" w:cstheme="minorHAnsi"/>
          <w:b/>
          <w:bCs/>
          <w:sz w:val="20"/>
          <w:szCs w:val="20"/>
        </w:rPr>
        <w:t>V(a)i</w:t>
      </w:r>
      <w:r w:rsidRPr="0056484C">
        <w:rPr>
          <w:rFonts w:asciiTheme="minorHAnsi" w:hAnsiTheme="minorHAnsi" w:cstheme="minorHAnsi"/>
          <w:sz w:val="20"/>
          <w:szCs w:val="20"/>
        </w:rPr>
        <w:t xml:space="preserve"> è il coefficiente della prestazione dell’offerta (a) rispetto al requisito (i) variabile tra zero e uno.</w:t>
      </w:r>
    </w:p>
    <w:p w14:paraId="4CDD3DEF" w14:textId="77777777" w:rsidR="0056484C" w:rsidRDefault="0056484C" w:rsidP="00F13959">
      <w:pPr>
        <w:suppressAutoHyphens/>
        <w:jc w:val="both"/>
        <w:textAlignment w:val="baseline"/>
        <w:rPr>
          <w:rFonts w:asciiTheme="minorHAnsi" w:eastAsia="Arial Unicode MS" w:hAnsiTheme="minorHAnsi" w:cstheme="minorHAnsi"/>
          <w:kern w:val="3"/>
          <w:sz w:val="20"/>
          <w:szCs w:val="20"/>
          <w:lang w:eastAsia="zh-CN" w:bidi="it-IT"/>
        </w:rPr>
      </w:pPr>
    </w:p>
    <w:p w14:paraId="3E7E4378" w14:textId="77777777" w:rsidR="0056484C" w:rsidRDefault="0056484C" w:rsidP="00F13959">
      <w:pPr>
        <w:suppressAutoHyphens/>
        <w:jc w:val="both"/>
        <w:textAlignment w:val="baseline"/>
        <w:rPr>
          <w:rFonts w:asciiTheme="minorHAnsi" w:eastAsia="Arial Unicode MS" w:hAnsiTheme="minorHAnsi" w:cstheme="minorHAnsi"/>
          <w:kern w:val="3"/>
          <w:sz w:val="20"/>
          <w:szCs w:val="20"/>
          <w:lang w:eastAsia="zh-CN" w:bidi="it-IT"/>
        </w:rPr>
      </w:pPr>
    </w:p>
    <w:p w14:paraId="04ED51A0" w14:textId="67C58C09" w:rsidR="00DA0115" w:rsidRPr="00DD1E31" w:rsidRDefault="00BE08C0" w:rsidP="00DA0115">
      <w:pPr>
        <w:spacing w:after="160"/>
        <w:rPr>
          <w:rFonts w:asciiTheme="minorHAnsi" w:hAnsiTheme="minorHAnsi" w:cstheme="minorHAnsi"/>
          <w:b/>
          <w:color w:val="7030A0"/>
          <w:sz w:val="24"/>
          <w:szCs w:val="24"/>
          <w:u w:val="single"/>
        </w:rPr>
      </w:pPr>
      <w:r w:rsidRPr="00DD1E31">
        <w:rPr>
          <w:rFonts w:asciiTheme="minorHAnsi" w:hAnsiTheme="minorHAnsi" w:cstheme="minorHAnsi"/>
          <w:b/>
          <w:color w:val="7030A0"/>
          <w:sz w:val="24"/>
          <w:szCs w:val="24"/>
          <w:u w:val="single"/>
        </w:rPr>
        <w:t xml:space="preserve">B – OFFERTA ECONOMICA (max </w:t>
      </w:r>
      <w:r w:rsidR="0053790C" w:rsidRPr="00DD1E31">
        <w:rPr>
          <w:rFonts w:asciiTheme="minorHAnsi" w:hAnsiTheme="minorHAnsi" w:cstheme="minorHAnsi"/>
          <w:b/>
          <w:color w:val="7030A0"/>
          <w:sz w:val="24"/>
          <w:szCs w:val="24"/>
          <w:u w:val="single"/>
        </w:rPr>
        <w:t>3</w:t>
      </w:r>
      <w:r w:rsidRPr="00DD1E31">
        <w:rPr>
          <w:rFonts w:asciiTheme="minorHAnsi" w:hAnsiTheme="minorHAnsi" w:cstheme="minorHAnsi"/>
          <w:b/>
          <w:color w:val="7030A0"/>
          <w:sz w:val="24"/>
          <w:szCs w:val="24"/>
          <w:u w:val="single"/>
        </w:rPr>
        <w:t>0 punti)</w:t>
      </w:r>
    </w:p>
    <w:p w14:paraId="3318A64C" w14:textId="40A2C631" w:rsidR="0056484C" w:rsidRPr="0056484C" w:rsidRDefault="0056484C" w:rsidP="0056484C">
      <w:pPr>
        <w:pStyle w:val="Default"/>
        <w:spacing w:before="2"/>
        <w:jc w:val="both"/>
        <w:rPr>
          <w:rFonts w:asciiTheme="minorHAnsi" w:hAnsiTheme="minorHAnsi" w:cstheme="minorHAnsi"/>
          <w:sz w:val="20"/>
          <w:szCs w:val="20"/>
        </w:rPr>
      </w:pPr>
      <w:r w:rsidRPr="0056484C">
        <w:rPr>
          <w:rFonts w:asciiTheme="minorHAnsi" w:hAnsiTheme="minorHAnsi" w:cstheme="minorHAnsi"/>
          <w:sz w:val="20"/>
          <w:szCs w:val="20"/>
        </w:rPr>
        <w:t>Per la valutazione dell’offerta economica si procederà sulla base della formula della “proporzionalità inversa” ovvero: l’offerta di ciascun fornitore, espressa in Valuta “Euro”, viene messa in relazione inversamente proporzionale all'offerta migliore (il prezzo più basso).</w:t>
      </w:r>
      <w:r>
        <w:rPr>
          <w:rFonts w:asciiTheme="minorHAnsi" w:hAnsiTheme="minorHAnsi" w:cstheme="minorHAnsi"/>
          <w:sz w:val="20"/>
          <w:szCs w:val="20"/>
        </w:rPr>
        <w:t xml:space="preserve"> </w:t>
      </w:r>
      <w:r w:rsidRPr="0056484C">
        <w:rPr>
          <w:rFonts w:asciiTheme="minorHAnsi" w:hAnsiTheme="minorHAnsi" w:cstheme="minorHAnsi"/>
          <w:sz w:val="20"/>
          <w:szCs w:val="20"/>
        </w:rPr>
        <w:t>L’offerta migliore riceve il massimo del punteggio previsto e a tutte le altre viene attribuito un punteggio proporzionalmente decrescente, secondo la seguente formula:</w:t>
      </w:r>
    </w:p>
    <w:p w14:paraId="53B080BC" w14:textId="77777777" w:rsidR="0056484C" w:rsidRPr="0056484C" w:rsidRDefault="0056484C" w:rsidP="0056484C">
      <w:pPr>
        <w:pStyle w:val="Default"/>
        <w:spacing w:before="2"/>
        <w:jc w:val="both"/>
        <w:rPr>
          <w:rFonts w:asciiTheme="minorHAnsi" w:hAnsiTheme="minorHAnsi" w:cstheme="minorHAnsi"/>
          <w:sz w:val="20"/>
          <w:szCs w:val="20"/>
        </w:rPr>
      </w:pPr>
    </w:p>
    <w:p w14:paraId="35477EF2" w14:textId="77777777" w:rsidR="0056484C" w:rsidRPr="00C40DCC" w:rsidRDefault="0056484C" w:rsidP="0056484C">
      <w:pPr>
        <w:suppressAutoHyphens/>
        <w:ind w:left="349"/>
        <w:jc w:val="center"/>
        <w:textAlignment w:val="baseline"/>
        <w:rPr>
          <w:rFonts w:asciiTheme="minorHAnsi" w:eastAsia="Arial Unicode MS" w:hAnsiTheme="minorHAnsi" w:cstheme="minorHAnsi"/>
          <w:b/>
          <w:color w:val="C00000"/>
          <w:kern w:val="3"/>
          <w:sz w:val="28"/>
          <w:szCs w:val="28"/>
          <w:lang w:eastAsia="zh-CN" w:bidi="it-IT"/>
        </w:rPr>
      </w:pPr>
      <w:r w:rsidRPr="00C40DCC">
        <w:rPr>
          <w:rFonts w:asciiTheme="minorHAnsi" w:eastAsia="Arial Unicode MS" w:hAnsiTheme="minorHAnsi" w:cstheme="minorHAnsi"/>
          <w:b/>
          <w:color w:val="C00000"/>
          <w:kern w:val="3"/>
          <w:sz w:val="28"/>
          <w:szCs w:val="28"/>
          <w:lang w:eastAsia="zh-CN" w:bidi="it-IT"/>
        </w:rPr>
        <w:t>Pi = Omin / Oi x Pmax</w:t>
      </w:r>
    </w:p>
    <w:p w14:paraId="12DDCACE" w14:textId="77777777" w:rsidR="0056484C" w:rsidRPr="0056484C" w:rsidRDefault="0056484C" w:rsidP="0056484C">
      <w:pPr>
        <w:pStyle w:val="Default"/>
        <w:spacing w:before="2"/>
        <w:jc w:val="both"/>
        <w:rPr>
          <w:rFonts w:asciiTheme="minorHAnsi" w:hAnsiTheme="minorHAnsi" w:cstheme="minorHAnsi"/>
          <w:sz w:val="20"/>
          <w:szCs w:val="20"/>
        </w:rPr>
      </w:pPr>
    </w:p>
    <w:p w14:paraId="61B9FFD9" w14:textId="77777777" w:rsidR="0056484C" w:rsidRPr="0056484C" w:rsidRDefault="0056484C" w:rsidP="0056484C">
      <w:pPr>
        <w:pStyle w:val="Default"/>
        <w:spacing w:before="2"/>
        <w:jc w:val="both"/>
        <w:rPr>
          <w:rFonts w:asciiTheme="minorHAnsi" w:hAnsiTheme="minorHAnsi" w:cstheme="minorHAnsi"/>
          <w:sz w:val="20"/>
          <w:szCs w:val="20"/>
        </w:rPr>
      </w:pPr>
      <w:r w:rsidRPr="0056484C">
        <w:rPr>
          <w:rFonts w:asciiTheme="minorHAnsi" w:hAnsiTheme="minorHAnsi" w:cstheme="minorHAnsi"/>
          <w:sz w:val="20"/>
          <w:szCs w:val="20"/>
        </w:rPr>
        <w:t xml:space="preserve">- </w:t>
      </w:r>
      <w:r w:rsidRPr="0056484C">
        <w:rPr>
          <w:rFonts w:asciiTheme="minorHAnsi" w:hAnsiTheme="minorHAnsi" w:cstheme="minorHAnsi"/>
          <w:b/>
          <w:bCs/>
          <w:sz w:val="20"/>
          <w:szCs w:val="20"/>
        </w:rPr>
        <w:t>Pi</w:t>
      </w:r>
      <w:r w:rsidRPr="0056484C">
        <w:rPr>
          <w:rFonts w:asciiTheme="minorHAnsi" w:hAnsiTheme="minorHAnsi" w:cstheme="minorHAnsi"/>
          <w:sz w:val="20"/>
          <w:szCs w:val="20"/>
        </w:rPr>
        <w:t xml:space="preserve"> = il punteggio del singolo partecipante</w:t>
      </w:r>
    </w:p>
    <w:p w14:paraId="37991ED2" w14:textId="5398D775" w:rsidR="0056484C" w:rsidRPr="0056484C" w:rsidRDefault="0056484C" w:rsidP="0056484C">
      <w:pPr>
        <w:pStyle w:val="Default"/>
        <w:spacing w:before="2"/>
        <w:jc w:val="both"/>
        <w:rPr>
          <w:rFonts w:asciiTheme="minorHAnsi" w:hAnsiTheme="minorHAnsi" w:cstheme="minorHAnsi"/>
          <w:sz w:val="20"/>
          <w:szCs w:val="20"/>
        </w:rPr>
      </w:pPr>
      <w:r w:rsidRPr="0056484C">
        <w:rPr>
          <w:rFonts w:asciiTheme="minorHAnsi" w:hAnsiTheme="minorHAnsi" w:cstheme="minorHAnsi"/>
          <w:sz w:val="20"/>
          <w:szCs w:val="20"/>
        </w:rPr>
        <w:t xml:space="preserve">- </w:t>
      </w:r>
      <w:r w:rsidRPr="0056484C">
        <w:rPr>
          <w:rFonts w:asciiTheme="minorHAnsi" w:hAnsiTheme="minorHAnsi" w:cstheme="minorHAnsi"/>
          <w:b/>
          <w:bCs/>
          <w:sz w:val="20"/>
          <w:szCs w:val="20"/>
        </w:rPr>
        <w:t>Omin</w:t>
      </w:r>
      <w:r>
        <w:rPr>
          <w:rFonts w:asciiTheme="minorHAnsi" w:hAnsiTheme="minorHAnsi" w:cstheme="minorHAnsi"/>
          <w:sz w:val="20"/>
          <w:szCs w:val="20"/>
        </w:rPr>
        <w:t xml:space="preserve"> </w:t>
      </w:r>
      <w:r w:rsidRPr="0056484C">
        <w:rPr>
          <w:rFonts w:asciiTheme="minorHAnsi" w:hAnsiTheme="minorHAnsi" w:cstheme="minorHAnsi"/>
          <w:sz w:val="20"/>
          <w:szCs w:val="20"/>
        </w:rPr>
        <w:t>= l’offerta migliore tra quelle pervenute</w:t>
      </w:r>
    </w:p>
    <w:p w14:paraId="084022DA" w14:textId="3C0467EB" w:rsidR="0056484C" w:rsidRPr="0056484C" w:rsidRDefault="0056484C" w:rsidP="0056484C">
      <w:pPr>
        <w:pStyle w:val="Default"/>
        <w:spacing w:before="2"/>
        <w:jc w:val="both"/>
        <w:rPr>
          <w:rFonts w:asciiTheme="minorHAnsi" w:hAnsiTheme="minorHAnsi" w:cstheme="minorHAnsi"/>
          <w:sz w:val="20"/>
          <w:szCs w:val="20"/>
        </w:rPr>
      </w:pPr>
      <w:r w:rsidRPr="0056484C">
        <w:rPr>
          <w:rFonts w:asciiTheme="minorHAnsi" w:hAnsiTheme="minorHAnsi" w:cstheme="minorHAnsi"/>
          <w:sz w:val="20"/>
          <w:szCs w:val="20"/>
        </w:rPr>
        <w:t xml:space="preserve">- </w:t>
      </w:r>
      <w:r w:rsidRPr="0056484C">
        <w:rPr>
          <w:rFonts w:asciiTheme="minorHAnsi" w:hAnsiTheme="minorHAnsi" w:cstheme="minorHAnsi"/>
          <w:b/>
          <w:bCs/>
          <w:sz w:val="20"/>
          <w:szCs w:val="20"/>
        </w:rPr>
        <w:t>Oi</w:t>
      </w:r>
      <w:r>
        <w:rPr>
          <w:rFonts w:asciiTheme="minorHAnsi" w:hAnsiTheme="minorHAnsi" w:cstheme="minorHAnsi"/>
          <w:sz w:val="20"/>
          <w:szCs w:val="20"/>
        </w:rPr>
        <w:t xml:space="preserve"> </w:t>
      </w:r>
      <w:r w:rsidRPr="0056484C">
        <w:rPr>
          <w:rFonts w:asciiTheme="minorHAnsi" w:hAnsiTheme="minorHAnsi" w:cstheme="minorHAnsi"/>
          <w:sz w:val="20"/>
          <w:szCs w:val="20"/>
        </w:rPr>
        <w:t>= l’offerta del partecipante di cui viene calcolato il punteggio</w:t>
      </w:r>
    </w:p>
    <w:p w14:paraId="1F85C064" w14:textId="77777777" w:rsidR="0056484C" w:rsidRDefault="0056484C" w:rsidP="0056484C">
      <w:pPr>
        <w:pStyle w:val="Default"/>
        <w:spacing w:before="2"/>
        <w:jc w:val="both"/>
        <w:rPr>
          <w:rFonts w:asciiTheme="minorHAnsi" w:hAnsiTheme="minorHAnsi" w:cstheme="minorHAnsi"/>
          <w:sz w:val="20"/>
          <w:szCs w:val="20"/>
        </w:rPr>
      </w:pPr>
      <w:r w:rsidRPr="0056484C">
        <w:rPr>
          <w:rFonts w:asciiTheme="minorHAnsi" w:hAnsiTheme="minorHAnsi" w:cstheme="minorHAnsi"/>
          <w:sz w:val="20"/>
          <w:szCs w:val="20"/>
        </w:rPr>
        <w:t xml:space="preserve">- </w:t>
      </w:r>
      <w:r w:rsidRPr="0056484C">
        <w:rPr>
          <w:rFonts w:asciiTheme="minorHAnsi" w:hAnsiTheme="minorHAnsi" w:cstheme="minorHAnsi"/>
          <w:b/>
          <w:bCs/>
          <w:sz w:val="20"/>
          <w:szCs w:val="20"/>
        </w:rPr>
        <w:t>Pmax</w:t>
      </w:r>
      <w:r w:rsidRPr="0056484C">
        <w:rPr>
          <w:rFonts w:asciiTheme="minorHAnsi" w:hAnsiTheme="minorHAnsi" w:cstheme="minorHAnsi"/>
          <w:sz w:val="20"/>
          <w:szCs w:val="20"/>
        </w:rPr>
        <w:t xml:space="preserve"> = il punteggio massimo</w:t>
      </w:r>
    </w:p>
    <w:p w14:paraId="152BFD15" w14:textId="77777777" w:rsidR="0056484C" w:rsidRPr="0056484C" w:rsidRDefault="0056484C" w:rsidP="0056484C">
      <w:pPr>
        <w:pStyle w:val="Default"/>
        <w:spacing w:before="2"/>
        <w:jc w:val="both"/>
        <w:rPr>
          <w:rFonts w:asciiTheme="minorHAnsi" w:hAnsiTheme="minorHAnsi" w:cstheme="minorHAnsi"/>
          <w:sz w:val="20"/>
          <w:szCs w:val="20"/>
        </w:rPr>
      </w:pPr>
    </w:p>
    <w:p w14:paraId="693282D5" w14:textId="77777777" w:rsidR="0056484C" w:rsidRPr="0056484C" w:rsidRDefault="0056484C" w:rsidP="0056484C">
      <w:pPr>
        <w:pStyle w:val="Default"/>
        <w:spacing w:before="2"/>
        <w:jc w:val="both"/>
        <w:rPr>
          <w:rFonts w:asciiTheme="minorHAnsi" w:hAnsiTheme="minorHAnsi" w:cstheme="minorHAnsi"/>
          <w:sz w:val="20"/>
          <w:szCs w:val="20"/>
        </w:rPr>
      </w:pPr>
      <w:r w:rsidRPr="0056484C">
        <w:rPr>
          <w:rFonts w:asciiTheme="minorHAnsi" w:hAnsiTheme="minorHAnsi" w:cstheme="minorHAnsi"/>
          <w:sz w:val="20"/>
          <w:szCs w:val="20"/>
        </w:rPr>
        <w:t>Tutti punteggi saranno calcolati con approssimazione al secondo decimale.</w:t>
      </w:r>
    </w:p>
    <w:p w14:paraId="64AA1FB6" w14:textId="77777777" w:rsidR="00D17891" w:rsidRPr="00BA483D" w:rsidRDefault="00D17891" w:rsidP="00BA483D">
      <w:pPr>
        <w:suppressAutoHyphens/>
        <w:spacing w:after="200"/>
        <w:jc w:val="both"/>
        <w:textAlignment w:val="baseline"/>
        <w:rPr>
          <w:rFonts w:asciiTheme="minorHAnsi" w:hAnsiTheme="minorHAnsi" w:cstheme="minorHAnsi"/>
          <w:kern w:val="3"/>
          <w:sz w:val="20"/>
          <w:szCs w:val="20"/>
          <w:lang w:eastAsia="zh-CN"/>
        </w:rPr>
      </w:pPr>
    </w:p>
    <w:p w14:paraId="63F55A8C" w14:textId="77777777" w:rsidR="00B847D6" w:rsidRPr="00B16DBC" w:rsidRDefault="00B847D6" w:rsidP="00B847D6">
      <w:pPr>
        <w:pBdr>
          <w:top w:val="single" w:sz="4" w:space="1" w:color="000000"/>
          <w:left w:val="single" w:sz="4" w:space="0" w:color="000000"/>
          <w:bottom w:val="single" w:sz="4" w:space="1" w:color="000000"/>
          <w:right w:val="single" w:sz="4" w:space="4" w:color="000000"/>
        </w:pBdr>
        <w:spacing w:before="91" w:line="276" w:lineRule="auto"/>
        <w:ind w:left="232" w:right="226"/>
        <w:jc w:val="both"/>
        <w:rPr>
          <w:rFonts w:asciiTheme="minorHAnsi" w:hAnsiTheme="minorHAnsi" w:cstheme="minorHAnsi"/>
          <w:b/>
          <w:i/>
          <w:color w:val="17365D" w:themeColor="text2" w:themeShade="BF"/>
          <w:sz w:val="20"/>
          <w:szCs w:val="20"/>
        </w:rPr>
      </w:pPr>
      <w:r w:rsidRPr="00B16DBC">
        <w:rPr>
          <w:rFonts w:asciiTheme="minorHAnsi" w:hAnsiTheme="minorHAnsi" w:cstheme="minorHAnsi"/>
          <w:b/>
          <w:color w:val="17365D" w:themeColor="text2" w:themeShade="BF"/>
          <w:sz w:val="20"/>
          <w:szCs w:val="20"/>
          <w:u w:val="single"/>
        </w:rPr>
        <w:t xml:space="preserve">N.B. </w:t>
      </w:r>
      <w:r w:rsidRPr="00B16DBC">
        <w:rPr>
          <w:rFonts w:asciiTheme="minorHAnsi" w:hAnsiTheme="minorHAnsi" w:cstheme="minorHAnsi"/>
          <w:b/>
          <w:i/>
          <w:color w:val="17365D" w:themeColor="text2" w:themeShade="BF"/>
          <w:sz w:val="20"/>
          <w:szCs w:val="20"/>
          <w:u w:val="single"/>
        </w:rPr>
        <w:t>Nel caso in cui il sistema START non calcoli i punteggi relativi alla valutazione economica in maniera corretta, tali calcoli saranno effettuati dalla commissione in maniera manuale (e quindi non verranno presi in considerazione i risultati generati automaticamente dal sistema START stesso per l’attribuzione dei punti).</w:t>
      </w:r>
    </w:p>
    <w:p w14:paraId="569F9E3A" w14:textId="0F484C5F" w:rsidR="007406AF" w:rsidRPr="004F6326" w:rsidRDefault="0072232E">
      <w:pPr>
        <w:pStyle w:val="Corpotesto"/>
        <w:spacing w:before="6"/>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2608" behindDoc="1" locked="0" layoutInCell="1" allowOverlap="1" wp14:anchorId="06504C31" wp14:editId="441907AD">
                <wp:simplePos x="0" y="0"/>
                <wp:positionH relativeFrom="page">
                  <wp:posOffset>701040</wp:posOffset>
                </wp:positionH>
                <wp:positionV relativeFrom="paragraph">
                  <wp:posOffset>180340</wp:posOffset>
                </wp:positionV>
                <wp:extent cx="6156960" cy="161925"/>
                <wp:effectExtent l="0" t="0" r="0" b="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1FDDA104" w14:textId="44C6EDEA" w:rsidR="00AE4088" w:rsidRPr="00D17891" w:rsidRDefault="00AE4088" w:rsidP="0091131A">
                            <w:pPr>
                              <w:shd w:val="clear" w:color="auto" w:fill="E5DFEC" w:themeFill="accent4" w:themeFillTint="33"/>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 xml:space="preserve">ART. 3 – SOGGETTI AMMESSI IN FORMA SINGOLA E ASSOCIATA E CONDIZIONI DI PARTECIPAZIONE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4C31" id="Text Box 17" o:spid="_x0000_s1029" type="#_x0000_t202" style="position:absolute;margin-left:55.2pt;margin-top:14.2pt;width:484.8pt;height:12.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" fillcolor="#b7cce3" stroked="f">
                <v:textbox inset="0,0,0,0">
                  <w:txbxContent>
                    <w:p w14:paraId="1FDDA104" w14:textId="44C6EDEA" w:rsidR="00AE4088" w:rsidRPr="00D17891" w:rsidRDefault="00AE4088" w:rsidP="0091131A">
                      <w:pPr>
                        <w:shd w:val="clear" w:color="auto" w:fill="E5DFEC" w:themeFill="accent4" w:themeFillTint="33"/>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 xml:space="preserve">ART. 3 – SOGGETTI AMMESSI IN FORMA SINGOLA E ASSOCIATA E CONDIZIONI DI PARTECIPAZIONE </w:t>
                      </w:r>
                    </w:p>
                  </w:txbxContent>
                </v:textbox>
                <w10:wrap type="topAndBottom" anchorx="page"/>
              </v:shape>
            </w:pict>
          </mc:Fallback>
        </mc:AlternateContent>
      </w:r>
    </w:p>
    <w:p w14:paraId="641CFE53"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Gli operatori economici possono partecipare alla presente gara in forma singola o associata.</w:t>
      </w:r>
    </w:p>
    <w:p w14:paraId="4755B2E8"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Ai soggetti costituiti in forma associata si applicano le disposizioni di cui agli articoli 67 e 68 del Codice. </w:t>
      </w:r>
    </w:p>
    <w:p w14:paraId="3DBD58AE"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I consorzi di cui agli articoli 65, comma 2 del Codice che intendono eseguire le prestazioni tramite i propri consorziati sono tenuti ad indicare per quali consorziati il consorzio concorre.</w:t>
      </w:r>
    </w:p>
    <w:p w14:paraId="23FFE25B"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I consorzi di cui all’articolo 65, comma 2, lettere b) e c) sono tenuti ad indicare per quali consorziati il consorzio concorre.</w:t>
      </w:r>
    </w:p>
    <w:p w14:paraId="2A9B7A0D"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Possono essere </w:t>
      </w:r>
      <w:r w:rsidRPr="0056484C">
        <w:rPr>
          <w:rFonts w:asciiTheme="minorHAnsi" w:hAnsiTheme="minorHAnsi" w:cstheme="minorHAnsi"/>
          <w:b/>
          <w:bCs/>
          <w:sz w:val="20"/>
          <w:szCs w:val="20"/>
          <w:lang w:eastAsia="ar-SA"/>
        </w:rPr>
        <w:t xml:space="preserve">esclusi </w:t>
      </w:r>
      <w:r w:rsidRPr="0056484C">
        <w:rPr>
          <w:rFonts w:asciiTheme="minorHAnsi" w:hAnsiTheme="minorHAnsi" w:cstheme="minorHAnsi"/>
          <w:sz w:val="20"/>
          <w:szCs w:val="20"/>
          <w:lang w:eastAsia="ar-SA"/>
        </w:rPr>
        <w:t xml:space="preserve">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del Codice civile. </w:t>
      </w:r>
    </w:p>
    <w:p w14:paraId="29A61905" w14:textId="4326A1E3"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Il concorrente che partecipa al singolo lotto in una delle forme di seguito indicate è escluso nel caso in cui la </w:t>
      </w:r>
      <w:r w:rsidR="00E1276F">
        <w:rPr>
          <w:rFonts w:asciiTheme="minorHAnsi" w:hAnsiTheme="minorHAnsi" w:cstheme="minorHAnsi"/>
          <w:sz w:val="20"/>
          <w:szCs w:val="20"/>
          <w:lang w:eastAsia="ar-SA"/>
        </w:rPr>
        <w:t>CUC</w:t>
      </w:r>
      <w:r w:rsidRPr="0056484C">
        <w:rPr>
          <w:rFonts w:asciiTheme="minorHAnsi" w:hAnsiTheme="minorHAnsi" w:cstheme="minorHAnsi"/>
          <w:sz w:val="20"/>
          <w:szCs w:val="20"/>
          <w:lang w:eastAsia="ar-SA"/>
        </w:rPr>
        <w:t xml:space="preserve"> accerti la sussistenza di rilevanti indizi tali da far ritenere che le offerte degli operatori economici siano imputabili ad un unico centro decisionale a cagione di accordi intercorsi con altri operatori economici partecipanti alla stessa gara:</w:t>
      </w:r>
    </w:p>
    <w:p w14:paraId="641A958D" w14:textId="77777777" w:rsidR="0056484C" w:rsidRPr="0056484C" w:rsidRDefault="0056484C" w:rsidP="0072232E">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partecipazione in più di un raggruppamento temporaneo o consorzio ordinario di concorrenti o aggregazione di operatori economici aderenti al contratto di rete (nel prosieguo, aggregazione di retisti);</w:t>
      </w:r>
    </w:p>
    <w:p w14:paraId="6AE84006" w14:textId="77777777" w:rsidR="0056484C" w:rsidRPr="0056484C" w:rsidRDefault="0056484C" w:rsidP="0072232E">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partecipazione sia in raggruppamento o consorzio ordinario di concorrenti sia in forma individuale;</w:t>
      </w:r>
    </w:p>
    <w:p w14:paraId="6AED2568" w14:textId="77777777" w:rsidR="0056484C" w:rsidRPr="0056484C" w:rsidRDefault="0056484C" w:rsidP="0072232E">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partecipazione sia in aggregazione di retisti sia in forma individuale. Tale esclusione non si applica alle retiste non partecipanti all’aggregazione, le quali possono presentare offerta, per il singolo lotto in forma singola o associata;</w:t>
      </w:r>
    </w:p>
    <w:p w14:paraId="26C0F11B" w14:textId="77777777" w:rsidR="0056484C" w:rsidRPr="0056484C" w:rsidRDefault="0056484C" w:rsidP="0072232E">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di un consorzio che ha designato un consorziato esecutore il quale, a sua volta, partecipa in una qualsiasi altra forma.</w:t>
      </w:r>
    </w:p>
    <w:p w14:paraId="52EE690E"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Nel caso venga accertato quanto sopra, si provvede ad informare gli operatori economici coinvolti i quali possono, entro 10 giorni, dimostrare che la circostanza non ha influito sulla gara, né è idonea a incidere sulla capacità di rispettare gli obblighi </w:t>
      </w:r>
      <w:r w:rsidRPr="0056484C">
        <w:rPr>
          <w:rFonts w:asciiTheme="minorHAnsi" w:hAnsiTheme="minorHAnsi" w:cstheme="minorHAnsi"/>
          <w:sz w:val="20"/>
          <w:szCs w:val="20"/>
          <w:lang w:eastAsia="ar-SA"/>
        </w:rPr>
        <w:lastRenderedPageBreak/>
        <w:t xml:space="preserve">contrattuali. </w:t>
      </w:r>
    </w:p>
    <w:p w14:paraId="1F412C88" w14:textId="77777777" w:rsidR="0056484C" w:rsidRPr="0056484C" w:rsidRDefault="0056484C" w:rsidP="0056484C">
      <w:pPr>
        <w:suppressAutoHyphens/>
        <w:jc w:val="both"/>
        <w:rPr>
          <w:rFonts w:asciiTheme="minorHAnsi" w:hAnsiTheme="minorHAnsi" w:cstheme="minorHAnsi"/>
          <w:sz w:val="20"/>
          <w:szCs w:val="20"/>
          <w:lang w:eastAsia="ar-SA"/>
        </w:rPr>
      </w:pPr>
    </w:p>
    <w:p w14:paraId="5F110EE3" w14:textId="24A7F1C5"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Conformemente a quanto previsto dall'art. 58, commi 4 e 5, del D.Lgs. 36/2023, per la successiva aggiudicazione sarà seguito il seguente criterio:</w:t>
      </w:r>
      <w:r>
        <w:rPr>
          <w:rFonts w:asciiTheme="minorHAnsi" w:hAnsiTheme="minorHAnsi" w:cstheme="minorHAnsi"/>
          <w:sz w:val="20"/>
          <w:szCs w:val="20"/>
          <w:lang w:eastAsia="ar-SA"/>
        </w:rPr>
        <w:t xml:space="preserve"> l</w:t>
      </w:r>
      <w:r w:rsidRPr="0056484C">
        <w:rPr>
          <w:rFonts w:asciiTheme="minorHAnsi" w:hAnsiTheme="minorHAnsi" w:cstheme="minorHAnsi"/>
          <w:sz w:val="20"/>
          <w:szCs w:val="20"/>
          <w:lang w:eastAsia="ar-SA"/>
        </w:rPr>
        <w:t>e aggregazioni di retisti di cui all’articolo 65, comma 2, lettera g) del Codice, rispettano la disciplina prevista per i raggruppamenti temporanei in quanto compatibile. In particolare:</w:t>
      </w:r>
    </w:p>
    <w:p w14:paraId="2C7502FE" w14:textId="77777777" w:rsidR="0056484C" w:rsidRPr="0056484C" w:rsidRDefault="0056484C" w:rsidP="0072232E">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20008CAA" w14:textId="77777777" w:rsidR="0056484C" w:rsidRPr="0056484C" w:rsidRDefault="0056484C" w:rsidP="0072232E">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502106AF" w14:textId="77777777" w:rsidR="0056484C" w:rsidRPr="0056484C" w:rsidRDefault="0056484C" w:rsidP="0072232E">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 </w:t>
      </w:r>
    </w:p>
    <w:p w14:paraId="1E0A58DE" w14:textId="77777777" w:rsidR="0056484C" w:rsidRPr="0056484C" w:rsidRDefault="0056484C" w:rsidP="0056484C">
      <w:pPr>
        <w:suppressAutoHyphens/>
        <w:jc w:val="both"/>
        <w:rPr>
          <w:rFonts w:asciiTheme="minorHAnsi" w:hAnsiTheme="minorHAnsi" w:cstheme="minorHAnsi"/>
          <w:sz w:val="20"/>
          <w:szCs w:val="20"/>
          <w:lang w:eastAsia="ar-SA"/>
        </w:rPr>
      </w:pPr>
    </w:p>
    <w:p w14:paraId="0E0008B4"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Per tutte le tipologie di rete, la partecipazione congiunta alla gara deve risultare individuata nel contratto di rete come uno degli scopi strategici inclusi nel programma comune, mentre la durata dello stesso dovrà essere commisurata ai tempi di realizzazione dell’appalto.</w:t>
      </w:r>
    </w:p>
    <w:p w14:paraId="325AA2E1"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Ad un raggruppamento temporaneo può partecipare anche un consorzio di cui all’articolo 65, comma 2, lettera b), c), d).</w:t>
      </w:r>
    </w:p>
    <w:p w14:paraId="5A276223" w14:textId="77777777" w:rsidR="0056484C" w:rsidRPr="0056484C" w:rsidRDefault="0056484C" w:rsidP="0056484C">
      <w:pPr>
        <w:suppressAutoHyphens/>
        <w:jc w:val="both"/>
        <w:rPr>
          <w:rFonts w:asciiTheme="minorHAnsi" w:hAnsiTheme="minorHAnsi" w:cstheme="minorHAnsi"/>
          <w:sz w:val="20"/>
          <w:szCs w:val="20"/>
          <w:lang w:eastAsia="ar-SA"/>
        </w:rPr>
      </w:pPr>
    </w:p>
    <w:p w14:paraId="33ECAEBC"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4557A1D8" w14:textId="0F681E0C" w:rsidR="00B847D6" w:rsidRPr="00953E13" w:rsidRDefault="0072232E" w:rsidP="00D73B52">
      <w:pPr>
        <w:pStyle w:val="Corpotesto"/>
        <w:spacing w:before="6"/>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64896" behindDoc="1" locked="0" layoutInCell="1" allowOverlap="1" wp14:anchorId="5187BA15" wp14:editId="4CAFCD69">
                <wp:simplePos x="0" y="0"/>
                <wp:positionH relativeFrom="page">
                  <wp:posOffset>701040</wp:posOffset>
                </wp:positionH>
                <wp:positionV relativeFrom="paragraph">
                  <wp:posOffset>260350</wp:posOffset>
                </wp:positionV>
                <wp:extent cx="6156960" cy="161925"/>
                <wp:effectExtent l="0" t="0" r="0" b="0"/>
                <wp:wrapTopAndBottom/>
                <wp:docPr id="10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2C8F3CBD" w14:textId="77777777" w:rsidR="00AE4088" w:rsidRPr="00D17891" w:rsidRDefault="00AE4088" w:rsidP="0091131A">
                            <w:pPr>
                              <w:shd w:val="clear" w:color="auto" w:fill="E5DFEC" w:themeFill="accent4" w:themeFillTint="33"/>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ART. 4 – SOPRALLUOGO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BA15" id="_x0000_s1030" type="#_x0000_t202" style="position:absolute;margin-left:55.2pt;margin-top:20.5pt;width:484.8pt;height:12.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" fillcolor="#b7cce3" stroked="f">
                <v:textbox inset="0,0,0,0">
                  <w:txbxContent>
                    <w:p w14:paraId="2C8F3CBD" w14:textId="77777777" w:rsidR="00AE4088" w:rsidRPr="00D17891" w:rsidRDefault="00AE4088" w:rsidP="0091131A">
                      <w:pPr>
                        <w:shd w:val="clear" w:color="auto" w:fill="E5DFEC" w:themeFill="accent4" w:themeFillTint="33"/>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ART. 4 – SOPRALLUOGO</w:t>
                      </w:r>
                    </w:p>
                  </w:txbxContent>
                </v:textbox>
                <w10:wrap type="topAndBottom" anchorx="page"/>
              </v:shape>
            </w:pict>
          </mc:Fallback>
        </mc:AlternateContent>
      </w:r>
    </w:p>
    <w:p w14:paraId="153573C0" w14:textId="77777777" w:rsidR="002E398A" w:rsidRDefault="002E398A" w:rsidP="002E398A">
      <w:pPr>
        <w:pStyle w:val="Default"/>
        <w:rPr>
          <w:sz w:val="20"/>
          <w:szCs w:val="20"/>
        </w:rPr>
      </w:pPr>
    </w:p>
    <w:p w14:paraId="53A615E8" w14:textId="77777777" w:rsid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Per la specificità ambientale in cui dovrà essere eseguito l’appalto, a pena di esclusione, le imprese partecipanti dovranno effettuare il sopralluogo in contraddittorio con la stazione appaltante, visionando i luoghi di partenza, l'ubicazione delle scuole e le strade per raggiungerle, elemento essenziale ai fini della formulazione dell’offerta, previo appuntamento per concordare il giorno e l’ora, con il referente di seguito indicato:</w:t>
      </w:r>
      <w:r>
        <w:rPr>
          <w:rFonts w:asciiTheme="minorHAnsi" w:hAnsiTheme="minorHAnsi" w:cstheme="minorHAnsi"/>
          <w:sz w:val="20"/>
          <w:szCs w:val="20"/>
          <w:lang w:eastAsia="ar-SA"/>
        </w:rPr>
        <w:t xml:space="preserve"> </w:t>
      </w:r>
    </w:p>
    <w:p w14:paraId="4F3989E7" w14:textId="77777777" w:rsidR="0091131A" w:rsidRPr="0091131A" w:rsidRDefault="0091131A" w:rsidP="0072232E">
      <w:pPr>
        <w:pStyle w:val="Paragrafoelenco"/>
        <w:numPr>
          <w:ilvl w:val="0"/>
          <w:numId w:val="19"/>
        </w:numPr>
        <w:suppressAutoHyphens/>
        <w:rPr>
          <w:rFonts w:asciiTheme="minorHAnsi" w:hAnsiTheme="minorHAnsi" w:cstheme="minorHAnsi"/>
          <w:sz w:val="20"/>
          <w:szCs w:val="20"/>
          <w:lang w:eastAsia="ar-SA"/>
        </w:rPr>
      </w:pPr>
      <w:r w:rsidRPr="0091131A">
        <w:rPr>
          <w:rFonts w:asciiTheme="minorHAnsi" w:hAnsiTheme="minorHAnsi" w:cstheme="minorHAnsi"/>
          <w:b/>
          <w:bCs/>
          <w:sz w:val="20"/>
          <w:szCs w:val="20"/>
          <w:lang w:eastAsia="ar-SA"/>
        </w:rPr>
        <w:t xml:space="preserve">Simona Guerrini, </w:t>
      </w:r>
    </w:p>
    <w:p w14:paraId="26D46D47" w14:textId="73F5026E" w:rsidR="0091131A" w:rsidRPr="0091131A" w:rsidRDefault="0091131A" w:rsidP="0091131A">
      <w:pPr>
        <w:pStyle w:val="Paragrafoelenco"/>
        <w:suppressAutoHyphens/>
        <w:ind w:left="720" w:firstLine="0"/>
        <w:rPr>
          <w:rFonts w:asciiTheme="minorHAnsi" w:hAnsiTheme="minorHAnsi" w:cstheme="minorHAnsi"/>
          <w:sz w:val="20"/>
          <w:szCs w:val="20"/>
          <w:lang w:eastAsia="ar-SA"/>
        </w:rPr>
      </w:pPr>
      <w:r w:rsidRPr="0091131A">
        <w:rPr>
          <w:rFonts w:asciiTheme="minorHAnsi" w:hAnsiTheme="minorHAnsi" w:cstheme="minorHAnsi"/>
          <w:b/>
          <w:bCs/>
          <w:sz w:val="20"/>
          <w:szCs w:val="20"/>
          <w:lang w:eastAsia="ar-SA"/>
        </w:rPr>
        <w:t>Referente c/o il Comune di Chiusi della Verna</w:t>
      </w:r>
    </w:p>
    <w:p w14:paraId="33880DC3" w14:textId="77777777" w:rsidR="0091131A" w:rsidRDefault="0091131A" w:rsidP="0091131A">
      <w:pPr>
        <w:pStyle w:val="Paragrafoelenco"/>
        <w:suppressAutoHyphens/>
        <w:ind w:left="720" w:firstLine="0"/>
        <w:rPr>
          <w:rFonts w:asciiTheme="minorHAnsi" w:hAnsiTheme="minorHAnsi" w:cstheme="minorHAnsi"/>
          <w:b/>
          <w:bCs/>
          <w:sz w:val="20"/>
          <w:szCs w:val="20"/>
          <w:lang w:eastAsia="ar-SA"/>
        </w:rPr>
      </w:pPr>
      <w:r w:rsidRPr="0091131A">
        <w:rPr>
          <w:rFonts w:asciiTheme="minorHAnsi" w:hAnsiTheme="minorHAnsi" w:cstheme="minorHAnsi"/>
          <w:b/>
          <w:bCs/>
          <w:sz w:val="20"/>
          <w:szCs w:val="20"/>
          <w:lang w:eastAsia="ar-SA"/>
        </w:rPr>
        <w:t>tel. 0575599627</w:t>
      </w:r>
    </w:p>
    <w:p w14:paraId="0A20D2F0" w14:textId="7C3C974A" w:rsidR="0091131A" w:rsidRPr="0091131A" w:rsidRDefault="0091131A" w:rsidP="0091131A">
      <w:pPr>
        <w:pStyle w:val="Paragrafoelenco"/>
        <w:suppressAutoHyphens/>
        <w:ind w:left="720" w:firstLine="0"/>
        <w:rPr>
          <w:rFonts w:asciiTheme="minorHAnsi" w:hAnsiTheme="minorHAnsi" w:cstheme="minorHAnsi"/>
          <w:sz w:val="20"/>
          <w:szCs w:val="20"/>
          <w:lang w:eastAsia="ar-SA"/>
        </w:rPr>
      </w:pPr>
      <w:r w:rsidRPr="0091131A">
        <w:rPr>
          <w:rFonts w:asciiTheme="minorHAnsi" w:hAnsiTheme="minorHAnsi" w:cstheme="minorHAnsi"/>
          <w:b/>
          <w:bCs/>
          <w:sz w:val="20"/>
          <w:szCs w:val="20"/>
          <w:lang w:eastAsia="ar-SA"/>
        </w:rPr>
        <w:t>mail: chiusidellaverna@casentino.toscana.it</w:t>
      </w:r>
    </w:p>
    <w:p w14:paraId="2848EB13"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xml:space="preserve">Il sopralluogo verrà effettuato </w:t>
      </w:r>
      <w:r w:rsidRPr="0091131A">
        <w:rPr>
          <w:rFonts w:asciiTheme="minorHAnsi" w:hAnsiTheme="minorHAnsi" w:cstheme="minorHAnsi"/>
          <w:sz w:val="20"/>
          <w:szCs w:val="20"/>
          <w:u w:val="single"/>
          <w:lang w:eastAsia="ar-SA"/>
        </w:rPr>
        <w:t>dal lunedì al venerdì</w:t>
      </w:r>
      <w:r w:rsidRPr="0091131A">
        <w:rPr>
          <w:rFonts w:asciiTheme="minorHAnsi" w:hAnsiTheme="minorHAnsi" w:cstheme="minorHAnsi"/>
          <w:sz w:val="20"/>
          <w:szCs w:val="20"/>
          <w:lang w:eastAsia="ar-SA"/>
        </w:rPr>
        <w:t xml:space="preserve"> nel periodo di apertura della presente procedura previo appuntamento.</w:t>
      </w:r>
    </w:p>
    <w:p w14:paraId="106EFFFD"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Dopo aver fissato l’appuntamento telefonico deve essere inviata la richiesta di sopralluogo tramite mail, riportando i seguenti dati dell’operatore economico:</w:t>
      </w:r>
    </w:p>
    <w:p w14:paraId="0D5F3659"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xml:space="preserve">- nominativo del concorrente; </w:t>
      </w:r>
    </w:p>
    <w:p w14:paraId="18B4B8F8"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recapito telefonico;</w:t>
      </w:r>
    </w:p>
    <w:p w14:paraId="6828C441"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recapito fax/indirizzo e-mail;</w:t>
      </w:r>
    </w:p>
    <w:p w14:paraId="7EFDDA5C"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nominativo/i della/e persona/e incaricata/e di effettuare il sopralluogo;</w:t>
      </w:r>
    </w:p>
    <w:p w14:paraId="6BAEF913"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qualifica della/e persona/e incaricata/e di effettuare il sopralluogo (la semplice dizione “dipendente” non è sufficiente, deve essere specificato il ruolo all’interno dell’azienda richiedente).</w:t>
      </w:r>
    </w:p>
    <w:p w14:paraId="32963F45" w14:textId="586CD48E"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b/>
          <w:bCs/>
          <w:sz w:val="20"/>
          <w:szCs w:val="20"/>
          <w:u w:val="single"/>
          <w:lang w:eastAsia="ar-SA"/>
        </w:rPr>
        <w:t>Non saranno accettate richieste che perverranno oltre le ore 12:00 dei cinque giorni antecedenti la scadenza del</w:t>
      </w:r>
      <w:r>
        <w:rPr>
          <w:rFonts w:asciiTheme="minorHAnsi" w:hAnsiTheme="minorHAnsi" w:cstheme="minorHAnsi"/>
          <w:b/>
          <w:bCs/>
          <w:sz w:val="20"/>
          <w:szCs w:val="20"/>
          <w:u w:val="single"/>
          <w:lang w:eastAsia="ar-SA"/>
        </w:rPr>
        <w:t>la presente procedura di gara.</w:t>
      </w:r>
    </w:p>
    <w:p w14:paraId="49060D29"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14:paraId="0833C899"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La stazione appaltante rilascia l’attestazione di avvenuto sopralluogo che deve essere allegata all’offerta.</w:t>
      </w:r>
    </w:p>
    <w:p w14:paraId="45A33BDF"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In caso di raggruppamento temporaneo o consorzio ordinario già costituiti, GEIE, aggregazione di imprese di rete di cui al punto 5 lett. a), b) e, se costituita in RTI, di cui alla lett. c),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w:t>
      </w:r>
    </w:p>
    <w:p w14:paraId="223CACE2"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In caso di raggruppamento temporaneo o consorzio ordinario non ancora costituiti, aggregazione di imprese di rete di cui al punto 5 lett. c) non ancora costituita in RTI,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0CC12FE6"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lastRenderedPageBreak/>
        <w:t>In caso di consorzio di cui all’art. 65, comma 2, lett. b) e c) del Codice il sopralluogo deve essere effettuato da soggetto munito di delega conferita dal consorzio oppure dall’operatore economico consorziato indicato come esecutore.</w:t>
      </w:r>
    </w:p>
    <w:p w14:paraId="6A573D34" w14:textId="708E26D2"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b/>
          <w:bCs/>
          <w:sz w:val="20"/>
          <w:szCs w:val="20"/>
          <w:lang w:eastAsia="ar-SA"/>
        </w:rPr>
        <w:t xml:space="preserve">La </w:t>
      </w:r>
      <w:r>
        <w:rPr>
          <w:rFonts w:asciiTheme="minorHAnsi" w:hAnsiTheme="minorHAnsi" w:cstheme="minorHAnsi"/>
          <w:b/>
          <w:bCs/>
          <w:sz w:val="20"/>
          <w:szCs w:val="20"/>
          <w:lang w:eastAsia="ar-SA"/>
        </w:rPr>
        <w:t xml:space="preserve">CUC, tramite la </w:t>
      </w:r>
      <w:r w:rsidRPr="0091131A">
        <w:rPr>
          <w:rFonts w:asciiTheme="minorHAnsi" w:hAnsiTheme="minorHAnsi" w:cstheme="minorHAnsi"/>
          <w:b/>
          <w:bCs/>
          <w:sz w:val="20"/>
          <w:szCs w:val="20"/>
          <w:lang w:eastAsia="ar-SA"/>
        </w:rPr>
        <w:t>Stazione appaltante</w:t>
      </w:r>
      <w:r>
        <w:rPr>
          <w:rFonts w:asciiTheme="minorHAnsi" w:hAnsiTheme="minorHAnsi" w:cstheme="minorHAnsi"/>
          <w:b/>
          <w:bCs/>
          <w:sz w:val="20"/>
          <w:szCs w:val="20"/>
          <w:lang w:eastAsia="ar-SA"/>
        </w:rPr>
        <w:t xml:space="preserve"> e</w:t>
      </w:r>
      <w:r w:rsidRPr="0091131A">
        <w:rPr>
          <w:rFonts w:asciiTheme="minorHAnsi" w:hAnsiTheme="minorHAnsi" w:cstheme="minorHAnsi"/>
          <w:b/>
          <w:bCs/>
          <w:sz w:val="20"/>
          <w:szCs w:val="20"/>
          <w:lang w:eastAsia="ar-SA"/>
        </w:rPr>
        <w:t xml:space="preserve"> prima dell’apertura della gara, procederà, per le ditte offerenti, alla verifica dell’avvenuto sopralluogo. </w:t>
      </w:r>
    </w:p>
    <w:p w14:paraId="322EB5FD" w14:textId="77777777" w:rsidR="00305926" w:rsidRDefault="00305926" w:rsidP="002E398A">
      <w:pPr>
        <w:pStyle w:val="Default"/>
        <w:rPr>
          <w:sz w:val="20"/>
          <w:szCs w:val="20"/>
        </w:rPr>
      </w:pPr>
    </w:p>
    <w:p w14:paraId="6543E4C8" w14:textId="762C752D" w:rsidR="0091131A" w:rsidRPr="0091131A" w:rsidRDefault="0072232E" w:rsidP="00C40DCC">
      <w:pPr>
        <w:jc w:val="both"/>
        <w:rPr>
          <w:rFonts w:asciiTheme="minorHAnsi" w:hAnsiTheme="minorHAnsi" w:cstheme="minorHAnsi"/>
          <w:sz w:val="20"/>
          <w:szCs w:val="20"/>
        </w:rPr>
      </w:pPr>
      <w:r>
        <w:rPr>
          <w:rFonts w:asciiTheme="minorHAnsi" w:hAnsiTheme="minorHAnsi" w:cstheme="minorHAnsi"/>
          <w:noProof/>
          <w:spacing w:val="-27"/>
          <w:sz w:val="20"/>
          <w:szCs w:val="20"/>
        </w:rPr>
        <mc:AlternateContent>
          <mc:Choice Requires="wps">
            <w:drawing>
              <wp:anchor distT="0" distB="0" distL="0" distR="0" simplePos="0" relativeHeight="251668992" behindDoc="1" locked="0" layoutInCell="1" allowOverlap="1" wp14:anchorId="4FD9212D" wp14:editId="21813DCC">
                <wp:simplePos x="0" y="0"/>
                <wp:positionH relativeFrom="page">
                  <wp:posOffset>701040</wp:posOffset>
                </wp:positionH>
                <wp:positionV relativeFrom="paragraph">
                  <wp:posOffset>104775</wp:posOffset>
                </wp:positionV>
                <wp:extent cx="6156960" cy="158750"/>
                <wp:effectExtent l="0" t="0" r="0" b="0"/>
                <wp:wrapTopAndBottom/>
                <wp:docPr id="157969428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39C52F68" w14:textId="3FA95F61" w:rsidR="00AE4088" w:rsidRPr="003972E3" w:rsidRDefault="00AE4088" w:rsidP="0091131A">
                            <w:pPr>
                              <w:shd w:val="clear" w:color="auto" w:fill="E5DFEC" w:themeFill="accent4" w:themeFillTint="33"/>
                              <w:spacing w:before="1"/>
                              <w:ind w:left="28"/>
                              <w:rPr>
                                <w:rFonts w:asciiTheme="minorHAnsi" w:hAnsiTheme="minorHAnsi"/>
                                <w:b/>
                                <w:color w:val="C00000"/>
                                <w:sz w:val="20"/>
                                <w:szCs w:val="20"/>
                              </w:rPr>
                            </w:pPr>
                            <w:r w:rsidRPr="003972E3">
                              <w:rPr>
                                <w:rFonts w:asciiTheme="minorHAnsi" w:hAnsiTheme="minorHAnsi"/>
                                <w:b/>
                                <w:color w:val="C00000"/>
                                <w:sz w:val="20"/>
                                <w:szCs w:val="20"/>
                              </w:rPr>
                              <w:t xml:space="preserve">ART. 5 </w:t>
                            </w:r>
                            <w:r w:rsidR="0091131A">
                              <w:rPr>
                                <w:rFonts w:asciiTheme="minorHAnsi" w:hAnsiTheme="minorHAnsi"/>
                                <w:b/>
                                <w:color w:val="C00000"/>
                                <w:sz w:val="20"/>
                                <w:szCs w:val="20"/>
                              </w:rPr>
                              <w:t>–</w:t>
                            </w:r>
                            <w:r w:rsidRPr="003972E3">
                              <w:rPr>
                                <w:rFonts w:asciiTheme="minorHAnsi" w:hAnsiTheme="minorHAnsi"/>
                                <w:b/>
                                <w:color w:val="C00000"/>
                                <w:sz w:val="20"/>
                                <w:szCs w:val="20"/>
                              </w:rPr>
                              <w:t xml:space="preserve"> </w:t>
                            </w:r>
                            <w:r w:rsidR="0091131A">
                              <w:rPr>
                                <w:rFonts w:asciiTheme="minorHAnsi" w:hAnsiTheme="minorHAnsi"/>
                                <w:b/>
                                <w:color w:val="C00000"/>
                                <w:sz w:val="20"/>
                                <w:szCs w:val="20"/>
                              </w:rPr>
                              <w:t xml:space="preserve">CESSIONE E </w:t>
                            </w:r>
                            <w:r w:rsidRPr="003972E3">
                              <w:rPr>
                                <w:rFonts w:asciiTheme="minorHAnsi" w:hAnsiTheme="minorHAnsi"/>
                                <w:b/>
                                <w:color w:val="C00000"/>
                                <w:sz w:val="20"/>
                                <w:szCs w:val="20"/>
                              </w:rPr>
                              <w:t>SUBAPPALTO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12D" id="Text Box 16" o:spid="_x0000_s1031" type="#_x0000_t202" style="position:absolute;left:0;text-align:left;margin-left:55.2pt;margin-top:8.25pt;width:484.8pt;height:12.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" fillcolor="#b7cce3" stroked="f">
                <v:textbox inset="0,0,0,0">
                  <w:txbxContent>
                    <w:p w14:paraId="39C52F68" w14:textId="3FA95F61" w:rsidR="00AE4088" w:rsidRPr="003972E3" w:rsidRDefault="00AE4088" w:rsidP="0091131A">
                      <w:pPr>
                        <w:shd w:val="clear" w:color="auto" w:fill="E5DFEC" w:themeFill="accent4" w:themeFillTint="33"/>
                        <w:spacing w:before="1"/>
                        <w:ind w:left="28"/>
                        <w:rPr>
                          <w:rFonts w:asciiTheme="minorHAnsi" w:hAnsiTheme="minorHAnsi"/>
                          <w:b/>
                          <w:color w:val="C00000"/>
                          <w:sz w:val="20"/>
                          <w:szCs w:val="20"/>
                        </w:rPr>
                      </w:pPr>
                      <w:r w:rsidRPr="003972E3">
                        <w:rPr>
                          <w:rFonts w:asciiTheme="minorHAnsi" w:hAnsiTheme="minorHAnsi"/>
                          <w:b/>
                          <w:color w:val="C00000"/>
                          <w:sz w:val="20"/>
                          <w:szCs w:val="20"/>
                        </w:rPr>
                        <w:t xml:space="preserve">ART. 5 </w:t>
                      </w:r>
                      <w:r w:rsidR="0091131A">
                        <w:rPr>
                          <w:rFonts w:asciiTheme="minorHAnsi" w:hAnsiTheme="minorHAnsi"/>
                          <w:b/>
                          <w:color w:val="C00000"/>
                          <w:sz w:val="20"/>
                          <w:szCs w:val="20"/>
                        </w:rPr>
                        <w:t>–</w:t>
                      </w:r>
                      <w:r w:rsidRPr="003972E3">
                        <w:rPr>
                          <w:rFonts w:asciiTheme="minorHAnsi" w:hAnsiTheme="minorHAnsi"/>
                          <w:b/>
                          <w:color w:val="C00000"/>
                          <w:sz w:val="20"/>
                          <w:szCs w:val="20"/>
                        </w:rPr>
                        <w:t xml:space="preserve"> </w:t>
                      </w:r>
                      <w:r w:rsidR="0091131A">
                        <w:rPr>
                          <w:rFonts w:asciiTheme="minorHAnsi" w:hAnsiTheme="minorHAnsi"/>
                          <w:b/>
                          <w:color w:val="C00000"/>
                          <w:sz w:val="20"/>
                          <w:szCs w:val="20"/>
                        </w:rPr>
                        <w:t xml:space="preserve">CESSIONE E </w:t>
                      </w:r>
                      <w:r w:rsidRPr="003972E3">
                        <w:rPr>
                          <w:rFonts w:asciiTheme="minorHAnsi" w:hAnsiTheme="minorHAnsi"/>
                          <w:b/>
                          <w:color w:val="C00000"/>
                          <w:sz w:val="20"/>
                          <w:szCs w:val="20"/>
                        </w:rPr>
                        <w:t>SUBAPPALTO</w:t>
                      </w:r>
                    </w:p>
                  </w:txbxContent>
                </v:textbox>
                <w10:wrap type="topAndBottom" anchorx="page"/>
              </v:shape>
            </w:pict>
          </mc:Fallback>
        </mc:AlternateContent>
      </w:r>
      <w:r w:rsidR="0091131A" w:rsidRPr="0091131A">
        <w:rPr>
          <w:rFonts w:asciiTheme="minorHAnsi" w:hAnsiTheme="minorHAnsi" w:cstheme="minorHAnsi"/>
          <w:sz w:val="20"/>
          <w:szCs w:val="20"/>
        </w:rPr>
        <w:t>Il subappalto è ammesso con le modalità indicate all’art. 119 del Codice. Fatto salvo quanto previsto dall’articolo 120, comma 1, lettera d), la cessione del contratto è nulla.</w:t>
      </w:r>
      <w:r w:rsidR="0091131A">
        <w:rPr>
          <w:rFonts w:asciiTheme="minorHAnsi" w:hAnsiTheme="minorHAnsi" w:cstheme="minorHAnsi"/>
          <w:sz w:val="20"/>
          <w:szCs w:val="20"/>
        </w:rPr>
        <w:t xml:space="preserve"> </w:t>
      </w:r>
      <w:r w:rsidR="0091131A" w:rsidRPr="0091131A">
        <w:rPr>
          <w:rFonts w:asciiTheme="minorHAnsi" w:hAnsiTheme="minorHAnsi" w:cstheme="minorHAnsi"/>
          <w:sz w:val="20"/>
          <w:szCs w:val="20"/>
        </w:rPr>
        <w:t>È altresì nullo l'accordo con cui a terzi sia affidata l’integrale esecuzione delle prestazioni appaltate.</w:t>
      </w:r>
      <w:r w:rsidR="0091131A">
        <w:rPr>
          <w:rFonts w:asciiTheme="minorHAnsi" w:hAnsiTheme="minorHAnsi" w:cstheme="minorHAnsi"/>
          <w:sz w:val="20"/>
          <w:szCs w:val="20"/>
        </w:rPr>
        <w:t xml:space="preserve"> </w:t>
      </w:r>
      <w:r w:rsidR="0091131A" w:rsidRPr="0091131A">
        <w:rPr>
          <w:rFonts w:asciiTheme="minorHAnsi" w:hAnsiTheme="minorHAnsi" w:cstheme="minorHAnsi"/>
          <w:sz w:val="20"/>
          <w:szCs w:val="20"/>
        </w:rPr>
        <w:t xml:space="preserve">Il contraente e il subappaltatore sono responsabili in solido nei confronti dell’Ente Committente per le prestazioni oggetto del contratto di subappalto. L'aggiudicatario è responsabile in solido con il subappaltatore per gli obblighi retributivi e contributivi, ai sensi dell'articolo 29 del decreto legislativo 10 settembre 2003, n. 276. </w:t>
      </w:r>
      <w:r w:rsidR="0091131A">
        <w:rPr>
          <w:rFonts w:asciiTheme="minorHAnsi" w:hAnsiTheme="minorHAnsi" w:cstheme="minorHAnsi"/>
          <w:sz w:val="20"/>
          <w:szCs w:val="20"/>
        </w:rPr>
        <w:t xml:space="preserve"> </w:t>
      </w:r>
      <w:r w:rsidR="0091131A" w:rsidRPr="0091131A">
        <w:rPr>
          <w:rFonts w:asciiTheme="minorHAnsi" w:hAnsiTheme="minorHAnsi" w:cstheme="minorHAnsi"/>
          <w:sz w:val="20"/>
          <w:szCs w:val="20"/>
        </w:rPr>
        <w:t>È, altresì responsabile in solido dell'osservanza delle norme anzidette da parte dei subappaltatori nei confronti dei loro dipendenti per le prestazioni rese nell'ambito del subappalto. L'affidatario e, per suo tramite, i subappaltatori, trasmettono all’Ente Committente prima dell'inizio del servizio documentazione di avvenuta denunzia agli enti previdenziali, assicurativi e antinfortunistici. Per il pagamento delle prestazioni rese nell'ambito dell'appalto o del subappalto, l’Ente Committente acquisisce d'ufficio il documento unico di regolarità contributiva (cd. DURC) in corso di validità relativo all'affidatario e a tutti i subappaltatori.</w:t>
      </w:r>
    </w:p>
    <w:p w14:paraId="78ACCA75" w14:textId="77777777" w:rsidR="0091131A" w:rsidRPr="0091131A" w:rsidRDefault="0091131A" w:rsidP="00C40DCC">
      <w:pPr>
        <w:pStyle w:val="Corpotesto"/>
        <w:ind w:right="220"/>
        <w:rPr>
          <w:rFonts w:asciiTheme="minorHAnsi" w:hAnsiTheme="minorHAnsi" w:cstheme="minorHAnsi"/>
          <w:sz w:val="20"/>
          <w:szCs w:val="20"/>
        </w:rPr>
      </w:pPr>
      <w:r w:rsidRPr="0091131A">
        <w:rPr>
          <w:rFonts w:asciiTheme="minorHAnsi" w:hAnsiTheme="minorHAnsi" w:cstheme="minorHAnsi"/>
          <w:sz w:val="20"/>
          <w:szCs w:val="20"/>
        </w:rPr>
        <w:t>Il subappaltatore dovrà essere in possesso dei requisiti richiesti in relazione alla prestazione assunta nonché dei requisiti di ordine generale e pertanto, non devono sussistere a suo carico le cause di esclusione di cui al Capo II del Titolo IV della Parte V del Codice.</w:t>
      </w:r>
    </w:p>
    <w:p w14:paraId="17DFE9BC" w14:textId="77777777" w:rsidR="0091131A" w:rsidRPr="0091131A" w:rsidRDefault="0091131A" w:rsidP="00C40DCC">
      <w:pPr>
        <w:pStyle w:val="Corpotesto"/>
        <w:ind w:right="220"/>
        <w:rPr>
          <w:rFonts w:asciiTheme="minorHAnsi" w:hAnsiTheme="minorHAnsi" w:cstheme="minorHAnsi"/>
          <w:sz w:val="20"/>
          <w:szCs w:val="20"/>
        </w:rPr>
      </w:pPr>
      <w:r w:rsidRPr="0091131A">
        <w:rPr>
          <w:rFonts w:asciiTheme="minorHAnsi" w:hAnsiTheme="minorHAnsi" w:cstheme="minorHAnsi"/>
          <w:sz w:val="20"/>
          <w:szCs w:val="20"/>
        </w:rPr>
        <w:t>L’Ente Committente, ai sensi del comma 11 dell’art.119 del Codice, corrisponde direttamente al subappaltatore ed ai titolari di sub-contratti non costituenti subappalto ai sensi del quinto periodo del comma 2 l'importo dovuto per le prestazioni dagli stessi eseguite, nelle ipotesi configurate al comma medesimo.</w:t>
      </w:r>
    </w:p>
    <w:p w14:paraId="43E4F69E" w14:textId="04169543" w:rsidR="000A53AD" w:rsidRDefault="0091131A" w:rsidP="00C40DCC">
      <w:pPr>
        <w:pStyle w:val="Corpotesto"/>
        <w:ind w:right="220"/>
        <w:rPr>
          <w:rFonts w:asciiTheme="minorHAnsi" w:hAnsiTheme="minorHAnsi" w:cstheme="minorHAnsi"/>
          <w:b/>
          <w:sz w:val="20"/>
          <w:szCs w:val="20"/>
        </w:rPr>
      </w:pPr>
      <w:r w:rsidRPr="0091131A">
        <w:rPr>
          <w:rFonts w:asciiTheme="minorHAnsi" w:hAnsiTheme="minorHAnsi" w:cstheme="minorHAnsi"/>
          <w:sz w:val="20"/>
          <w:szCs w:val="20"/>
        </w:rPr>
        <w:t>Il concorrente indica nei documenti di gara le prestazioni che intende subappaltare. In caso di mancata indicazione il subappalto è vietato.</w:t>
      </w:r>
    </w:p>
    <w:p w14:paraId="6B62D557" w14:textId="0B92A063" w:rsidR="00332B31" w:rsidRDefault="0072232E" w:rsidP="00B847D6">
      <w:pPr>
        <w:pStyle w:val="Corpotesto"/>
        <w:ind w:left="232" w:right="220"/>
        <w:rPr>
          <w:rFonts w:asciiTheme="minorHAnsi" w:hAnsiTheme="minorHAnsi" w:cstheme="minorHAnsi"/>
          <w:b/>
          <w:sz w:val="20"/>
          <w:szCs w:val="20"/>
        </w:rPr>
      </w:pPr>
      <w:r>
        <w:rPr>
          <w:rFonts w:asciiTheme="minorHAnsi" w:hAnsiTheme="minorHAnsi" w:cstheme="minorHAnsi"/>
          <w:noProof/>
          <w:sz w:val="20"/>
          <w:szCs w:val="20"/>
        </w:rPr>
        <mc:AlternateContent>
          <mc:Choice Requires="wps">
            <w:drawing>
              <wp:anchor distT="0" distB="0" distL="0" distR="0" simplePos="0" relativeHeight="251667968" behindDoc="1" locked="0" layoutInCell="1" allowOverlap="1" wp14:anchorId="5EFAA001" wp14:editId="552F1DAF">
                <wp:simplePos x="0" y="0"/>
                <wp:positionH relativeFrom="page">
                  <wp:posOffset>653415</wp:posOffset>
                </wp:positionH>
                <wp:positionV relativeFrom="paragraph">
                  <wp:posOffset>81280</wp:posOffset>
                </wp:positionV>
                <wp:extent cx="6156960" cy="158750"/>
                <wp:effectExtent l="0" t="0" r="0" b="0"/>
                <wp:wrapTopAndBottom/>
                <wp:docPr id="15422967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118DC425" w14:textId="53852CA0" w:rsidR="00AE4088" w:rsidRPr="000A53AD" w:rsidRDefault="00AE4088" w:rsidP="0091131A">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 xml:space="preserve">ART. 6 – </w:t>
                            </w:r>
                            <w:r w:rsidR="0091131A">
                              <w:rPr>
                                <w:rFonts w:asciiTheme="minorHAnsi" w:hAnsiTheme="minorHAnsi"/>
                                <w:b/>
                                <w:color w:val="C00000"/>
                                <w:sz w:val="20"/>
                                <w:szCs w:val="20"/>
                              </w:rPr>
                              <w:t xml:space="preserve">SVOLGIMENTO DELLA </w:t>
                            </w:r>
                            <w:r w:rsidRPr="000A53AD">
                              <w:rPr>
                                <w:rFonts w:asciiTheme="minorHAnsi" w:hAnsiTheme="minorHAnsi"/>
                                <w:b/>
                                <w:color w:val="C00000"/>
                                <w:sz w:val="20"/>
                                <w:szCs w:val="20"/>
                              </w:rPr>
                              <w:t>GARA</w:t>
                            </w:r>
                            <w:r w:rsidR="00332B31">
                              <w:rPr>
                                <w:rFonts w:asciiTheme="minorHAnsi" w:hAnsiTheme="minorHAnsi"/>
                                <w:b/>
                                <w:color w:val="C00000"/>
                                <w:sz w:val="20"/>
                                <w:szCs w:val="20"/>
                              </w:rPr>
                              <w:t xml:space="preserve"> (CON INVERSIONE PROCEDIMENTALE)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A001" id="_x0000_s1032" type="#_x0000_t202" style="position:absolute;left:0;text-align:left;margin-left:51.45pt;margin-top:6.4pt;width:484.8pt;height:12.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" fillcolor="#b7cce3" stroked="f">
                <v:textbox inset="0,0,0,0">
                  <w:txbxContent>
                    <w:p w14:paraId="118DC425" w14:textId="53852CA0" w:rsidR="00AE4088" w:rsidRPr="000A53AD" w:rsidRDefault="00AE4088" w:rsidP="0091131A">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 xml:space="preserve">ART. 6 – </w:t>
                      </w:r>
                      <w:r w:rsidR="0091131A">
                        <w:rPr>
                          <w:rFonts w:asciiTheme="minorHAnsi" w:hAnsiTheme="minorHAnsi"/>
                          <w:b/>
                          <w:color w:val="C00000"/>
                          <w:sz w:val="20"/>
                          <w:szCs w:val="20"/>
                        </w:rPr>
                        <w:t xml:space="preserve">SVOLGIMENTO DELLA </w:t>
                      </w:r>
                      <w:r w:rsidRPr="000A53AD">
                        <w:rPr>
                          <w:rFonts w:asciiTheme="minorHAnsi" w:hAnsiTheme="minorHAnsi"/>
                          <w:b/>
                          <w:color w:val="C00000"/>
                          <w:sz w:val="20"/>
                          <w:szCs w:val="20"/>
                        </w:rPr>
                        <w:t>GARA</w:t>
                      </w:r>
                      <w:r w:rsidR="00332B31">
                        <w:rPr>
                          <w:rFonts w:asciiTheme="minorHAnsi" w:hAnsiTheme="minorHAnsi"/>
                          <w:b/>
                          <w:color w:val="C00000"/>
                          <w:sz w:val="20"/>
                          <w:szCs w:val="20"/>
                        </w:rPr>
                        <w:t xml:space="preserve"> (CON INVERSIONE PROCEDIMENTALE)</w:t>
                      </w:r>
                    </w:p>
                  </w:txbxContent>
                </v:textbox>
                <w10:wrap type="topAndBottom" anchorx="page"/>
              </v:shape>
            </w:pict>
          </mc:Fallback>
        </mc:AlternateContent>
      </w:r>
    </w:p>
    <w:p w14:paraId="6D20A474" w14:textId="77777777" w:rsidR="00332B31" w:rsidRPr="00332B31" w:rsidRDefault="00332B31" w:rsidP="00332B31">
      <w:pPr>
        <w:pStyle w:val="Default"/>
        <w:jc w:val="both"/>
        <w:rPr>
          <w:rFonts w:asciiTheme="minorHAnsi" w:hAnsiTheme="minorHAnsi" w:cstheme="minorHAnsi"/>
          <w:sz w:val="20"/>
          <w:szCs w:val="20"/>
        </w:rPr>
      </w:pPr>
      <w:r w:rsidRPr="00332B31">
        <w:rPr>
          <w:rFonts w:asciiTheme="minorHAnsi" w:hAnsiTheme="minorHAnsi" w:cstheme="minorHAnsi"/>
          <w:b/>
          <w:bCs/>
          <w:sz w:val="20"/>
          <w:szCs w:val="20"/>
        </w:rPr>
        <w:t>Modalità di svolgimento gara con inversione procedimentale:</w:t>
      </w:r>
    </w:p>
    <w:p w14:paraId="1851E2A4" w14:textId="77777777" w:rsidR="00332B31" w:rsidRPr="00332B31" w:rsidRDefault="00332B31" w:rsidP="00332B31">
      <w:pPr>
        <w:pStyle w:val="Default"/>
        <w:spacing w:before="1"/>
        <w:jc w:val="both"/>
        <w:rPr>
          <w:rFonts w:asciiTheme="minorHAnsi" w:hAnsiTheme="minorHAnsi" w:cstheme="minorHAnsi"/>
          <w:sz w:val="20"/>
          <w:szCs w:val="20"/>
        </w:rPr>
      </w:pPr>
      <w:r w:rsidRPr="00332B31">
        <w:rPr>
          <w:rFonts w:asciiTheme="minorHAnsi" w:hAnsiTheme="minorHAnsi" w:cstheme="minorHAnsi"/>
          <w:sz w:val="20"/>
          <w:szCs w:val="20"/>
        </w:rPr>
        <w:t>La Piattaforma consente lo svolgimento delle sessioni di gara preordinate all’esame:</w:t>
      </w:r>
    </w:p>
    <w:p w14:paraId="187061A8" w14:textId="77777777" w:rsidR="00332B31" w:rsidRPr="00332B31" w:rsidRDefault="00332B31" w:rsidP="0072232E">
      <w:pPr>
        <w:pStyle w:val="Default"/>
        <w:numPr>
          <w:ilvl w:val="0"/>
          <w:numId w:val="22"/>
        </w:numPr>
        <w:spacing w:before="1"/>
        <w:jc w:val="both"/>
        <w:rPr>
          <w:rFonts w:asciiTheme="minorHAnsi" w:hAnsiTheme="minorHAnsi" w:cstheme="minorHAnsi"/>
          <w:sz w:val="20"/>
          <w:szCs w:val="20"/>
        </w:rPr>
      </w:pPr>
      <w:r w:rsidRPr="00332B31">
        <w:rPr>
          <w:rFonts w:asciiTheme="minorHAnsi" w:hAnsiTheme="minorHAnsi" w:cstheme="minorHAnsi"/>
          <w:sz w:val="20"/>
          <w:szCs w:val="20"/>
        </w:rPr>
        <w:t>delle offerte tecniche;</w:t>
      </w:r>
    </w:p>
    <w:p w14:paraId="2A5F26BA" w14:textId="77777777" w:rsidR="00332B31" w:rsidRPr="00332B31" w:rsidRDefault="00332B31" w:rsidP="0072232E">
      <w:pPr>
        <w:pStyle w:val="Default"/>
        <w:numPr>
          <w:ilvl w:val="0"/>
          <w:numId w:val="22"/>
        </w:numPr>
        <w:spacing w:before="1"/>
        <w:jc w:val="both"/>
        <w:rPr>
          <w:rFonts w:asciiTheme="minorHAnsi" w:hAnsiTheme="minorHAnsi" w:cstheme="minorHAnsi"/>
          <w:sz w:val="20"/>
          <w:szCs w:val="20"/>
        </w:rPr>
      </w:pPr>
      <w:r w:rsidRPr="00332B31">
        <w:rPr>
          <w:rFonts w:asciiTheme="minorHAnsi" w:hAnsiTheme="minorHAnsi" w:cstheme="minorHAnsi"/>
          <w:sz w:val="20"/>
          <w:szCs w:val="20"/>
        </w:rPr>
        <w:t>delle offerte economiche.</w:t>
      </w:r>
    </w:p>
    <w:p w14:paraId="1F5D65FE" w14:textId="77777777" w:rsidR="00332B31" w:rsidRPr="00332B31" w:rsidRDefault="00332B31" w:rsidP="0072232E">
      <w:pPr>
        <w:pStyle w:val="Default"/>
        <w:numPr>
          <w:ilvl w:val="0"/>
          <w:numId w:val="22"/>
        </w:numPr>
        <w:spacing w:before="1"/>
        <w:jc w:val="both"/>
        <w:rPr>
          <w:rFonts w:asciiTheme="minorHAnsi" w:hAnsiTheme="minorHAnsi" w:cstheme="minorHAnsi"/>
          <w:sz w:val="20"/>
          <w:szCs w:val="20"/>
        </w:rPr>
      </w:pPr>
      <w:r w:rsidRPr="00332B31">
        <w:rPr>
          <w:rFonts w:asciiTheme="minorHAnsi" w:hAnsiTheme="minorHAnsi" w:cstheme="minorHAnsi"/>
          <w:sz w:val="20"/>
          <w:szCs w:val="20"/>
        </w:rPr>
        <w:t>della documentazione amministrativa;</w:t>
      </w:r>
    </w:p>
    <w:p w14:paraId="5D1E927F" w14:textId="77777777" w:rsidR="00332B31" w:rsidRPr="00332B31" w:rsidRDefault="00332B31" w:rsidP="00332B31">
      <w:pPr>
        <w:pStyle w:val="Default"/>
        <w:rPr>
          <w:rFonts w:asciiTheme="minorHAnsi" w:hAnsiTheme="minorHAnsi" w:cstheme="minorHAnsi"/>
          <w:sz w:val="20"/>
          <w:szCs w:val="20"/>
        </w:rPr>
      </w:pPr>
    </w:p>
    <w:p w14:paraId="78E6E814" w14:textId="77777777" w:rsidR="00332B31" w:rsidRPr="00332B31" w:rsidRDefault="00332B31" w:rsidP="00332B31">
      <w:pPr>
        <w:pStyle w:val="Default"/>
        <w:spacing w:before="1"/>
        <w:jc w:val="both"/>
        <w:rPr>
          <w:rFonts w:asciiTheme="minorHAnsi" w:hAnsiTheme="minorHAnsi" w:cstheme="minorHAnsi"/>
          <w:sz w:val="20"/>
          <w:szCs w:val="20"/>
        </w:rPr>
      </w:pPr>
      <w:r w:rsidRPr="00332B31">
        <w:rPr>
          <w:rFonts w:asciiTheme="minorHAnsi" w:hAnsiTheme="minorHAnsi" w:cstheme="minorHAnsi"/>
          <w:sz w:val="20"/>
          <w:szCs w:val="20"/>
        </w:rPr>
        <w:t>La piattaforma garantisce il rispetto delle disposizioni del Codice in materia di riservatezza delle operazioni e delle informazioni relative alla procedura di gara, nonché il rispetto dei principi di trasparenza.</w:t>
      </w:r>
    </w:p>
    <w:p w14:paraId="52854DA1" w14:textId="77777777" w:rsidR="00332B31" w:rsidRDefault="00332B31" w:rsidP="00332B31">
      <w:pPr>
        <w:pStyle w:val="Corpotesto"/>
        <w:ind w:right="220"/>
        <w:rPr>
          <w:rFonts w:asciiTheme="minorHAnsi" w:hAnsiTheme="minorHAnsi" w:cstheme="minorHAnsi"/>
          <w:b/>
          <w:sz w:val="20"/>
          <w:szCs w:val="20"/>
        </w:rPr>
      </w:pPr>
    </w:p>
    <w:p w14:paraId="0F360B28" w14:textId="77777777" w:rsidR="00332B31" w:rsidRPr="00C40DCC" w:rsidRDefault="00332B31" w:rsidP="00332B31">
      <w:pPr>
        <w:pStyle w:val="Default"/>
        <w:spacing w:before="1"/>
        <w:jc w:val="both"/>
        <w:rPr>
          <w:rFonts w:asciiTheme="minorHAnsi" w:hAnsiTheme="minorHAnsi" w:cstheme="minorHAnsi"/>
          <w:color w:val="7030A0"/>
          <w:sz w:val="20"/>
          <w:szCs w:val="20"/>
          <w:u w:val="single"/>
        </w:rPr>
      </w:pPr>
      <w:r w:rsidRPr="00C40DCC">
        <w:rPr>
          <w:rFonts w:asciiTheme="minorHAnsi" w:hAnsiTheme="minorHAnsi" w:cstheme="minorHAnsi"/>
          <w:b/>
          <w:bCs/>
          <w:color w:val="7030A0"/>
          <w:sz w:val="20"/>
          <w:szCs w:val="20"/>
          <w:u w:val="single"/>
        </w:rPr>
        <w:t>Inversione procedimentale:</w:t>
      </w:r>
    </w:p>
    <w:p w14:paraId="2756BA60" w14:textId="77777777" w:rsidR="00332B31" w:rsidRPr="00332B31" w:rsidRDefault="00332B31" w:rsidP="00332B31">
      <w:pPr>
        <w:pStyle w:val="Default"/>
        <w:spacing w:before="1"/>
        <w:jc w:val="both"/>
        <w:rPr>
          <w:rFonts w:asciiTheme="minorHAnsi" w:hAnsiTheme="minorHAnsi" w:cstheme="minorHAnsi"/>
          <w:sz w:val="20"/>
          <w:szCs w:val="20"/>
          <w:u w:val="single"/>
        </w:rPr>
      </w:pPr>
      <w:r w:rsidRPr="00332B31">
        <w:rPr>
          <w:rFonts w:asciiTheme="minorHAnsi" w:hAnsiTheme="minorHAnsi" w:cstheme="minorHAnsi"/>
          <w:sz w:val="20"/>
          <w:szCs w:val="20"/>
          <w:u w:val="single"/>
        </w:rPr>
        <w:t>Con l’inversione procedimentale si procede prima alla valutazione dell’offerta tecnica, poi alla valutazione dell’offerta economica di tutti i concorrenti, poi, eventualmente, alla verifica dell’anomalia e, in parallelo, alla verifica della documentazione amministrativa del concorrente primo in graduatoria.</w:t>
      </w:r>
    </w:p>
    <w:p w14:paraId="4538BB3C" w14:textId="77777777" w:rsidR="00332B31" w:rsidRPr="00332B31" w:rsidRDefault="00332B31" w:rsidP="00332B31">
      <w:pPr>
        <w:pStyle w:val="Default"/>
        <w:spacing w:before="1"/>
        <w:jc w:val="both"/>
        <w:rPr>
          <w:rFonts w:asciiTheme="minorHAnsi" w:hAnsiTheme="minorHAnsi" w:cstheme="minorHAnsi"/>
          <w:sz w:val="20"/>
          <w:szCs w:val="20"/>
        </w:rPr>
      </w:pPr>
      <w:r w:rsidRPr="00332B31">
        <w:rPr>
          <w:rFonts w:asciiTheme="minorHAnsi" w:hAnsiTheme="minorHAnsi" w:cstheme="minorHAnsi"/>
          <w:sz w:val="20"/>
          <w:szCs w:val="20"/>
        </w:rPr>
        <w:t xml:space="preserve">La Commissione Giudicatrice, appositamente nominata ai sensi dell’art. 93 del D.Lgs. 36/2023, procede all’apertura delle offerte Tecniche presentate. Procede quindi in seduta riservata all’esame e valutazione delle offerte tecniche presentate dai concorrenti e all’assegnazione dei relativi punteggi applicando i criteri e le formule indicati nel presente disciplinare. Gli esiti della valutazione sono registrati dalla Piattaforma nella successiva seduta pubblica. </w:t>
      </w:r>
    </w:p>
    <w:p w14:paraId="2C73B5C7" w14:textId="77777777" w:rsidR="00332B31" w:rsidRPr="00332B31" w:rsidRDefault="00332B31" w:rsidP="00332B31">
      <w:pPr>
        <w:pStyle w:val="Default"/>
        <w:jc w:val="both"/>
        <w:rPr>
          <w:rFonts w:asciiTheme="minorHAnsi" w:hAnsiTheme="minorHAnsi" w:cstheme="minorHAnsi"/>
          <w:sz w:val="20"/>
          <w:szCs w:val="20"/>
        </w:rPr>
      </w:pPr>
      <w:r w:rsidRPr="00332B31">
        <w:rPr>
          <w:rFonts w:asciiTheme="minorHAnsi" w:hAnsiTheme="minorHAnsi" w:cstheme="minorHAnsi"/>
          <w:sz w:val="20"/>
          <w:szCs w:val="20"/>
        </w:rPr>
        <w:t>Al termine delle operazioni di cui sopra la Piattaforma consente la prosecuzione della procedura ai soli concorrenti ammessi alla valutazione delle offerte economiche. La Commissione Giudicatrice, sempre in seduta pubblica, procederà a dare lettura dei punteggi attribuiti alle singole offerte tecniche e procede all’apertura delle buste elettroniche contenenti tutta la documentazione economica.</w:t>
      </w:r>
    </w:p>
    <w:p w14:paraId="6E1169FC" w14:textId="77777777" w:rsidR="00332B31" w:rsidRPr="00332B31" w:rsidRDefault="00332B31" w:rsidP="00332B31">
      <w:pPr>
        <w:pStyle w:val="Default"/>
        <w:jc w:val="both"/>
        <w:rPr>
          <w:rFonts w:asciiTheme="minorHAnsi" w:hAnsiTheme="minorHAnsi" w:cstheme="minorHAnsi"/>
          <w:sz w:val="20"/>
          <w:szCs w:val="20"/>
        </w:rPr>
      </w:pPr>
      <w:r w:rsidRPr="00332B31">
        <w:rPr>
          <w:rFonts w:asciiTheme="minorHAnsi" w:hAnsiTheme="minorHAnsi" w:cstheme="minorHAnsi"/>
          <w:sz w:val="20"/>
          <w:szCs w:val="20"/>
        </w:rPr>
        <w:t>ll sistema, in automatico, procede alla valutazione delle offerte economiche attribuendo alle stesse un punteggio, ed individuando l’offerta economicamente più vantaggiosa da proporre per l'aggiudicazione.</w:t>
      </w:r>
    </w:p>
    <w:p w14:paraId="2D1BC875" w14:textId="77777777" w:rsidR="00332B31" w:rsidRPr="00332B31" w:rsidRDefault="00332B31" w:rsidP="00332B31">
      <w:pPr>
        <w:jc w:val="both"/>
        <w:rPr>
          <w:rFonts w:asciiTheme="minorHAnsi" w:hAnsiTheme="minorHAnsi" w:cstheme="minorHAnsi"/>
          <w:sz w:val="20"/>
          <w:szCs w:val="20"/>
        </w:rPr>
      </w:pPr>
      <w:r w:rsidRPr="00332B31">
        <w:rPr>
          <w:rFonts w:asciiTheme="minorHAnsi" w:hAnsiTheme="minorHAnsi" w:cstheme="minorHAnsi"/>
          <w:sz w:val="20"/>
          <w:szCs w:val="20"/>
        </w:rPr>
        <w:t xml:space="preserve">In ultima fase, verrà verificato, ai sensi del succitato articolo 107, in maniera imparziale e trasparente, che non ricorrano nei confronti del solo miglior offerente i motivi di esclusione e che sussistano i criteri di selezione previsti dal codice dei contratti pubblici e dalla </w:t>
      </w:r>
      <w:r w:rsidRPr="00332B31">
        <w:rPr>
          <w:rFonts w:asciiTheme="minorHAnsi" w:hAnsiTheme="minorHAnsi" w:cstheme="minorHAnsi"/>
          <w:i/>
          <w:iCs/>
          <w:sz w:val="20"/>
          <w:szCs w:val="20"/>
        </w:rPr>
        <w:t>lex specialis</w:t>
      </w:r>
      <w:r w:rsidRPr="00332B31">
        <w:rPr>
          <w:rFonts w:asciiTheme="minorHAnsi" w:hAnsiTheme="minorHAnsi" w:cstheme="minorHAnsi"/>
          <w:sz w:val="20"/>
          <w:szCs w:val="20"/>
        </w:rPr>
        <w:t>, analizzando la relativa documentazione amministrativa.</w:t>
      </w:r>
    </w:p>
    <w:p w14:paraId="1DE5F72A" w14:textId="77777777" w:rsidR="00332B31" w:rsidRPr="00332B31" w:rsidRDefault="00332B31" w:rsidP="00332B31">
      <w:pPr>
        <w:pStyle w:val="Default"/>
        <w:jc w:val="both"/>
        <w:rPr>
          <w:rFonts w:asciiTheme="minorHAnsi" w:hAnsiTheme="minorHAnsi" w:cstheme="minorHAnsi"/>
          <w:color w:val="auto"/>
          <w:sz w:val="20"/>
          <w:szCs w:val="20"/>
        </w:rPr>
      </w:pPr>
      <w:r w:rsidRPr="00332B31">
        <w:rPr>
          <w:rFonts w:asciiTheme="minorHAnsi" w:hAnsiTheme="minorHAnsi" w:cstheme="minorHAnsi"/>
          <w:sz w:val="20"/>
          <w:szCs w:val="20"/>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sull’offerta tecnica. Nel caso in cui le offerte di due o più concorrenti ottengano lo stesso punteggio complessivo e gli stessi punteggi </w:t>
      </w:r>
      <w:r w:rsidRPr="00332B31">
        <w:rPr>
          <w:rFonts w:asciiTheme="minorHAnsi" w:hAnsiTheme="minorHAnsi" w:cstheme="minorHAnsi"/>
          <w:color w:val="auto"/>
          <w:sz w:val="20"/>
          <w:szCs w:val="20"/>
        </w:rPr>
        <w:t xml:space="preserve">parziali per il prezzo e per l’offerta tecnica, i predetti concorrenti, su richiesta della Commissione, presentano un’offerta migliorativa sul prezzo. </w:t>
      </w:r>
    </w:p>
    <w:p w14:paraId="1A47C4C0" w14:textId="77777777" w:rsidR="00332B31" w:rsidRPr="00332B31" w:rsidRDefault="00332B31" w:rsidP="00332B31">
      <w:pPr>
        <w:pStyle w:val="Default"/>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 xml:space="preserve">La richiesta è inviata tramite la Piattaforma. È collocato primo in graduatoria il concorrente che ha presentato la migliore offerta. Ove permanga l’ex aequo la commissione procede mediante al sorteggio ad individuare il concorrente che verrà collocato primo nella graduatoria. </w:t>
      </w:r>
    </w:p>
    <w:p w14:paraId="4E53BFF5" w14:textId="77777777" w:rsidR="00332B31" w:rsidRPr="00332B31" w:rsidRDefault="00332B31" w:rsidP="00332B31">
      <w:pPr>
        <w:pStyle w:val="Default"/>
        <w:jc w:val="both"/>
        <w:rPr>
          <w:rFonts w:asciiTheme="minorHAnsi" w:hAnsiTheme="minorHAnsi" w:cstheme="minorHAnsi"/>
          <w:color w:val="auto"/>
          <w:sz w:val="20"/>
          <w:szCs w:val="20"/>
        </w:rPr>
      </w:pPr>
    </w:p>
    <w:p w14:paraId="7DF7FB68" w14:textId="50A6F788" w:rsidR="00332B31" w:rsidRPr="00332B31" w:rsidRDefault="00332B31" w:rsidP="00332B31">
      <w:pPr>
        <w:jc w:val="both"/>
        <w:rPr>
          <w:rFonts w:asciiTheme="minorHAnsi" w:hAnsiTheme="minorHAnsi" w:cstheme="minorHAnsi"/>
          <w:sz w:val="20"/>
          <w:szCs w:val="20"/>
        </w:rPr>
      </w:pPr>
      <w:r w:rsidRPr="00332B31">
        <w:rPr>
          <w:rFonts w:asciiTheme="minorHAnsi" w:hAnsiTheme="minorHAnsi" w:cstheme="minorHAnsi"/>
          <w:sz w:val="20"/>
          <w:szCs w:val="20"/>
        </w:rPr>
        <w:lastRenderedPageBreak/>
        <w:t xml:space="preserve">La CUC </w:t>
      </w:r>
      <w:r w:rsidR="00C40DCC">
        <w:rPr>
          <w:rFonts w:asciiTheme="minorHAnsi" w:hAnsiTheme="minorHAnsi" w:cstheme="minorHAnsi"/>
          <w:sz w:val="20"/>
          <w:szCs w:val="20"/>
        </w:rPr>
        <w:t>dell’</w:t>
      </w:r>
      <w:r w:rsidRPr="00332B31">
        <w:rPr>
          <w:rFonts w:asciiTheme="minorHAnsi" w:hAnsiTheme="minorHAnsi" w:cstheme="minorHAnsi"/>
          <w:sz w:val="20"/>
          <w:szCs w:val="20"/>
        </w:rPr>
        <w:t>Unione dei Comuni del Casentino comunica il giorno e l’ora del sorteggio tramite la Piattaforma.</w:t>
      </w:r>
    </w:p>
    <w:p w14:paraId="2D74CA15" w14:textId="77777777" w:rsidR="00332B31" w:rsidRPr="00332B31" w:rsidRDefault="00332B31" w:rsidP="00332B31">
      <w:pPr>
        <w:pStyle w:val="Default"/>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 xml:space="preserve">All’esito delle operazioni di cui sopra la commissione redige la graduatoria. In qualsiasi fase delle operazioni di valutazione delle offerte tecniche ed economiche, la Commissione provvede a comunicare, tempestivamente, al RUP di fase (CUC) - che procede ai sensi dell’articolo 90, comma 1, lettera d) del Codice - i casi di esclusione da disporre per: </w:t>
      </w:r>
    </w:p>
    <w:p w14:paraId="7479407F" w14:textId="77777777" w:rsidR="00332B31" w:rsidRPr="00332B31" w:rsidRDefault="00332B31" w:rsidP="0072232E">
      <w:pPr>
        <w:pStyle w:val="Default"/>
        <w:numPr>
          <w:ilvl w:val="0"/>
          <w:numId w:val="23"/>
        </w:numPr>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mancata separazione dell’offerta economica dall’offerta tecnica, ovvero inserimento di elementi concernenti il prezzo nella documentazione amministrativa o nell’offerta tecnica;</w:t>
      </w:r>
    </w:p>
    <w:p w14:paraId="6AAC432B" w14:textId="77777777" w:rsidR="00332B31" w:rsidRPr="00332B31" w:rsidRDefault="00332B31" w:rsidP="0072232E">
      <w:pPr>
        <w:pStyle w:val="Default"/>
        <w:numPr>
          <w:ilvl w:val="0"/>
          <w:numId w:val="23"/>
        </w:numPr>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presentazione di offerte parziali, plurime, condizionate, alternative oppure irregolari in quanto non rispettano i documenti di gara, ivi comprese le specifiche tecniche, o anormalmente basse;</w:t>
      </w:r>
    </w:p>
    <w:p w14:paraId="6D99AC59" w14:textId="77777777" w:rsidR="00332B31" w:rsidRDefault="00332B31" w:rsidP="0072232E">
      <w:pPr>
        <w:pStyle w:val="Default"/>
        <w:numPr>
          <w:ilvl w:val="0"/>
          <w:numId w:val="23"/>
        </w:numPr>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 xml:space="preserve">presentazione di offerte inammissibili in quanto la commissione giudicatrice ha ritenuto sussistenti gli estremi per l’informativa alla Procura della Repubblica per reati di corruzione o fenomeni collusivi o ha verificato essere in aumento rispetto all’importo a base di gara. </w:t>
      </w:r>
    </w:p>
    <w:p w14:paraId="45F034B4" w14:textId="77777777" w:rsidR="00501A2F" w:rsidRDefault="00501A2F" w:rsidP="00501A2F">
      <w:pPr>
        <w:pStyle w:val="Default"/>
        <w:jc w:val="both"/>
        <w:rPr>
          <w:rFonts w:asciiTheme="minorHAnsi" w:hAnsiTheme="minorHAnsi" w:cstheme="minorHAnsi"/>
          <w:color w:val="auto"/>
          <w:sz w:val="20"/>
          <w:szCs w:val="20"/>
        </w:rPr>
      </w:pPr>
    </w:p>
    <w:p w14:paraId="4936C70D" w14:textId="459881C4" w:rsidR="007406AF" w:rsidRPr="008B736D" w:rsidRDefault="00501A2F" w:rsidP="00501A2F">
      <w:pPr>
        <w:pStyle w:val="Titolo1"/>
        <w:spacing w:before="201" w:line="237" w:lineRule="auto"/>
        <w:ind w:left="0" w:right="228"/>
        <w:jc w:val="both"/>
        <w:rPr>
          <w:rFonts w:asciiTheme="minorHAnsi" w:hAnsiTheme="minorHAnsi" w:cstheme="minorHAnsi"/>
          <w:color w:val="17365D" w:themeColor="text2" w:themeShade="BF"/>
          <w:sz w:val="20"/>
          <w:szCs w:val="20"/>
          <w:u w:val="single"/>
        </w:rPr>
      </w:pPr>
      <w:r>
        <w:rPr>
          <w:rFonts w:asciiTheme="minorHAnsi" w:hAnsiTheme="minorHAnsi" w:cstheme="minorHAnsi"/>
          <w:color w:val="17365D" w:themeColor="text2" w:themeShade="BF"/>
          <w:sz w:val="20"/>
          <w:szCs w:val="20"/>
          <w:u w:val="single"/>
        </w:rPr>
        <w:t>L</w:t>
      </w:r>
      <w:r w:rsidR="000F2F0F" w:rsidRPr="008B736D">
        <w:rPr>
          <w:rFonts w:asciiTheme="minorHAnsi" w:hAnsiTheme="minorHAnsi" w:cstheme="minorHAnsi"/>
          <w:color w:val="17365D" w:themeColor="text2" w:themeShade="BF"/>
          <w:sz w:val="20"/>
          <w:szCs w:val="20"/>
          <w:u w:val="single"/>
        </w:rPr>
        <w:t xml:space="preserve">a prima seduta pubblica </w:t>
      </w:r>
      <w:r w:rsidR="00FC29A1" w:rsidRPr="008B736D">
        <w:rPr>
          <w:rFonts w:asciiTheme="minorHAnsi" w:hAnsiTheme="minorHAnsi" w:cstheme="minorHAnsi"/>
          <w:color w:val="17365D" w:themeColor="text2" w:themeShade="BF"/>
          <w:sz w:val="20"/>
          <w:szCs w:val="20"/>
          <w:u w:val="single"/>
        </w:rPr>
        <w:t xml:space="preserve">e le varie fasi procedurali, inizieranno </w:t>
      </w:r>
      <w:r w:rsidR="00FC29A1" w:rsidRPr="00CF4D02">
        <w:rPr>
          <w:rFonts w:asciiTheme="minorHAnsi" w:hAnsiTheme="minorHAnsi" w:cstheme="minorHAnsi"/>
          <w:color w:val="C00000"/>
          <w:sz w:val="20"/>
          <w:szCs w:val="20"/>
          <w:u w:val="single"/>
        </w:rPr>
        <w:t>lo stesso giorno di scadenza del bando alle ore 11,30</w:t>
      </w:r>
      <w:r w:rsidR="00FC29A1" w:rsidRPr="008B736D">
        <w:rPr>
          <w:rFonts w:asciiTheme="minorHAnsi" w:hAnsiTheme="minorHAnsi" w:cstheme="minorHAnsi"/>
          <w:color w:val="17365D" w:themeColor="text2" w:themeShade="BF"/>
          <w:sz w:val="20"/>
          <w:szCs w:val="20"/>
          <w:u w:val="single"/>
        </w:rPr>
        <w:t xml:space="preserve"> presso la sede di Poppi in Piazza Folli; </w:t>
      </w:r>
      <w:r w:rsidR="00CF4D02">
        <w:rPr>
          <w:rFonts w:asciiTheme="minorHAnsi" w:hAnsiTheme="minorHAnsi" w:cstheme="minorHAnsi"/>
          <w:color w:val="17365D" w:themeColor="text2" w:themeShade="BF"/>
          <w:sz w:val="20"/>
          <w:szCs w:val="20"/>
          <w:u w:val="single"/>
        </w:rPr>
        <w:t xml:space="preserve">le operazioni potranno svolgersi anche </w:t>
      </w:r>
      <w:r w:rsidR="00FC29A1" w:rsidRPr="008B736D">
        <w:rPr>
          <w:rFonts w:asciiTheme="minorHAnsi" w:hAnsiTheme="minorHAnsi" w:cstheme="minorHAnsi"/>
          <w:color w:val="17365D" w:themeColor="text2" w:themeShade="BF"/>
          <w:sz w:val="20"/>
          <w:szCs w:val="20"/>
          <w:u w:val="single"/>
        </w:rPr>
        <w:t xml:space="preserve">in modalità telematica, </w:t>
      </w:r>
      <w:r w:rsidR="00CF4D02">
        <w:rPr>
          <w:rFonts w:asciiTheme="minorHAnsi" w:hAnsiTheme="minorHAnsi" w:cstheme="minorHAnsi"/>
          <w:color w:val="17365D" w:themeColor="text2" w:themeShade="BF"/>
          <w:sz w:val="20"/>
          <w:szCs w:val="20"/>
          <w:u w:val="single"/>
        </w:rPr>
        <w:t xml:space="preserve">previa informazione ai partecipanti e </w:t>
      </w:r>
      <w:r w:rsidR="00FC29A1" w:rsidRPr="008B736D">
        <w:rPr>
          <w:rFonts w:asciiTheme="minorHAnsi" w:hAnsiTheme="minorHAnsi" w:cstheme="minorHAnsi"/>
          <w:color w:val="17365D" w:themeColor="text2" w:themeShade="BF"/>
          <w:sz w:val="20"/>
          <w:szCs w:val="20"/>
          <w:u w:val="single"/>
        </w:rPr>
        <w:t>secondo la procedura prevista dalle disposizioni contenute nel</w:t>
      </w:r>
      <w:r w:rsidR="008B736D">
        <w:rPr>
          <w:rFonts w:asciiTheme="minorHAnsi" w:hAnsiTheme="minorHAnsi" w:cstheme="minorHAnsi"/>
          <w:color w:val="17365D" w:themeColor="text2" w:themeShade="BF"/>
          <w:sz w:val="20"/>
          <w:szCs w:val="20"/>
          <w:u w:val="single"/>
        </w:rPr>
        <w:t xml:space="preserve"> </w:t>
      </w:r>
      <w:r w:rsidR="00FC29A1" w:rsidRPr="008B736D">
        <w:rPr>
          <w:rFonts w:asciiTheme="minorHAnsi" w:hAnsiTheme="minorHAnsi" w:cstheme="minorHAnsi"/>
          <w:color w:val="17365D" w:themeColor="text2" w:themeShade="BF"/>
          <w:sz w:val="20"/>
          <w:szCs w:val="20"/>
          <w:u w:val="single"/>
        </w:rPr>
        <w:t xml:space="preserve">presente </w:t>
      </w:r>
      <w:r w:rsidR="008B736D">
        <w:rPr>
          <w:rFonts w:asciiTheme="minorHAnsi" w:hAnsiTheme="minorHAnsi" w:cstheme="minorHAnsi"/>
          <w:color w:val="17365D" w:themeColor="text2" w:themeShade="BF"/>
          <w:sz w:val="20"/>
          <w:szCs w:val="20"/>
          <w:u w:val="single"/>
        </w:rPr>
        <w:t>disciplinare.</w:t>
      </w:r>
    </w:p>
    <w:p w14:paraId="557F122A" w14:textId="77777777" w:rsidR="007406AF" w:rsidRPr="004F6326" w:rsidRDefault="007406AF">
      <w:pPr>
        <w:pStyle w:val="Corpotesto"/>
        <w:spacing w:before="2"/>
        <w:rPr>
          <w:rFonts w:asciiTheme="minorHAnsi" w:hAnsiTheme="minorHAnsi" w:cstheme="minorHAnsi"/>
          <w:b/>
          <w:sz w:val="20"/>
          <w:szCs w:val="20"/>
        </w:rPr>
      </w:pPr>
    </w:p>
    <w:p w14:paraId="06E8CA4D" w14:textId="75612BD3" w:rsidR="007406AF" w:rsidRDefault="000F2F0F" w:rsidP="00501A2F">
      <w:pPr>
        <w:pStyle w:val="Corpotesto"/>
        <w:spacing w:before="1"/>
        <w:ind w:right="226"/>
        <w:jc w:val="both"/>
        <w:rPr>
          <w:rFonts w:asciiTheme="minorHAnsi" w:hAnsiTheme="minorHAnsi" w:cstheme="minorHAnsi"/>
          <w:sz w:val="20"/>
          <w:szCs w:val="20"/>
        </w:rPr>
      </w:pPr>
      <w:r w:rsidRPr="004F6326">
        <w:rPr>
          <w:rFonts w:asciiTheme="minorHAnsi" w:hAnsiTheme="minorHAnsi" w:cstheme="minorHAnsi"/>
          <w:sz w:val="20"/>
          <w:szCs w:val="20"/>
        </w:rPr>
        <w:t>Le successive sedute pubbliche saranno comunicate ai concorrenti tramite il sistema telematico</w:t>
      </w:r>
      <w:r w:rsidR="009E300C">
        <w:rPr>
          <w:rFonts w:asciiTheme="minorHAnsi" w:hAnsiTheme="minorHAnsi" w:cstheme="minorHAnsi"/>
          <w:sz w:val="20"/>
          <w:szCs w:val="20"/>
        </w:rPr>
        <w:t xml:space="preserve"> START</w:t>
      </w:r>
      <w:r w:rsidRPr="004F6326">
        <w:rPr>
          <w:rFonts w:asciiTheme="minorHAnsi" w:hAnsiTheme="minorHAnsi" w:cstheme="minorHAnsi"/>
          <w:sz w:val="20"/>
          <w:szCs w:val="20"/>
        </w:rPr>
        <w:t>. Alle fasi della procedura di gara, può assistere in qualità di uditore il titolare o legale rappresentante del soggetto concorrente ovvero persone munite di specifica delega fornita dallo stesso.</w:t>
      </w:r>
    </w:p>
    <w:p w14:paraId="513FA97F" w14:textId="21CBE4FA" w:rsidR="009A28E1" w:rsidRPr="004F6326" w:rsidRDefault="0072232E" w:rsidP="00071750">
      <w:pPr>
        <w:pStyle w:val="Corpotesto"/>
        <w:spacing w:before="4"/>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3632" behindDoc="1" locked="0" layoutInCell="1" allowOverlap="1" wp14:anchorId="4FD9212D" wp14:editId="5B889513">
                <wp:simplePos x="0" y="0"/>
                <wp:positionH relativeFrom="page">
                  <wp:posOffset>701040</wp:posOffset>
                </wp:positionH>
                <wp:positionV relativeFrom="paragraph">
                  <wp:posOffset>127635</wp:posOffset>
                </wp:positionV>
                <wp:extent cx="6156960" cy="158750"/>
                <wp:effectExtent l="0" t="0" r="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56F89129" w14:textId="77777777" w:rsidR="00AE4088" w:rsidRPr="000A53AD" w:rsidRDefault="00AE4088" w:rsidP="0091131A">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7 - SVOLGIMENTO DELL’APPALTO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12D" id="_x0000_s1033" type="#_x0000_t202" style="position:absolute;margin-left:55.2pt;margin-top:10.05pt;width:484.8pt;height:1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" fillcolor="#b7cce3" stroked="f">
                <v:textbox inset="0,0,0,0">
                  <w:txbxContent>
                    <w:p w14:paraId="56F89129" w14:textId="77777777" w:rsidR="00AE4088" w:rsidRPr="000A53AD" w:rsidRDefault="00AE4088" w:rsidP="0091131A">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7 - SVOLGIMENTO DELL’APPALTO</w:t>
                      </w:r>
                    </w:p>
                  </w:txbxContent>
                </v:textbox>
                <w10:wrap type="topAndBottom" anchorx="page"/>
              </v:shape>
            </w:pict>
          </mc:Fallback>
        </mc:AlternateContent>
      </w:r>
      <w:r w:rsidR="000F2F0F" w:rsidRPr="004F6326">
        <w:rPr>
          <w:rFonts w:asciiTheme="minorHAnsi" w:hAnsiTheme="minorHAnsi" w:cstheme="minorHAnsi"/>
          <w:spacing w:val="-3"/>
          <w:sz w:val="20"/>
          <w:szCs w:val="20"/>
        </w:rPr>
        <w:t xml:space="preserve">L’affidamento </w:t>
      </w:r>
      <w:r w:rsidR="000F2F0F" w:rsidRPr="004F6326">
        <w:rPr>
          <w:rFonts w:asciiTheme="minorHAnsi" w:hAnsiTheme="minorHAnsi" w:cstheme="minorHAnsi"/>
          <w:sz w:val="20"/>
          <w:szCs w:val="20"/>
        </w:rPr>
        <w:t xml:space="preserve">dell’appalto è disciplinato dal presente Disciplinare e dalle </w:t>
      </w:r>
      <w:r w:rsidR="000F2F0F" w:rsidRPr="004F6326">
        <w:rPr>
          <w:rFonts w:asciiTheme="minorHAnsi" w:hAnsiTheme="minorHAnsi" w:cstheme="minorHAnsi"/>
          <w:i/>
          <w:sz w:val="20"/>
          <w:szCs w:val="20"/>
        </w:rPr>
        <w:t xml:space="preserve">“Norme tecniche di funzionamento del Sistema </w:t>
      </w:r>
      <w:r w:rsidR="000F2F0F" w:rsidRPr="004F6326">
        <w:rPr>
          <w:rFonts w:asciiTheme="minorHAnsi" w:hAnsiTheme="minorHAnsi" w:cstheme="minorHAnsi"/>
          <w:i/>
          <w:spacing w:val="-3"/>
          <w:sz w:val="20"/>
          <w:szCs w:val="20"/>
        </w:rPr>
        <w:t xml:space="preserve">Telematico </w:t>
      </w:r>
      <w:r w:rsidR="000F2F0F" w:rsidRPr="004F6326">
        <w:rPr>
          <w:rFonts w:asciiTheme="minorHAnsi" w:hAnsiTheme="minorHAnsi" w:cstheme="minorHAnsi"/>
          <w:i/>
          <w:sz w:val="20"/>
          <w:szCs w:val="20"/>
        </w:rPr>
        <w:t xml:space="preserve">Acquisti Regionale della </w:t>
      </w:r>
      <w:r w:rsidR="000F2F0F" w:rsidRPr="004F6326">
        <w:rPr>
          <w:rFonts w:asciiTheme="minorHAnsi" w:hAnsiTheme="minorHAnsi" w:cstheme="minorHAnsi"/>
          <w:i/>
          <w:spacing w:val="-4"/>
          <w:sz w:val="20"/>
          <w:szCs w:val="20"/>
        </w:rPr>
        <w:t xml:space="preserve">Toscana </w:t>
      </w:r>
      <w:r w:rsidR="000F2F0F" w:rsidRPr="004F6326">
        <w:rPr>
          <w:rFonts w:asciiTheme="minorHAnsi" w:hAnsiTheme="minorHAnsi" w:cstheme="minorHAnsi"/>
          <w:i/>
          <w:sz w:val="20"/>
          <w:szCs w:val="20"/>
        </w:rPr>
        <w:t xml:space="preserve">– </w:t>
      </w:r>
      <w:r w:rsidR="000F2F0F" w:rsidRPr="004F6326">
        <w:rPr>
          <w:rFonts w:asciiTheme="minorHAnsi" w:hAnsiTheme="minorHAnsi" w:cstheme="minorHAnsi"/>
          <w:i/>
          <w:spacing w:val="-4"/>
          <w:sz w:val="20"/>
          <w:szCs w:val="20"/>
        </w:rPr>
        <w:t xml:space="preserve">START”, </w:t>
      </w:r>
      <w:r w:rsidR="000F2F0F" w:rsidRPr="004F6326">
        <w:rPr>
          <w:rFonts w:asciiTheme="minorHAnsi" w:hAnsiTheme="minorHAnsi" w:cstheme="minorHAnsi"/>
          <w:sz w:val="20"/>
          <w:szCs w:val="20"/>
        </w:rPr>
        <w:t xml:space="preserve">consultabili sul Sistema </w:t>
      </w:r>
      <w:r w:rsidR="000F2F0F" w:rsidRPr="004F6326">
        <w:rPr>
          <w:rFonts w:asciiTheme="minorHAnsi" w:hAnsiTheme="minorHAnsi" w:cstheme="minorHAnsi"/>
          <w:spacing w:val="-3"/>
          <w:sz w:val="20"/>
          <w:szCs w:val="20"/>
        </w:rPr>
        <w:t xml:space="preserve">Telematico </w:t>
      </w:r>
      <w:r w:rsidR="000F2F0F" w:rsidRPr="004F6326">
        <w:rPr>
          <w:rFonts w:asciiTheme="minorHAnsi" w:hAnsiTheme="minorHAnsi" w:cstheme="minorHAnsi"/>
          <w:sz w:val="20"/>
          <w:szCs w:val="20"/>
        </w:rPr>
        <w:t xml:space="preserve">Acquisti Regionale della </w:t>
      </w:r>
      <w:r w:rsidR="000F2F0F" w:rsidRPr="004F6326">
        <w:rPr>
          <w:rFonts w:asciiTheme="minorHAnsi" w:hAnsiTheme="minorHAnsi" w:cstheme="minorHAnsi"/>
          <w:spacing w:val="-3"/>
          <w:sz w:val="20"/>
          <w:szCs w:val="20"/>
        </w:rPr>
        <w:t xml:space="preserve">Toscana, </w:t>
      </w:r>
      <w:r w:rsidR="000F2F0F" w:rsidRPr="004F6326">
        <w:rPr>
          <w:rFonts w:asciiTheme="minorHAnsi" w:hAnsiTheme="minorHAnsi" w:cstheme="minorHAnsi"/>
          <w:sz w:val="20"/>
          <w:szCs w:val="20"/>
        </w:rPr>
        <w:t xml:space="preserve">all’indirizzo internet </w:t>
      </w:r>
      <w:hyperlink r:id="rId95">
        <w:r w:rsidR="000F2F0F" w:rsidRPr="004F6326">
          <w:rPr>
            <w:rFonts w:asciiTheme="minorHAnsi" w:hAnsiTheme="minorHAnsi" w:cstheme="minorHAnsi"/>
            <w:color w:val="0000FF"/>
            <w:sz w:val="20"/>
            <w:szCs w:val="20"/>
            <w:u w:val="single" w:color="0000FF"/>
          </w:rPr>
          <w:t>https://start.toscana.it/.</w:t>
        </w:r>
      </w:hyperlink>
      <w:r w:rsidR="000F2F0F" w:rsidRPr="004F6326">
        <w:rPr>
          <w:rFonts w:asciiTheme="minorHAnsi" w:hAnsiTheme="minorHAnsi" w:cstheme="minorHAnsi"/>
          <w:color w:val="0000FF"/>
          <w:sz w:val="20"/>
          <w:szCs w:val="20"/>
        </w:rPr>
        <w:t xml:space="preserve"> </w:t>
      </w:r>
      <w:r w:rsidR="000F2F0F" w:rsidRPr="004F6326">
        <w:rPr>
          <w:rFonts w:asciiTheme="minorHAnsi" w:hAnsiTheme="minorHAnsi" w:cstheme="minorHAnsi"/>
          <w:spacing w:val="-3"/>
          <w:sz w:val="20"/>
          <w:szCs w:val="20"/>
        </w:rPr>
        <w:t xml:space="preserve">L’appalto </w:t>
      </w:r>
      <w:r w:rsidR="000F2F0F" w:rsidRPr="004F6326">
        <w:rPr>
          <w:rFonts w:asciiTheme="minorHAnsi" w:hAnsiTheme="minorHAnsi" w:cstheme="minorHAnsi"/>
          <w:sz w:val="20"/>
          <w:szCs w:val="20"/>
        </w:rPr>
        <w:t xml:space="preserve">si svolge in </w:t>
      </w:r>
      <w:r w:rsidR="000F2F0F" w:rsidRPr="004F6326">
        <w:rPr>
          <w:rFonts w:asciiTheme="minorHAnsi" w:hAnsiTheme="minorHAnsi" w:cstheme="minorHAnsi"/>
          <w:b/>
          <w:sz w:val="20"/>
          <w:szCs w:val="20"/>
        </w:rPr>
        <w:t>modalità telematica</w:t>
      </w:r>
      <w:r w:rsidR="000F2F0F" w:rsidRPr="004F6326">
        <w:rPr>
          <w:rFonts w:asciiTheme="minorHAnsi" w:hAnsiTheme="minorHAnsi" w:cstheme="minorHAnsi"/>
          <w:sz w:val="20"/>
          <w:szCs w:val="20"/>
        </w:rPr>
        <w:t xml:space="preserve">: le offerte dovranno essere formulate dagli operatori economici e ricevute dalla Centrale Unica di Committenza </w:t>
      </w:r>
      <w:r w:rsidR="000F2F0F" w:rsidRPr="004F6326">
        <w:rPr>
          <w:rFonts w:asciiTheme="minorHAnsi" w:hAnsiTheme="minorHAnsi" w:cstheme="minorHAnsi"/>
          <w:b/>
          <w:sz w:val="20"/>
          <w:szCs w:val="20"/>
        </w:rPr>
        <w:t xml:space="preserve">esclusivamente per mezzo del Sistema </w:t>
      </w:r>
      <w:r w:rsidR="000F2F0F" w:rsidRPr="004F6326">
        <w:rPr>
          <w:rFonts w:asciiTheme="minorHAnsi" w:hAnsiTheme="minorHAnsi" w:cstheme="minorHAnsi"/>
          <w:b/>
          <w:spacing w:val="-3"/>
          <w:sz w:val="20"/>
          <w:szCs w:val="20"/>
        </w:rPr>
        <w:t xml:space="preserve">Telematico </w:t>
      </w:r>
      <w:r w:rsidR="000F2F0F" w:rsidRPr="004F6326">
        <w:rPr>
          <w:rFonts w:asciiTheme="minorHAnsi" w:hAnsiTheme="minorHAnsi" w:cstheme="minorHAnsi"/>
          <w:b/>
          <w:sz w:val="20"/>
          <w:szCs w:val="20"/>
        </w:rPr>
        <w:t xml:space="preserve">Acquisti Regionale della </w:t>
      </w:r>
      <w:r w:rsidR="000F2F0F" w:rsidRPr="004F6326">
        <w:rPr>
          <w:rFonts w:asciiTheme="minorHAnsi" w:hAnsiTheme="minorHAnsi" w:cstheme="minorHAnsi"/>
          <w:b/>
          <w:spacing w:val="-4"/>
          <w:sz w:val="20"/>
          <w:szCs w:val="20"/>
        </w:rPr>
        <w:t xml:space="preserve">Toscana </w:t>
      </w:r>
      <w:r w:rsidR="000F2F0F" w:rsidRPr="004F6326">
        <w:rPr>
          <w:rFonts w:asciiTheme="minorHAnsi" w:hAnsiTheme="minorHAnsi" w:cstheme="minorHAnsi"/>
          <w:sz w:val="20"/>
          <w:szCs w:val="20"/>
        </w:rPr>
        <w:t xml:space="preserve">accessibile all’indirizzo internet </w:t>
      </w:r>
      <w:hyperlink r:id="rId96">
        <w:r w:rsidR="000F2F0F" w:rsidRPr="004F6326">
          <w:rPr>
            <w:rFonts w:asciiTheme="minorHAnsi" w:hAnsiTheme="minorHAnsi" w:cstheme="minorHAnsi"/>
            <w:color w:val="0000FF"/>
            <w:sz w:val="20"/>
            <w:szCs w:val="20"/>
            <w:u w:val="single" w:color="0000FF"/>
          </w:rPr>
          <w:t>https://start.toscana.it/</w:t>
        </w:r>
        <w:r w:rsidR="000F2F0F" w:rsidRPr="004F6326">
          <w:rPr>
            <w:rFonts w:asciiTheme="minorHAnsi" w:hAnsiTheme="minorHAnsi" w:cstheme="minorHAnsi"/>
            <w:sz w:val="20"/>
            <w:szCs w:val="20"/>
          </w:rPr>
          <w:t xml:space="preserve">. </w:t>
        </w:r>
      </w:hyperlink>
      <w:r w:rsidR="000F2F0F" w:rsidRPr="004F6326">
        <w:rPr>
          <w:rFonts w:asciiTheme="minorHAnsi" w:hAnsiTheme="minorHAnsi" w:cstheme="minorHAnsi"/>
          <w:sz w:val="20"/>
          <w:szCs w:val="20"/>
        </w:rPr>
        <w:t>Non è consentita l’invio dell’offerta con altre</w:t>
      </w:r>
      <w:r w:rsidR="000F2F0F" w:rsidRPr="004F6326">
        <w:rPr>
          <w:rFonts w:asciiTheme="minorHAnsi" w:hAnsiTheme="minorHAnsi" w:cstheme="minorHAnsi"/>
          <w:spacing w:val="1"/>
          <w:sz w:val="20"/>
          <w:szCs w:val="20"/>
        </w:rPr>
        <w:t xml:space="preserve"> </w:t>
      </w:r>
      <w:r w:rsidR="000F2F0F" w:rsidRPr="004F6326">
        <w:rPr>
          <w:rFonts w:asciiTheme="minorHAnsi" w:hAnsiTheme="minorHAnsi" w:cstheme="minorHAnsi"/>
          <w:sz w:val="20"/>
          <w:szCs w:val="20"/>
        </w:rPr>
        <w:t>modalità.</w:t>
      </w:r>
    </w:p>
    <w:p w14:paraId="12564854" w14:textId="0A378707" w:rsidR="007406AF" w:rsidRPr="004F6326" w:rsidRDefault="0072232E">
      <w:pPr>
        <w:pStyle w:val="Corpotesto"/>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4656" behindDoc="1" locked="0" layoutInCell="1" allowOverlap="1" wp14:anchorId="57DA9AE1" wp14:editId="5CC199D6">
                <wp:simplePos x="0" y="0"/>
                <wp:positionH relativeFrom="page">
                  <wp:posOffset>701040</wp:posOffset>
                </wp:positionH>
                <wp:positionV relativeFrom="paragraph">
                  <wp:posOffset>161290</wp:posOffset>
                </wp:positionV>
                <wp:extent cx="6156960" cy="158750"/>
                <wp:effectExtent l="0" t="0" r="0" b="0"/>
                <wp:wrapTopAndBottom/>
                <wp:docPr id="11010834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3D142751" w14:textId="0401C6E4" w:rsidR="00AE4088" w:rsidRPr="000A53AD" w:rsidRDefault="00AE4088" w:rsidP="000C793B">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8 - REQUISITI DI ORDINE GENERALE E ALTRE CAUSE DI 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9AE1" id="Text Box 15" o:spid="_x0000_s1034" type="#_x0000_t202" style="position:absolute;margin-left:55.2pt;margin-top:12.7pt;width:484.8pt;height:1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" fillcolor="#b7cce3" stroked="f">
                <v:textbox inset="0,0,0,0">
                  <w:txbxContent>
                    <w:p w14:paraId="3D142751" w14:textId="0401C6E4" w:rsidR="00AE4088" w:rsidRPr="000A53AD" w:rsidRDefault="00AE4088" w:rsidP="000C793B">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8 - REQUISITI DI ORDINE GENERALE E ALTRE CAUSE DI ESCLUSIONE</w:t>
                      </w:r>
                    </w:p>
                  </w:txbxContent>
                </v:textbox>
                <w10:wrap type="topAndBottom" anchorx="page"/>
              </v:shape>
            </w:pict>
          </mc:Fallback>
        </mc:AlternateContent>
      </w:r>
    </w:p>
    <w:p w14:paraId="1E52074B" w14:textId="40B515D2" w:rsidR="005F6B7B" w:rsidRPr="00DD1E31" w:rsidRDefault="005F6B7B" w:rsidP="0072232E">
      <w:pPr>
        <w:pStyle w:val="Titolo1"/>
        <w:numPr>
          <w:ilvl w:val="1"/>
          <w:numId w:val="7"/>
        </w:numPr>
        <w:tabs>
          <w:tab w:val="left" w:pos="569"/>
        </w:tabs>
        <w:spacing w:before="91"/>
        <w:ind w:hanging="337"/>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Requisiti di ordine generale</w:t>
      </w:r>
    </w:p>
    <w:p w14:paraId="2792A590" w14:textId="77777777" w:rsidR="004663EF" w:rsidRPr="004663EF" w:rsidRDefault="004663EF" w:rsidP="004663EF">
      <w:pPr>
        <w:adjustRightInd w:val="0"/>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I concorrenti devono essere in possesso, a pena di esclusione, dei requisiti di ordine generale previsti dal Codice nonché degli ulteriori requisiti speciali, indicati nel presente articolo.</w:t>
      </w:r>
    </w:p>
    <w:p w14:paraId="3FE64693" w14:textId="0FB28ABD" w:rsidR="004663EF" w:rsidRPr="004663EF" w:rsidRDefault="004663EF" w:rsidP="004663EF">
      <w:pPr>
        <w:adjustRightInd w:val="0"/>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verifica il possesso dei requisiti di ordine generale accedendo al fascicolo virtuale dell’operatore economico (di seguito: FVOE).</w:t>
      </w:r>
    </w:p>
    <w:p w14:paraId="002E5743" w14:textId="77777777" w:rsidR="004663EF" w:rsidRPr="004663EF" w:rsidRDefault="004663EF" w:rsidP="004663EF">
      <w:pPr>
        <w:adjustRightInd w:val="0"/>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Le circostanze di cui all’articolo 94 del Codice sono cause di esclusione automatica. La sussistenza delle circostanze di cui all’articolo 95 del Codice è accertata previo contraddittorio con l’operatore economico.</w:t>
      </w:r>
    </w:p>
    <w:p w14:paraId="0CD6615C" w14:textId="77777777" w:rsidR="004663EF" w:rsidRPr="004663EF" w:rsidRDefault="004663EF" w:rsidP="004663EF">
      <w:pPr>
        <w:adjustRightInd w:val="0"/>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In caso di partecipazione di consorzi di cui all’articolo 65, comma 2, lettere b) e c) del Codice, i requisiti di cui al punto 5 sono posseduti dal consorzio e dalle consorziate indicate quali esecutrici.</w:t>
      </w:r>
    </w:p>
    <w:p w14:paraId="064D1936" w14:textId="1761CCDC" w:rsidR="004663EF" w:rsidRDefault="004663EF" w:rsidP="004663EF">
      <w:pPr>
        <w:adjustRightInd w:val="0"/>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In caso di partecipazione di consorzi stabili di cui all’articolo 65, comma 2, lett. d) del Codice, i requisiti di cui al punto 5 sono posseduti dal consorzio, dalle consorziate indicate quali esecutrici e dalle consorziate che prestano i requisiti.</w:t>
      </w:r>
    </w:p>
    <w:p w14:paraId="0FA08928" w14:textId="77777777" w:rsidR="004663EF" w:rsidRDefault="004663EF" w:rsidP="00501A2F">
      <w:pPr>
        <w:adjustRightInd w:val="0"/>
        <w:jc w:val="both"/>
        <w:rPr>
          <w:rFonts w:asciiTheme="minorHAnsi" w:hAnsiTheme="minorHAnsi" w:cstheme="minorHAnsi"/>
          <w:color w:val="000000"/>
          <w:sz w:val="20"/>
          <w:szCs w:val="20"/>
        </w:rPr>
      </w:pPr>
    </w:p>
    <w:p w14:paraId="1321742B" w14:textId="3E50092D" w:rsidR="007406AF" w:rsidRPr="00DD1E31" w:rsidRDefault="005F6B7B" w:rsidP="0072232E">
      <w:pPr>
        <w:pStyle w:val="Titolo1"/>
        <w:numPr>
          <w:ilvl w:val="1"/>
          <w:numId w:val="7"/>
        </w:numPr>
        <w:tabs>
          <w:tab w:val="left" w:pos="569"/>
        </w:tabs>
        <w:spacing w:before="91"/>
        <w:ind w:hanging="337"/>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Self cleaning</w:t>
      </w:r>
    </w:p>
    <w:p w14:paraId="7A60E4C7"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 </w:t>
      </w:r>
    </w:p>
    <w:p w14:paraId="7235AAB0"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Se la causa di esclusione si è verificata prima della presentazione dell’offerta, l’operatore economico indica nel DGUE la causa ostativa e, alternativamente:</w:t>
      </w:r>
    </w:p>
    <w:p w14:paraId="0FE220A5"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descrive le misure adottate ai sensi dell’articolo 96, comma 6 del Codice;</w:t>
      </w:r>
    </w:p>
    <w:p w14:paraId="710B1369" w14:textId="447737FB"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 motiva l’impossibilità ad adottare dette misure e si impegna a provvedere successivamente. L’adozione delle misure è comunicata alla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w:t>
      </w:r>
    </w:p>
    <w:p w14:paraId="50F48932" w14:textId="566CAFAF"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Se la causa di esclusione si è verificata successivamente alla presentazione dell’offerta, l’operatore economico adotta le misure di cui al comma 6 dell’articolo 96 del Codice dandone comunicazione alla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w:t>
      </w:r>
    </w:p>
    <w:p w14:paraId="50402C4A"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48EFE6A7" w14:textId="33DF27FB"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Se le misure adottate sono ritenute sufficienti e tempestive, l’operatore economico non è escluso. Se dette misure sono ritenute insufficienti e intempestive, 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ne comunica le ragioni all’operatore economico. </w:t>
      </w:r>
    </w:p>
    <w:p w14:paraId="3670715B"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Non può avvalersi del self-cleaning l’operatore economico escluso con sentenza definitiva dalla partecipazione alle procedure di affidamento o di concessione, nel corso del periodo di esclusione derivante da tale sentenza.</w:t>
      </w:r>
    </w:p>
    <w:p w14:paraId="28B363E9" w14:textId="77777777" w:rsid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lastRenderedPageBreak/>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53172603" w14:textId="77777777" w:rsidR="004663EF" w:rsidRDefault="004663EF" w:rsidP="004663EF">
      <w:pPr>
        <w:adjustRightInd w:val="0"/>
        <w:rPr>
          <w:rFonts w:asciiTheme="minorHAnsi" w:hAnsiTheme="minorHAnsi" w:cstheme="minorHAnsi"/>
          <w:color w:val="000000"/>
          <w:sz w:val="20"/>
          <w:szCs w:val="20"/>
        </w:rPr>
      </w:pPr>
    </w:p>
    <w:p w14:paraId="4E852641" w14:textId="050CB20C" w:rsidR="005F6B7B" w:rsidRPr="00DD1E31" w:rsidRDefault="005F6B7B" w:rsidP="0072232E">
      <w:pPr>
        <w:pStyle w:val="Titolo1"/>
        <w:numPr>
          <w:ilvl w:val="1"/>
          <w:numId w:val="7"/>
        </w:numPr>
        <w:tabs>
          <w:tab w:val="left" w:pos="569"/>
        </w:tabs>
        <w:spacing w:before="91"/>
        <w:ind w:hanging="337"/>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Altre cause di esclusione</w:t>
      </w:r>
    </w:p>
    <w:p w14:paraId="31C320C6" w14:textId="77777777" w:rsidR="004663EF" w:rsidRPr="004663EF" w:rsidRDefault="004663EF" w:rsidP="004663EF">
      <w:pPr>
        <w:adjustRightInd w:val="0"/>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6743615E" w14:textId="25CD2206" w:rsidR="004663EF" w:rsidRDefault="004663EF" w:rsidP="004663EF">
      <w:pPr>
        <w:adjustRightInd w:val="0"/>
        <w:jc w:val="both"/>
        <w:rPr>
          <w:rFonts w:asciiTheme="minorHAnsi" w:hAnsiTheme="minorHAnsi" w:cstheme="minorHAnsi"/>
          <w:color w:val="000000"/>
          <w:sz w:val="20"/>
          <w:szCs w:val="20"/>
        </w:rPr>
      </w:pPr>
      <w:r w:rsidRPr="005B6A21">
        <w:rPr>
          <w:rFonts w:asciiTheme="minorHAnsi" w:hAnsiTheme="minorHAnsi" w:cstheme="minorHAnsi"/>
          <w:b/>
          <w:bCs/>
          <w:color w:val="000000"/>
          <w:sz w:val="20"/>
          <w:szCs w:val="20"/>
          <w:u w:val="single"/>
        </w:rPr>
        <w:t>Gli operatori</w:t>
      </w:r>
      <w:r w:rsidRPr="004663EF">
        <w:rPr>
          <w:rFonts w:asciiTheme="minorHAnsi" w:hAnsiTheme="minorHAnsi" w:cstheme="minorHAnsi"/>
          <w:color w:val="000000"/>
          <w:sz w:val="20"/>
          <w:szCs w:val="20"/>
        </w:rPr>
        <w:t xml:space="preserve"> </w:t>
      </w:r>
      <w:r w:rsidRPr="005B6A21">
        <w:rPr>
          <w:rFonts w:asciiTheme="minorHAnsi" w:hAnsiTheme="minorHAnsi" w:cstheme="minorHAnsi"/>
          <w:b/>
          <w:bCs/>
          <w:color w:val="000000"/>
          <w:sz w:val="20"/>
          <w:szCs w:val="20"/>
          <w:u w:val="single"/>
        </w:rPr>
        <w:t>economici devono possedere</w:t>
      </w:r>
      <w:r w:rsidRPr="004663EF">
        <w:rPr>
          <w:rFonts w:asciiTheme="minorHAnsi" w:hAnsiTheme="minorHAnsi" w:cstheme="minorHAnsi"/>
          <w:color w:val="000000"/>
          <w:sz w:val="20"/>
          <w:szCs w:val="20"/>
        </w:rPr>
        <w:t>, pena l’esclusione dalla gara,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p>
    <w:p w14:paraId="5072DDB9" w14:textId="0623B62D" w:rsidR="00AE0058" w:rsidRPr="004F6326" w:rsidRDefault="0072232E" w:rsidP="00AE0058">
      <w:pPr>
        <w:pStyle w:val="Corpotesto"/>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83328" behindDoc="1" locked="0" layoutInCell="1" allowOverlap="1" wp14:anchorId="39341889" wp14:editId="10541E86">
                <wp:simplePos x="0" y="0"/>
                <wp:positionH relativeFrom="page">
                  <wp:posOffset>701040</wp:posOffset>
                </wp:positionH>
                <wp:positionV relativeFrom="paragraph">
                  <wp:posOffset>161290</wp:posOffset>
                </wp:positionV>
                <wp:extent cx="6156960" cy="158750"/>
                <wp:effectExtent l="0" t="0" r="0" b="0"/>
                <wp:wrapTopAndBottom/>
                <wp:docPr id="2431290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1E9E083A" w14:textId="64483A97" w:rsidR="00AE4088" w:rsidRPr="00B83115" w:rsidRDefault="00AE4088" w:rsidP="00B83115">
                            <w:pPr>
                              <w:shd w:val="clear" w:color="auto" w:fill="E5DFEC" w:themeFill="accent4" w:themeFillTint="33"/>
                              <w:spacing w:before="1"/>
                              <w:ind w:left="28"/>
                              <w:rPr>
                                <w:rFonts w:asciiTheme="minorHAnsi" w:hAnsiTheme="minorHAnsi"/>
                                <w:b/>
                                <w:color w:val="C00000"/>
                                <w:sz w:val="20"/>
                                <w:szCs w:val="20"/>
                              </w:rPr>
                            </w:pPr>
                            <w:r w:rsidRPr="00B83115">
                              <w:rPr>
                                <w:rFonts w:asciiTheme="minorHAnsi" w:hAnsiTheme="minorHAnsi"/>
                                <w:b/>
                                <w:color w:val="C00000"/>
                                <w:sz w:val="20"/>
                                <w:szCs w:val="20"/>
                              </w:rPr>
                              <w:t>ART. 9 - REQUISITI DI ORDINE SPECIALE E MEZZI DI PROVA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41889" id="_x0000_s1035" type="#_x0000_t202" style="position:absolute;margin-left:55.2pt;margin-top:12.7pt;width:484.8pt;height:12.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" fillcolor="#b7cce3" stroked="f">
                <v:textbox inset="0,0,0,0">
                  <w:txbxContent>
                    <w:p w14:paraId="1E9E083A" w14:textId="64483A97" w:rsidR="00AE4088" w:rsidRPr="00B83115" w:rsidRDefault="00AE4088" w:rsidP="00B83115">
                      <w:pPr>
                        <w:shd w:val="clear" w:color="auto" w:fill="E5DFEC" w:themeFill="accent4" w:themeFillTint="33"/>
                        <w:spacing w:before="1"/>
                        <w:ind w:left="28"/>
                        <w:rPr>
                          <w:rFonts w:asciiTheme="minorHAnsi" w:hAnsiTheme="minorHAnsi"/>
                          <w:b/>
                          <w:color w:val="C00000"/>
                          <w:sz w:val="20"/>
                          <w:szCs w:val="20"/>
                        </w:rPr>
                      </w:pPr>
                      <w:r w:rsidRPr="00B83115">
                        <w:rPr>
                          <w:rFonts w:asciiTheme="minorHAnsi" w:hAnsiTheme="minorHAnsi"/>
                          <w:b/>
                          <w:color w:val="C00000"/>
                          <w:sz w:val="20"/>
                          <w:szCs w:val="20"/>
                        </w:rPr>
                        <w:t>ART. 9 - REQUISITI DI ORDINE SPECIALE E MEZZI DI PROVA</w:t>
                      </w:r>
                    </w:p>
                  </w:txbxContent>
                </v:textbox>
                <w10:wrap type="topAndBottom" anchorx="page"/>
              </v:shape>
            </w:pict>
          </mc:Fallback>
        </mc:AlternateContent>
      </w:r>
    </w:p>
    <w:p w14:paraId="4C933515" w14:textId="77777777" w:rsidR="004663EF" w:rsidRPr="00B83115" w:rsidRDefault="004663EF" w:rsidP="00B83115">
      <w:pPr>
        <w:pStyle w:val="Corpotesto"/>
        <w:rPr>
          <w:rFonts w:asciiTheme="minorHAnsi" w:hAnsiTheme="minorHAnsi" w:cstheme="minorHAnsi"/>
          <w:sz w:val="20"/>
          <w:szCs w:val="20"/>
        </w:rPr>
      </w:pPr>
      <w:r w:rsidRPr="00B83115">
        <w:rPr>
          <w:rFonts w:asciiTheme="minorHAnsi" w:hAnsiTheme="minorHAnsi" w:cstheme="minorHAnsi"/>
          <w:sz w:val="20"/>
          <w:szCs w:val="20"/>
        </w:rPr>
        <w:t xml:space="preserve">I concorrenti devono possedere, a pena di esclusione, i requisiti previsti nei commi seguenti. </w:t>
      </w:r>
    </w:p>
    <w:p w14:paraId="46683A06" w14:textId="31129F23" w:rsidR="004663EF" w:rsidRPr="004663EF" w:rsidRDefault="004663EF" w:rsidP="004663EF">
      <w:pPr>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Si conferma che 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verifica il possesso dei requisiti di ordine speciale accedendo al fascicolo virtuale dell’operatore economico (FVOE). </w:t>
      </w:r>
    </w:p>
    <w:p w14:paraId="2786D864" w14:textId="27939E70" w:rsidR="004663EF" w:rsidRPr="004663EF" w:rsidRDefault="004663EF" w:rsidP="004663EF">
      <w:pPr>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L’operatore economico è tenuto ad inserire nel FVOE i dati e le informazioni richiesti per la comprova del requisito, qualora questi non siano già presenti nel fascicolo o non siano già in possesso della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e non possano essere acquisiti d’ufficio da quest’ultima.</w:t>
      </w:r>
    </w:p>
    <w:p w14:paraId="21E2F3FF" w14:textId="6EA1DF3F" w:rsidR="007406AF" w:rsidRPr="00DD1E31" w:rsidRDefault="000F2F0F" w:rsidP="0072232E">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Requisiti di idoneità professionale</w:t>
      </w:r>
    </w:p>
    <w:p w14:paraId="41057309" w14:textId="77777777" w:rsidR="000C793B" w:rsidRDefault="004663EF" w:rsidP="0072232E">
      <w:pPr>
        <w:pStyle w:val="Corpotesto"/>
        <w:numPr>
          <w:ilvl w:val="0"/>
          <w:numId w:val="24"/>
        </w:numPr>
        <w:ind w:left="360" w:right="223"/>
        <w:jc w:val="both"/>
        <w:rPr>
          <w:rFonts w:asciiTheme="minorHAnsi" w:hAnsiTheme="minorHAnsi" w:cstheme="minorHAnsi"/>
          <w:sz w:val="20"/>
          <w:szCs w:val="20"/>
        </w:rPr>
      </w:pPr>
      <w:r w:rsidRPr="004663EF">
        <w:rPr>
          <w:rFonts w:asciiTheme="minorHAnsi" w:hAnsiTheme="minorHAnsi" w:cstheme="minorHAnsi"/>
          <w:sz w:val="20"/>
          <w:szCs w:val="20"/>
        </w:rPr>
        <w:t>Iscrizione nel registro tenuto dalla Camera di Commercio Industria, Artigianato e Agricoltura oppure nel registro delle commissioni provinciali per l’artigianato per attività coerenti con quelle oggetto della presente procedura di gara.</w:t>
      </w:r>
      <w:r w:rsidR="000C793B">
        <w:rPr>
          <w:rFonts w:asciiTheme="minorHAnsi" w:hAnsiTheme="minorHAnsi" w:cstheme="minorHAnsi"/>
          <w:sz w:val="20"/>
          <w:szCs w:val="20"/>
        </w:rPr>
        <w:t xml:space="preserve"> </w:t>
      </w:r>
      <w:r w:rsidRPr="000C793B">
        <w:rPr>
          <w:rFonts w:asciiTheme="minorHAnsi" w:hAnsiTheme="minorHAnsi" w:cstheme="minorHAnsi"/>
          <w:sz w:val="20"/>
          <w:szCs w:val="20"/>
        </w:rPr>
        <w:t>Per l’operatore economico di altro stato membro, non residente in Italia: iscrizione in uno dei registri professionali o commerciali degli altri Stati membri di cui all’allegato II.11 del Codice.</w:t>
      </w:r>
      <w:r w:rsidR="000C793B">
        <w:rPr>
          <w:rFonts w:asciiTheme="minorHAnsi" w:hAnsiTheme="minorHAnsi" w:cstheme="minorHAnsi"/>
          <w:sz w:val="20"/>
          <w:szCs w:val="20"/>
        </w:rPr>
        <w:t xml:space="preserve"> </w:t>
      </w:r>
    </w:p>
    <w:p w14:paraId="71B5FCE4" w14:textId="77777777" w:rsidR="000C793B" w:rsidRDefault="000C793B" w:rsidP="000C793B">
      <w:pPr>
        <w:pStyle w:val="Corpotesto"/>
        <w:ind w:left="360" w:right="223"/>
        <w:jc w:val="both"/>
        <w:rPr>
          <w:rFonts w:asciiTheme="minorHAnsi" w:hAnsiTheme="minorHAnsi" w:cstheme="minorHAnsi"/>
          <w:sz w:val="20"/>
          <w:szCs w:val="20"/>
        </w:rPr>
      </w:pPr>
      <w:r>
        <w:rPr>
          <w:rFonts w:asciiTheme="minorHAnsi" w:hAnsiTheme="minorHAnsi" w:cstheme="minorHAnsi"/>
          <w:sz w:val="20"/>
          <w:szCs w:val="20"/>
        </w:rPr>
        <w:t>I</w:t>
      </w:r>
      <w:r w:rsidR="004663EF" w:rsidRPr="000C793B">
        <w:rPr>
          <w:rFonts w:asciiTheme="minorHAnsi" w:hAnsiTheme="minorHAnsi" w:cstheme="minorHAnsi"/>
          <w:sz w:val="20"/>
          <w:szCs w:val="20"/>
        </w:rPr>
        <w:t>noltre, se Cooperativa o Consorzio di cui all’art. 65 comma 2, lett. b) del D. Lgs. 36/2023, essere iscritto all’albo delle Società Cooperative Istituito con D.M. (Ministero delle Attività Produttive) del 23.06.04 e s.m.i.;</w:t>
      </w:r>
    </w:p>
    <w:p w14:paraId="36BE9118" w14:textId="6C9D82F6" w:rsidR="004663EF" w:rsidRDefault="004663EF" w:rsidP="0072232E">
      <w:pPr>
        <w:pStyle w:val="Corpotesto"/>
        <w:numPr>
          <w:ilvl w:val="0"/>
          <w:numId w:val="24"/>
        </w:numPr>
        <w:ind w:left="360" w:right="223"/>
        <w:jc w:val="both"/>
        <w:rPr>
          <w:rFonts w:asciiTheme="minorHAnsi" w:hAnsiTheme="minorHAnsi" w:cstheme="minorHAnsi"/>
          <w:sz w:val="20"/>
          <w:szCs w:val="20"/>
        </w:rPr>
      </w:pPr>
      <w:r w:rsidRPr="004663EF">
        <w:rPr>
          <w:rFonts w:asciiTheme="minorHAnsi" w:hAnsiTheme="minorHAnsi" w:cstheme="minorHAnsi"/>
          <w:sz w:val="20"/>
          <w:szCs w:val="20"/>
        </w:rPr>
        <w:t>Possedere l’autorizzazione all’esercizio della professione di trasporto persone su strada (AEP) comprovata dall’iscrizione al Registro Elettronico Nazionale REN come previsto dall’art. 11 del D.M. 291 del 25/11/2011, in osservanza al REG (CE) n. 1071/2009 o equivalente registro in ambito comunitario.</w:t>
      </w:r>
    </w:p>
    <w:p w14:paraId="3981477B" w14:textId="77777777" w:rsidR="004663EF" w:rsidRDefault="004663EF" w:rsidP="009E300C">
      <w:pPr>
        <w:pStyle w:val="Corpotesto"/>
        <w:ind w:right="223"/>
        <w:jc w:val="both"/>
        <w:rPr>
          <w:rFonts w:asciiTheme="minorHAnsi" w:hAnsiTheme="minorHAnsi" w:cstheme="minorHAnsi"/>
          <w:sz w:val="20"/>
          <w:szCs w:val="20"/>
        </w:rPr>
      </w:pPr>
    </w:p>
    <w:p w14:paraId="7A500AA8" w14:textId="06DBAD44" w:rsidR="00F82679" w:rsidRPr="00DD1E31" w:rsidRDefault="000F2F0F" w:rsidP="0072232E">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 xml:space="preserve">Requisiti di capacità economica </w:t>
      </w:r>
      <w:r w:rsidR="007548DA" w:rsidRPr="00DD1E31">
        <w:rPr>
          <w:rFonts w:asciiTheme="minorHAnsi" w:hAnsiTheme="minorHAnsi" w:cstheme="minorHAnsi"/>
          <w:color w:val="1F497D" w:themeColor="text2"/>
          <w:sz w:val="20"/>
          <w:szCs w:val="20"/>
        </w:rPr>
        <w:t>e finanziaria</w:t>
      </w:r>
    </w:p>
    <w:p w14:paraId="778F7536" w14:textId="77777777" w:rsidR="000C793B" w:rsidRPr="000C793B" w:rsidRDefault="000C793B" w:rsidP="000C793B">
      <w:pPr>
        <w:pStyle w:val="Titolo1"/>
        <w:tabs>
          <w:tab w:val="left" w:pos="593"/>
        </w:tabs>
        <w:spacing w:before="91"/>
        <w:rPr>
          <w:rFonts w:ascii="Calibri" w:hAnsi="Calibri" w:cs="Calibri"/>
          <w:b w:val="0"/>
          <w:color w:val="000000"/>
          <w:kern w:val="3"/>
          <w:sz w:val="20"/>
          <w:szCs w:val="20"/>
          <w:lang w:eastAsia="ar-SA"/>
        </w:rPr>
      </w:pPr>
      <w:r w:rsidRPr="000C793B">
        <w:rPr>
          <w:rFonts w:ascii="Calibri" w:hAnsi="Calibri" w:cs="Calibri"/>
          <w:b w:val="0"/>
          <w:color w:val="000000"/>
          <w:kern w:val="3"/>
          <w:sz w:val="20"/>
          <w:szCs w:val="20"/>
          <w:lang w:eastAsia="ar-SA"/>
        </w:rPr>
        <w:t xml:space="preserve">Fatturato globale, nel settore di attività oggetto dell’appalto – Servizio di Trasporto scolastico – </w:t>
      </w:r>
      <w:r w:rsidRPr="000C793B">
        <w:rPr>
          <w:rFonts w:ascii="Calibri" w:hAnsi="Calibri" w:cs="Calibri"/>
          <w:b w:val="0"/>
          <w:color w:val="000000"/>
          <w:kern w:val="3"/>
          <w:sz w:val="20"/>
          <w:szCs w:val="20"/>
          <w:u w:val="single"/>
          <w:lang w:eastAsia="ar-SA"/>
        </w:rPr>
        <w:t>non inferiore all’importo di € 576.912,00</w:t>
      </w:r>
      <w:r w:rsidRPr="000C793B">
        <w:rPr>
          <w:rFonts w:ascii="Calibri" w:hAnsi="Calibri" w:cs="Calibri"/>
          <w:b w:val="0"/>
          <w:color w:val="000000"/>
          <w:kern w:val="3"/>
          <w:sz w:val="20"/>
          <w:szCs w:val="20"/>
          <w:lang w:eastAsia="ar-SA"/>
        </w:rPr>
        <w:t xml:space="preserve"> con riferimento al fatturato maturato nei migliori tre anni degli ultimi cinque anni precedenti a quello di indizione della procedura</w:t>
      </w:r>
    </w:p>
    <w:p w14:paraId="04C2DD86" w14:textId="55908809" w:rsidR="007548DA" w:rsidRDefault="000C793B" w:rsidP="000C793B">
      <w:pPr>
        <w:pStyle w:val="Titolo1"/>
        <w:tabs>
          <w:tab w:val="left" w:pos="593"/>
        </w:tabs>
        <w:spacing w:before="91"/>
        <w:rPr>
          <w:rFonts w:ascii="Calibri" w:hAnsi="Calibri" w:cs="Calibri"/>
          <w:b w:val="0"/>
          <w:color w:val="000000"/>
          <w:kern w:val="3"/>
          <w:sz w:val="20"/>
          <w:szCs w:val="20"/>
          <w:lang w:eastAsia="ar-SA"/>
        </w:rPr>
      </w:pPr>
      <w:r w:rsidRPr="000C793B">
        <w:rPr>
          <w:rFonts w:ascii="Calibri" w:hAnsi="Calibri" w:cs="Calibri"/>
          <w:b w:val="0"/>
          <w:color w:val="000000"/>
          <w:kern w:val="3"/>
          <w:sz w:val="20"/>
          <w:szCs w:val="20"/>
          <w:lang w:eastAsia="ar-SA"/>
        </w:rPr>
        <w:t>Tale requisito è richiesto secondo proporzioni volte a consentire il contemperamento tra la più ampia partecipazione possibile di operatori economici qualificati e la maturazione, da parte degli stessi, di esperienze adeguate a rispondere alle aspettative dell’Amministrazione.</w:t>
      </w:r>
    </w:p>
    <w:p w14:paraId="1C192E00" w14:textId="77777777" w:rsidR="000C793B" w:rsidRDefault="000C793B" w:rsidP="000C793B">
      <w:pPr>
        <w:pStyle w:val="Titolo1"/>
        <w:tabs>
          <w:tab w:val="left" w:pos="593"/>
        </w:tabs>
        <w:spacing w:before="91"/>
        <w:rPr>
          <w:rFonts w:asciiTheme="minorHAnsi" w:hAnsiTheme="minorHAnsi" w:cstheme="minorHAnsi"/>
          <w:color w:val="C00000"/>
          <w:sz w:val="20"/>
          <w:szCs w:val="20"/>
        </w:rPr>
      </w:pPr>
    </w:p>
    <w:p w14:paraId="1FD0603D" w14:textId="5D3CA0C9" w:rsidR="007406AF" w:rsidRPr="00DD1E31" w:rsidRDefault="000F2F0F" w:rsidP="0072232E">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Requisiti di capacità tecnic</w:t>
      </w:r>
      <w:r w:rsidR="007548DA" w:rsidRPr="00DD1E31">
        <w:rPr>
          <w:rFonts w:asciiTheme="minorHAnsi" w:hAnsiTheme="minorHAnsi" w:cstheme="minorHAnsi"/>
          <w:color w:val="1F497D" w:themeColor="text2"/>
          <w:sz w:val="20"/>
          <w:szCs w:val="20"/>
        </w:rPr>
        <w:t>a</w:t>
      </w:r>
      <w:r w:rsidRPr="00DD1E31">
        <w:rPr>
          <w:rFonts w:asciiTheme="minorHAnsi" w:hAnsiTheme="minorHAnsi" w:cstheme="minorHAnsi"/>
          <w:color w:val="1F497D" w:themeColor="text2"/>
          <w:sz w:val="20"/>
          <w:szCs w:val="20"/>
        </w:rPr>
        <w:t xml:space="preserve"> e professional</w:t>
      </w:r>
      <w:r w:rsidR="007548DA" w:rsidRPr="00DD1E31">
        <w:rPr>
          <w:rFonts w:asciiTheme="minorHAnsi" w:hAnsiTheme="minorHAnsi" w:cstheme="minorHAnsi"/>
          <w:color w:val="1F497D" w:themeColor="text2"/>
          <w:sz w:val="20"/>
          <w:szCs w:val="20"/>
        </w:rPr>
        <w:t>e</w:t>
      </w:r>
    </w:p>
    <w:p w14:paraId="3C7FD693" w14:textId="0D6F9CFB" w:rsidR="009E300C" w:rsidRDefault="00D43A4E" w:rsidP="009E300C">
      <w:pPr>
        <w:pStyle w:val="Titolo1"/>
        <w:tabs>
          <w:tab w:val="left" w:pos="569"/>
        </w:tabs>
        <w:spacing w:before="91"/>
        <w:rPr>
          <w:rFonts w:asciiTheme="minorHAnsi" w:hAnsiTheme="minorHAnsi" w:cstheme="minorHAnsi"/>
          <w:b w:val="0"/>
          <w:bCs w:val="0"/>
          <w:sz w:val="20"/>
          <w:szCs w:val="20"/>
        </w:rPr>
      </w:pPr>
      <w:r w:rsidRPr="00D43A4E">
        <w:rPr>
          <w:rFonts w:asciiTheme="minorHAnsi" w:hAnsiTheme="minorHAnsi" w:cstheme="minorHAnsi"/>
          <w:b w:val="0"/>
          <w:bCs w:val="0"/>
          <w:sz w:val="20"/>
          <w:szCs w:val="20"/>
        </w:rPr>
        <w:t xml:space="preserve">Il concorrente dovrà dichiarare ai sensi degli artt. 46 e 47 del D.P.R. n. 445/2000 </w:t>
      </w:r>
      <w:r w:rsidR="000C793B">
        <w:rPr>
          <w:rFonts w:asciiTheme="minorHAnsi" w:hAnsiTheme="minorHAnsi" w:cstheme="minorHAnsi"/>
          <w:b w:val="0"/>
          <w:bCs w:val="0"/>
          <w:sz w:val="20"/>
          <w:szCs w:val="20"/>
        </w:rPr>
        <w:t>di a</w:t>
      </w:r>
      <w:r w:rsidR="000C793B" w:rsidRPr="000C793B">
        <w:rPr>
          <w:rFonts w:asciiTheme="minorHAnsi" w:hAnsiTheme="minorHAnsi" w:cstheme="minorHAnsi"/>
          <w:b w:val="0"/>
          <w:bCs w:val="0"/>
          <w:sz w:val="20"/>
          <w:szCs w:val="20"/>
        </w:rPr>
        <w:t>vere il numero minimo di mezzi necessari per lo svolgimento del servizio con i requisiti indicati nel Capitolato descrittivo prestazionale o che si impegnino a renderli disponibili successivamente all’aggiudicazione definitiva all’avvio del servizio.</w:t>
      </w:r>
    </w:p>
    <w:p w14:paraId="490F889A" w14:textId="77777777" w:rsidR="000C793B" w:rsidRPr="009E300C" w:rsidRDefault="000C793B" w:rsidP="009E300C">
      <w:pPr>
        <w:pStyle w:val="Titolo1"/>
        <w:tabs>
          <w:tab w:val="left" w:pos="569"/>
        </w:tabs>
        <w:spacing w:before="91"/>
        <w:rPr>
          <w:rFonts w:asciiTheme="minorHAnsi" w:hAnsiTheme="minorHAnsi" w:cstheme="minorHAnsi"/>
          <w:b w:val="0"/>
          <w:bCs w:val="0"/>
          <w:sz w:val="20"/>
          <w:szCs w:val="20"/>
        </w:rPr>
      </w:pPr>
    </w:p>
    <w:p w14:paraId="022356D5" w14:textId="01A2C507" w:rsidR="001660C5" w:rsidRPr="00DD1E31" w:rsidRDefault="001660C5" w:rsidP="0072232E">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 xml:space="preserve">Indicazioni sui requisiti speciali nei raggruppamenti temporanei, consorzi ordinari, aggregazioni di imprese di rete, </w:t>
      </w:r>
      <w:r w:rsidR="009E300C" w:rsidRPr="00DD1E31">
        <w:rPr>
          <w:rFonts w:asciiTheme="minorHAnsi" w:hAnsiTheme="minorHAnsi" w:cstheme="minorHAnsi"/>
          <w:color w:val="1F497D" w:themeColor="text2"/>
          <w:sz w:val="20"/>
          <w:szCs w:val="20"/>
        </w:rPr>
        <w:t>GEIE</w:t>
      </w:r>
    </w:p>
    <w:p w14:paraId="2B06EB11" w14:textId="062EA10C"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 soggetti di cui all’art. 65 comma 2, lett. d), e), f) e g) del Codice devono possedere i requisiti di partecipazione nei termini di seguito indicati.</w:t>
      </w:r>
      <w:r>
        <w:rPr>
          <w:rFonts w:asciiTheme="minorHAnsi" w:eastAsia="Times New Roman" w:hAnsiTheme="minorHAnsi" w:cstheme="minorHAnsi"/>
          <w:color w:val="auto"/>
          <w:sz w:val="20"/>
          <w:szCs w:val="20"/>
        </w:rPr>
        <w:t xml:space="preserve"> </w:t>
      </w:r>
      <w:r w:rsidRPr="000C793B">
        <w:rPr>
          <w:rFonts w:asciiTheme="minorHAnsi" w:eastAsia="Times New Roman" w:hAnsiTheme="minorHAnsi" w:cstheme="minorHAnsi"/>
          <w:color w:val="auto"/>
          <w:sz w:val="20"/>
          <w:szCs w:val="20"/>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6EA91F4D" w14:textId="7E317EFC"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Nel caso in cui la mandante/mandataria di un raggruppamento temporaneo di imprese sia una sub-associazione, nelle forme di un RTI costituito oppure di un’aggregazione di imprese di rete, i relativi requisiti di partecipazione sono soddisfatti secondo le medesime modalità indicate per i raggruppamenti.</w:t>
      </w:r>
      <w:r>
        <w:rPr>
          <w:rFonts w:asciiTheme="minorHAnsi" w:eastAsia="Times New Roman" w:hAnsiTheme="minorHAnsi" w:cstheme="minorHAnsi"/>
          <w:color w:val="auto"/>
          <w:sz w:val="20"/>
          <w:szCs w:val="20"/>
        </w:rPr>
        <w:t xml:space="preserve"> </w:t>
      </w:r>
      <w:r w:rsidRPr="000C793B">
        <w:rPr>
          <w:rFonts w:asciiTheme="minorHAnsi" w:eastAsia="Times New Roman" w:hAnsiTheme="minorHAnsi" w:cstheme="minorHAnsi"/>
          <w:color w:val="auto"/>
          <w:sz w:val="20"/>
          <w:szCs w:val="20"/>
        </w:rPr>
        <w:t>Il requisito relativo all’iscrizione nel registro tenuto dalla Camera di Commercio Industria, Artigianato e Agricoltura oppure nel registro delle commissioni provinciali per l’artigianato deve essere posseduto da:</w:t>
      </w:r>
    </w:p>
    <w:p w14:paraId="6922AEC0" w14:textId="4EE99EEB" w:rsidR="000C793B" w:rsidRPr="000C793B" w:rsidRDefault="000C793B" w:rsidP="0072232E">
      <w:pPr>
        <w:pStyle w:val="Default"/>
        <w:numPr>
          <w:ilvl w:val="0"/>
          <w:numId w:val="25"/>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raggruppate/raggruppande, consorziate/consorziande o GEIE;</w:t>
      </w:r>
    </w:p>
    <w:p w14:paraId="7296FD99" w14:textId="73826AEB" w:rsidR="000C793B" w:rsidRPr="000C793B" w:rsidRDefault="000C793B" w:rsidP="0072232E">
      <w:pPr>
        <w:pStyle w:val="Default"/>
        <w:numPr>
          <w:ilvl w:val="0"/>
          <w:numId w:val="25"/>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aderenti al contratto di rete indicate come esecutrici e dalla rete medesima nel caso in cui questa abbia soggettività giuridica.</w:t>
      </w:r>
    </w:p>
    <w:p w14:paraId="258BCE78" w14:textId="77777777"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lastRenderedPageBreak/>
        <w:t>Il requisito relativo iscrizione all’albo delle Società Cooperative istituito con D.M. (Ministero delle Attività Produttive) del 23/06/04 e s.m.i deve essere posseduto da quelle imprese raggruppate/raggruppande, consorziate/consorziande o GEIE e da quelle imprese aderenti al contratto di rete indicate come esecutrici e dalla rete medesima (se ha soggettività giuridica) nel caso in cui queste siano delle società cooperative.</w:t>
      </w:r>
    </w:p>
    <w:p w14:paraId="7F7C9D0B" w14:textId="77777777"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Il requisito di iscrizione al REN (Registro Elettronico Nazionale di autorizzazione all’esercizio della professione) deve essere posseduto da:</w:t>
      </w:r>
    </w:p>
    <w:p w14:paraId="6AA1ABD3" w14:textId="258F10F9" w:rsidR="000C793B" w:rsidRPr="000C793B" w:rsidRDefault="000C793B" w:rsidP="0072232E">
      <w:pPr>
        <w:pStyle w:val="Default"/>
        <w:numPr>
          <w:ilvl w:val="0"/>
          <w:numId w:val="26"/>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raggruppate/raggruppande, consorziate/consorziande o GEIE;</w:t>
      </w:r>
    </w:p>
    <w:p w14:paraId="5749AF2B" w14:textId="26B68D60" w:rsidR="000C793B" w:rsidRPr="000C793B" w:rsidRDefault="000C793B" w:rsidP="0072232E">
      <w:pPr>
        <w:pStyle w:val="Default"/>
        <w:numPr>
          <w:ilvl w:val="0"/>
          <w:numId w:val="26"/>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aderenti al contratto di rete indicate come esecutrici e dalla rete medesima nel caso in cui questa abbia soggettività giuridica.</w:t>
      </w:r>
    </w:p>
    <w:p w14:paraId="40D1E594" w14:textId="77777777"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Il requisito relativo al fatturato deve essere soddisfatto dal raggruppamento nel suo complesso. Detto requisito deve essere posseduto in misura maggioritaria dalla mandataria.</w:t>
      </w:r>
    </w:p>
    <w:p w14:paraId="0A318CD2" w14:textId="4F613A41" w:rsid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Il requisito relativo alla materiale disponibilità dei mezzi deve essere posseduto dal raggruppamento nel suo complesso. Detto requisito deve essere posseduto in misura maggioritaria dalla mandataria.</w:t>
      </w:r>
    </w:p>
    <w:p w14:paraId="10AFC954" w14:textId="77777777" w:rsidR="000C793B" w:rsidRDefault="000C793B" w:rsidP="001660C5">
      <w:pPr>
        <w:pStyle w:val="Default"/>
        <w:jc w:val="both"/>
        <w:rPr>
          <w:rFonts w:asciiTheme="minorHAnsi" w:eastAsia="Times New Roman" w:hAnsiTheme="minorHAnsi" w:cstheme="minorHAnsi"/>
          <w:color w:val="auto"/>
          <w:sz w:val="20"/>
          <w:szCs w:val="20"/>
        </w:rPr>
      </w:pPr>
    </w:p>
    <w:p w14:paraId="4E302C5B" w14:textId="75F0CD87" w:rsidR="001660C5" w:rsidRPr="00DD1E31" w:rsidRDefault="001660C5" w:rsidP="0072232E">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Indicazioni sui requisiti speciali nei Consorzi di cooperative, consorzi di imprese artigiane, consorzi stabili</w:t>
      </w:r>
    </w:p>
    <w:p w14:paraId="74BEADBC" w14:textId="77777777" w:rsidR="000C793B" w:rsidRPr="000C793B" w:rsidRDefault="000C793B" w:rsidP="000C793B">
      <w:pPr>
        <w:suppressAutoHyphens/>
        <w:jc w:val="both"/>
        <w:rPr>
          <w:rFonts w:asciiTheme="minorHAnsi" w:hAnsiTheme="minorHAnsi" w:cstheme="minorHAnsi"/>
          <w:sz w:val="20"/>
          <w:szCs w:val="20"/>
          <w:lang w:eastAsia="ar-SA"/>
        </w:rPr>
      </w:pPr>
      <w:r w:rsidRPr="000C793B">
        <w:rPr>
          <w:rFonts w:asciiTheme="minorHAnsi" w:hAnsiTheme="minorHAnsi" w:cstheme="minorHAnsi"/>
          <w:sz w:val="20"/>
          <w:szCs w:val="20"/>
          <w:lang w:eastAsia="ar-SA"/>
        </w:rPr>
        <w:t>I soggetti di cui all’art. art. 65 comma 2, lett. b) e c) del Codice devono possedere i requisiti di partecipazione nei termini di seguito indicati:</w:t>
      </w:r>
    </w:p>
    <w:p w14:paraId="521C07D2" w14:textId="77777777" w:rsidR="000C793B" w:rsidRPr="000C793B" w:rsidRDefault="000C793B" w:rsidP="0072232E">
      <w:pPr>
        <w:pStyle w:val="Paragrafoelenco"/>
        <w:widowControl/>
        <w:numPr>
          <w:ilvl w:val="0"/>
          <w:numId w:val="28"/>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Il requisito relativo all’iscrizione nel registro tenuto dalla Camera di Commercio Industria, Artigianato e Agricoltura oppure nel registro delle commissioni provinciali per l’artigianato deve essere posseduto dal consorzio e dalle imprese consorziate indicate come esecutrici.</w:t>
      </w:r>
    </w:p>
    <w:p w14:paraId="1864ED51" w14:textId="77777777" w:rsidR="000C793B" w:rsidRPr="000C793B" w:rsidRDefault="000C793B" w:rsidP="0072232E">
      <w:pPr>
        <w:pStyle w:val="Paragrafoelenco"/>
        <w:widowControl/>
        <w:numPr>
          <w:ilvl w:val="0"/>
          <w:numId w:val="28"/>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Il requisito relativo iscrizione all’albo delle Società Cooperative istituito con D.M. (Ministero delle Attività Produttive) del 23/06/04 e s.m.i deve essere posseduto dal consorzio e/o dalle imprese consorziate indicate come esecutrici qualora le stesse siano società cooperative.</w:t>
      </w:r>
    </w:p>
    <w:p w14:paraId="72F0F0B9" w14:textId="77777777" w:rsidR="000C793B" w:rsidRPr="000C793B" w:rsidRDefault="000C793B" w:rsidP="0072232E">
      <w:pPr>
        <w:pStyle w:val="Paragrafoelenco"/>
        <w:widowControl/>
        <w:numPr>
          <w:ilvl w:val="0"/>
          <w:numId w:val="28"/>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Il requisito di iscrizione al REN (Registro Elettronico Nazionale di autorizzazione all’esercizio della professione) deve essere posseduto dal consorzio – se esegue in proprio - oppure dalle imprese consorziate indicate come esecutrici.</w:t>
      </w:r>
    </w:p>
    <w:p w14:paraId="204FE12B" w14:textId="77777777" w:rsidR="000C793B" w:rsidRPr="000C793B" w:rsidRDefault="000C793B" w:rsidP="0072232E">
      <w:pPr>
        <w:pStyle w:val="Paragrafoelenco"/>
        <w:widowControl/>
        <w:numPr>
          <w:ilvl w:val="0"/>
          <w:numId w:val="28"/>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I requisiti di capacità economico e finanziaria e capacità tecnica professionale ai sensi dell’art. 47 del Codice, devono essere posseduti:</w:t>
      </w:r>
    </w:p>
    <w:p w14:paraId="337E011E" w14:textId="77777777" w:rsidR="000C793B" w:rsidRPr="000C793B" w:rsidRDefault="000C793B" w:rsidP="0072232E">
      <w:pPr>
        <w:pStyle w:val="Paragrafoelenco"/>
        <w:widowControl/>
        <w:numPr>
          <w:ilvl w:val="0"/>
          <w:numId w:val="27"/>
        </w:numPr>
        <w:suppressAutoHyphens/>
        <w:autoSpaceDE/>
        <w:autoSpaceDN/>
        <w:ind w:left="708"/>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per i consorzi di cui all’art. 65, comma 2 lett. b) del Codice, direttamente dal consorzio medesimo, salvo che quelli relativi alla disponibilità delle attrezzature e dei mezzi d’opera nonché all’organico medio annuo che sono computati in capo al consorzio ancorché posseduti dalle singole imprese consorziate;</w:t>
      </w:r>
    </w:p>
    <w:p w14:paraId="03FDB538" w14:textId="77777777" w:rsidR="000C793B" w:rsidRPr="000C793B" w:rsidRDefault="000C793B" w:rsidP="0072232E">
      <w:pPr>
        <w:pStyle w:val="Paragrafoelenco"/>
        <w:widowControl/>
        <w:numPr>
          <w:ilvl w:val="0"/>
          <w:numId w:val="27"/>
        </w:numPr>
        <w:suppressAutoHyphens/>
        <w:autoSpaceDE/>
        <w:autoSpaceDN/>
        <w:ind w:left="708"/>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per i consorzi di cui all’art. 65, comma 2, lett. c) del Codice, dal consorzio, che può spendere, oltre ai propri requisiti, anche quelli delle consorziate, i quali vengono computati cumulativamente in capo al consorzio.</w:t>
      </w:r>
    </w:p>
    <w:p w14:paraId="35F161A0" w14:textId="68E5DBBA" w:rsidR="004A6EA6" w:rsidRPr="004F6326" w:rsidRDefault="0072232E" w:rsidP="004A6EA6">
      <w:pPr>
        <w:pStyle w:val="Corpotesto"/>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85376" behindDoc="1" locked="0" layoutInCell="1" allowOverlap="1" wp14:anchorId="45F93177" wp14:editId="16D44849">
                <wp:simplePos x="0" y="0"/>
                <wp:positionH relativeFrom="page">
                  <wp:posOffset>701040</wp:posOffset>
                </wp:positionH>
                <wp:positionV relativeFrom="paragraph">
                  <wp:posOffset>161290</wp:posOffset>
                </wp:positionV>
                <wp:extent cx="6156960" cy="158750"/>
                <wp:effectExtent l="0" t="0" r="0" b="0"/>
                <wp:wrapTopAndBottom/>
                <wp:docPr id="188268689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03EB70AF" w14:textId="2D2F7BE5" w:rsidR="00AE4088" w:rsidRPr="000A53AD" w:rsidRDefault="00AE4088" w:rsidP="00DD1E31">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10 - AVVALIMENTO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3177" id="_x0000_s1036" type="#_x0000_t202" style="position:absolute;margin-left:55.2pt;margin-top:12.7pt;width:484.8pt;height:12.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" fillcolor="#b7cce3" stroked="f">
                <v:textbox inset="0,0,0,0">
                  <w:txbxContent>
                    <w:p w14:paraId="03EB70AF" w14:textId="2D2F7BE5" w:rsidR="00AE4088" w:rsidRPr="000A53AD" w:rsidRDefault="00AE4088" w:rsidP="00DD1E31">
                      <w:pPr>
                        <w:shd w:val="clear" w:color="auto" w:fill="E5DFEC" w:themeFill="accent4"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10 - AVVALIMENTO</w:t>
                      </w:r>
                    </w:p>
                  </w:txbxContent>
                </v:textbox>
                <w10:wrap type="topAndBottom" anchorx="page"/>
              </v:shape>
            </w:pict>
          </mc:Fallback>
        </mc:AlternateContent>
      </w:r>
    </w:p>
    <w:p w14:paraId="46FE79DD" w14:textId="77777777" w:rsidR="00FE45E7" w:rsidRDefault="00FE45E7" w:rsidP="00473A37">
      <w:pPr>
        <w:pStyle w:val="Default"/>
        <w:jc w:val="both"/>
        <w:rPr>
          <w:rFonts w:asciiTheme="minorHAnsi" w:hAnsiTheme="minorHAnsi" w:cstheme="minorHAnsi"/>
          <w:sz w:val="20"/>
          <w:szCs w:val="20"/>
        </w:rPr>
      </w:pPr>
    </w:p>
    <w:p w14:paraId="1F1E98F5"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Qualora, ai sensi dell’art. 104 del D.Lgs n. 36/2023, il soggetto partecipante alla gara si avvalga, in relazione al presente appalto, dei requisiti economico finanziari di altro soggetto (impresa ausiliaria), a pena di esclusione dei partecipanti:</w:t>
      </w:r>
    </w:p>
    <w:p w14:paraId="4344E9BB" w14:textId="77777777" w:rsidR="00FE45E7" w:rsidRPr="00FE45E7" w:rsidRDefault="00FE45E7" w:rsidP="0072232E">
      <w:pPr>
        <w:pStyle w:val="Default"/>
        <w:numPr>
          <w:ilvl w:val="0"/>
          <w:numId w:val="49"/>
        </w:numPr>
        <w:ind w:left="426" w:hanging="360"/>
        <w:jc w:val="both"/>
        <w:rPr>
          <w:rFonts w:asciiTheme="minorHAnsi" w:hAnsiTheme="minorHAnsi" w:cstheme="minorHAnsi"/>
          <w:i/>
          <w:iCs/>
          <w:sz w:val="20"/>
          <w:szCs w:val="20"/>
        </w:rPr>
      </w:pPr>
      <w:r w:rsidRPr="00FE45E7">
        <w:rPr>
          <w:rFonts w:asciiTheme="minorHAnsi" w:hAnsiTheme="minorHAnsi" w:cstheme="minorHAnsi"/>
          <w:i/>
          <w:iCs/>
          <w:sz w:val="20"/>
          <w:szCs w:val="20"/>
        </w:rPr>
        <w:t>non è consentito che della stessa impresa ausiliaria si avvalga più di un partecipante;</w:t>
      </w:r>
    </w:p>
    <w:p w14:paraId="45C7757D" w14:textId="77777777" w:rsidR="00FE45E7" w:rsidRPr="00FE45E7" w:rsidRDefault="00FE45E7" w:rsidP="0072232E">
      <w:pPr>
        <w:pStyle w:val="Default"/>
        <w:numPr>
          <w:ilvl w:val="0"/>
          <w:numId w:val="49"/>
        </w:numPr>
        <w:ind w:left="426" w:hanging="360"/>
        <w:jc w:val="both"/>
        <w:rPr>
          <w:rFonts w:asciiTheme="minorHAnsi" w:hAnsiTheme="minorHAnsi" w:cstheme="minorHAnsi"/>
          <w:i/>
          <w:iCs/>
          <w:sz w:val="20"/>
          <w:szCs w:val="20"/>
        </w:rPr>
      </w:pPr>
      <w:r w:rsidRPr="00FE45E7">
        <w:rPr>
          <w:rFonts w:asciiTheme="minorHAnsi" w:hAnsiTheme="minorHAnsi" w:cstheme="minorHAnsi"/>
          <w:i/>
          <w:iCs/>
          <w:sz w:val="20"/>
          <w:szCs w:val="20"/>
        </w:rPr>
        <w:t>non è consentito che partecipino all’appalto sia l’impresa ausiliaria sia il soggetto partecipante che si avvale dei requisiti;</w:t>
      </w:r>
    </w:p>
    <w:p w14:paraId="0FF30BFD" w14:textId="77777777" w:rsidR="00FE45E7" w:rsidRPr="00FE45E7" w:rsidRDefault="00FE45E7" w:rsidP="0072232E">
      <w:pPr>
        <w:pStyle w:val="Default"/>
        <w:numPr>
          <w:ilvl w:val="0"/>
          <w:numId w:val="49"/>
        </w:numPr>
        <w:ind w:left="426" w:hanging="360"/>
        <w:jc w:val="both"/>
        <w:rPr>
          <w:rFonts w:asciiTheme="minorHAnsi" w:hAnsiTheme="minorHAnsi" w:cstheme="minorHAnsi"/>
          <w:i/>
          <w:iCs/>
          <w:sz w:val="20"/>
          <w:szCs w:val="20"/>
        </w:rPr>
      </w:pPr>
      <w:r w:rsidRPr="00FE45E7">
        <w:rPr>
          <w:rFonts w:asciiTheme="minorHAnsi" w:hAnsiTheme="minorHAnsi" w:cstheme="minorHAnsi"/>
          <w:i/>
          <w:iCs/>
          <w:sz w:val="20"/>
          <w:szCs w:val="20"/>
        </w:rPr>
        <w:t>non è consentito che il concorrente si avvalga di più di un’impresa ausiliaria per ciascuna categoria.</w:t>
      </w:r>
    </w:p>
    <w:p w14:paraId="7A1F98A3" w14:textId="77777777" w:rsidR="00FE45E7" w:rsidRPr="00FE45E7" w:rsidRDefault="00FE45E7" w:rsidP="00FE45E7">
      <w:pPr>
        <w:pStyle w:val="Default"/>
        <w:rPr>
          <w:rFonts w:asciiTheme="minorHAnsi" w:hAnsiTheme="minorHAnsi" w:cstheme="minorHAnsi"/>
          <w:sz w:val="20"/>
          <w:szCs w:val="20"/>
        </w:rPr>
      </w:pPr>
    </w:p>
    <w:p w14:paraId="292F9A1B"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Ai sensi dell’art. 104 del D.Lgs n. 36/2023 e successive modifiche e integrazioni, il concorrente e l’impresa ausiliaria sono responsabili in solido nei confronti dell’Amministrazione, in relazione alle prestazioni oggetto dell’appalto.</w:t>
      </w:r>
    </w:p>
    <w:p w14:paraId="2237BF13" w14:textId="77777777" w:rsidR="00FE45E7" w:rsidRPr="00FE45E7" w:rsidRDefault="00FE45E7" w:rsidP="00FE45E7">
      <w:pPr>
        <w:pStyle w:val="Default"/>
        <w:jc w:val="both"/>
        <w:rPr>
          <w:rFonts w:asciiTheme="minorHAnsi" w:hAnsiTheme="minorHAnsi" w:cstheme="minorHAnsi"/>
          <w:sz w:val="20"/>
          <w:szCs w:val="20"/>
        </w:rPr>
      </w:pPr>
    </w:p>
    <w:p w14:paraId="4FA9F765"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Ai sensi dell'art. 104 comma 1 del D.lgs 36/2023 il concorrente può avvalersi delle capacità di altri soggetti a prescindere dalla natura dei suoi legami con questi ultimi. In tal caso deve comprovare in sede di gara che disporrà effettivamente e in modo irrevocabile di tali capacità per tutta la durata del periodo contrattuale.</w:t>
      </w:r>
    </w:p>
    <w:p w14:paraId="4684C012"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Il concorrente che intenda avvalersi di altro soggetto per il soddisfacimento del requisito per cui è ammesso l’avvalimento deve allegare:</w:t>
      </w:r>
    </w:p>
    <w:p w14:paraId="6DC95F55" w14:textId="77777777" w:rsidR="00FE45E7" w:rsidRPr="00FE45E7" w:rsidRDefault="00FE45E7" w:rsidP="0072232E">
      <w:pPr>
        <w:pStyle w:val="Default"/>
        <w:numPr>
          <w:ilvl w:val="0"/>
          <w:numId w:val="48"/>
        </w:numPr>
        <w:jc w:val="both"/>
        <w:rPr>
          <w:rFonts w:asciiTheme="minorHAnsi" w:hAnsiTheme="minorHAnsi" w:cstheme="minorHAnsi"/>
          <w:sz w:val="20"/>
          <w:szCs w:val="20"/>
        </w:rPr>
      </w:pPr>
      <w:r w:rsidRPr="00FE45E7">
        <w:rPr>
          <w:rFonts w:asciiTheme="minorHAnsi" w:hAnsiTheme="minorHAnsi" w:cstheme="minorHAnsi"/>
          <w:sz w:val="20"/>
          <w:szCs w:val="20"/>
        </w:rPr>
        <w:t>una sua dichiarazione in cui attesta, in relazione alla gara cui partecipa, di volersi avvalere dell’impresa (indicare le generalità dell’impresa ausiliaria) per soddisfare i seguenti requisiti (indicare i requisiti); l’impresa ausiliata (concorrente) deve inoltre attestare che l’impresa ausiliaria è in possesso dei requisiti richiesti dagli artt. 94 e 95 del D.Lgs. 36/2023;</w:t>
      </w:r>
    </w:p>
    <w:p w14:paraId="615B3630" w14:textId="77777777" w:rsidR="00FE45E7" w:rsidRPr="00FE45E7" w:rsidRDefault="00FE45E7" w:rsidP="0072232E">
      <w:pPr>
        <w:pStyle w:val="Default"/>
        <w:numPr>
          <w:ilvl w:val="0"/>
          <w:numId w:val="48"/>
        </w:numPr>
        <w:jc w:val="both"/>
        <w:rPr>
          <w:rFonts w:asciiTheme="minorHAnsi" w:hAnsiTheme="minorHAnsi" w:cstheme="minorHAnsi"/>
          <w:sz w:val="20"/>
          <w:szCs w:val="20"/>
        </w:rPr>
      </w:pPr>
      <w:r w:rsidRPr="00FE45E7">
        <w:rPr>
          <w:rFonts w:asciiTheme="minorHAnsi" w:hAnsiTheme="minorHAnsi" w:cstheme="minorHAnsi"/>
          <w:sz w:val="20"/>
          <w:szCs w:val="20"/>
        </w:rPr>
        <w:t>una dichiarazione sottoscritta da parte dell’impresa ausiliaria attestante il possesso da parte di quest’ultima dei requisiti generali dagli artt. 94 e 95 del D.Lgs. 36/2023;</w:t>
      </w:r>
    </w:p>
    <w:p w14:paraId="033AC873" w14:textId="77777777" w:rsidR="00FE45E7" w:rsidRPr="00FE45E7" w:rsidRDefault="00FE45E7" w:rsidP="0072232E">
      <w:pPr>
        <w:pStyle w:val="Default"/>
        <w:numPr>
          <w:ilvl w:val="0"/>
          <w:numId w:val="48"/>
        </w:numPr>
        <w:jc w:val="both"/>
        <w:rPr>
          <w:rFonts w:asciiTheme="minorHAnsi" w:hAnsiTheme="minorHAnsi" w:cstheme="minorHAnsi"/>
          <w:sz w:val="20"/>
          <w:szCs w:val="20"/>
        </w:rPr>
      </w:pPr>
      <w:r w:rsidRPr="00FE45E7">
        <w:rPr>
          <w:rFonts w:asciiTheme="minorHAnsi" w:hAnsiTheme="minorHAnsi" w:cstheme="minorHAnsi"/>
          <w:sz w:val="20"/>
          <w:szCs w:val="20"/>
        </w:rPr>
        <w:t>una dichiarazione sottoscritta dall’impresa ausiliaria con cui quest’ultima si obbliga verso il concorrente e verso la stazione appaltante concedente a mettere a disposizione per tutta la durata della concessione le risorse necessarie di cui è carente il concorrente e che non partecipa alla gara in proprio o associata o consorziata, né si trova in una situazione di controllo con una delle altre imprese che partecipano alla gara;</w:t>
      </w:r>
    </w:p>
    <w:p w14:paraId="0128A4AB" w14:textId="77777777" w:rsidR="00FE45E7" w:rsidRPr="00FE45E7" w:rsidRDefault="00FE45E7" w:rsidP="0072232E">
      <w:pPr>
        <w:pStyle w:val="Default"/>
        <w:numPr>
          <w:ilvl w:val="0"/>
          <w:numId w:val="48"/>
        </w:numPr>
        <w:jc w:val="both"/>
        <w:rPr>
          <w:rFonts w:asciiTheme="minorHAnsi" w:hAnsiTheme="minorHAnsi" w:cstheme="minorHAnsi"/>
          <w:sz w:val="20"/>
          <w:szCs w:val="20"/>
        </w:rPr>
      </w:pPr>
      <w:r w:rsidRPr="00FE45E7">
        <w:rPr>
          <w:rFonts w:asciiTheme="minorHAnsi" w:hAnsiTheme="minorHAnsi" w:cstheme="minorHAnsi"/>
          <w:sz w:val="20"/>
          <w:szCs w:val="20"/>
        </w:rPr>
        <w:t xml:space="preserve">il contratto in originale o copia autentica in virtù del quale l’impresa ausiliaria si obbliga nei confronti del concorrente a fornire i requisiti e a mettere a disposizione le risorse necessarie per tutta la durata del contratto. Il contratto deve riportare in modo compiuto esplicito ed esauriente l’oggetto (risorse e mezzi prestati in modo determinato e specifico); </w:t>
      </w:r>
      <w:r w:rsidRPr="00FE45E7">
        <w:rPr>
          <w:rFonts w:asciiTheme="minorHAnsi" w:hAnsiTheme="minorHAnsi" w:cstheme="minorHAnsi"/>
          <w:sz w:val="20"/>
          <w:szCs w:val="20"/>
        </w:rPr>
        <w:lastRenderedPageBreak/>
        <w:t>la durata. Da tale contratto dovrà emergere la prova che l’impresa ausiliaria disporrà effettivamente e in modo irrevocabile di tali capacità per tutta la durata del periodo contrattuale e che tali capacità saranno effettivamente utilizzabili ai fini dell’esecuzione del contratto; nel caso di avvalimento dei confronti di un’impresa che appartiene al medesimo gruppo in luogo del contratto l’impresa concorrente può presentare una dichiarazione sostitutiva attestante il legame giuridico ed economico esistente nel gruppo dal quale discendono i medesimi obblighi dalla normativa antimafia.</w:t>
      </w:r>
    </w:p>
    <w:p w14:paraId="0F41F324" w14:textId="77777777" w:rsidR="00FE45E7" w:rsidRPr="00FE45E7" w:rsidRDefault="00FE45E7" w:rsidP="00FE45E7">
      <w:pPr>
        <w:pStyle w:val="Default"/>
        <w:jc w:val="both"/>
        <w:rPr>
          <w:rFonts w:asciiTheme="minorHAnsi" w:hAnsiTheme="minorHAnsi" w:cstheme="minorHAnsi"/>
          <w:sz w:val="20"/>
          <w:szCs w:val="20"/>
        </w:rPr>
      </w:pPr>
    </w:p>
    <w:p w14:paraId="70196D55"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Non è consentito che della stessa impresa ausiliaria si avvalga più di un concorrente e che partecipino sia l’impresa ausiliaria che l’impresa ausiliata. In tali casi tutte le imprese coinvolte saranno escluse dalla gara.</w:t>
      </w:r>
    </w:p>
    <w:p w14:paraId="1A844AFA"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Il concorrente e l’impresa ausiliaria sono responsabili in solido nei confronti della stazione concedente in relazione alle prestazioni oggetto del contratto.</w:t>
      </w:r>
    </w:p>
    <w:p w14:paraId="603D107E" w14:textId="77777777" w:rsidR="00FE45E7" w:rsidRPr="00FE45E7" w:rsidRDefault="00FE45E7" w:rsidP="00FE45E7">
      <w:pPr>
        <w:jc w:val="both"/>
        <w:rPr>
          <w:rFonts w:asciiTheme="minorHAnsi" w:hAnsiTheme="minorHAnsi" w:cstheme="minorHAnsi"/>
          <w:b/>
          <w:bCs/>
          <w:sz w:val="20"/>
          <w:szCs w:val="20"/>
        </w:rPr>
      </w:pPr>
      <w:r w:rsidRPr="00FE45E7">
        <w:rPr>
          <w:rFonts w:asciiTheme="minorHAnsi" w:hAnsiTheme="minorHAnsi" w:cstheme="minorHAnsi"/>
          <w:b/>
          <w:bCs/>
          <w:sz w:val="20"/>
          <w:szCs w:val="20"/>
        </w:rPr>
        <w:t>L’impresa ausiliaria individuata dal concorrente non deve trovarsi nella situazione di cui all’art. 186 bis R.D. 267/1942.</w:t>
      </w:r>
    </w:p>
    <w:p w14:paraId="313B1BDC" w14:textId="77777777" w:rsidR="00FE45E7" w:rsidRDefault="00FE45E7" w:rsidP="00473A37">
      <w:pPr>
        <w:pStyle w:val="Default"/>
        <w:jc w:val="both"/>
        <w:rPr>
          <w:rFonts w:asciiTheme="minorHAnsi" w:hAnsiTheme="minorHAnsi" w:cstheme="minorHAnsi"/>
          <w:sz w:val="20"/>
          <w:szCs w:val="20"/>
        </w:rPr>
      </w:pPr>
    </w:p>
    <w:p w14:paraId="47F4A0CB" w14:textId="67B6DEBB" w:rsidR="00A55B72" w:rsidRPr="004F6326" w:rsidRDefault="0072232E" w:rsidP="00A55B72">
      <w:pPr>
        <w:pStyle w:val="Corpotesto"/>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87424" behindDoc="1" locked="0" layoutInCell="1" allowOverlap="1" wp14:anchorId="51AEB1B5" wp14:editId="3DF47EF2">
                <wp:simplePos x="0" y="0"/>
                <wp:positionH relativeFrom="page">
                  <wp:posOffset>701040</wp:posOffset>
                </wp:positionH>
                <wp:positionV relativeFrom="paragraph">
                  <wp:posOffset>161290</wp:posOffset>
                </wp:positionV>
                <wp:extent cx="6156960" cy="158750"/>
                <wp:effectExtent l="0" t="0" r="0" b="0"/>
                <wp:wrapTopAndBottom/>
                <wp:docPr id="20949294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35E43DFA" w14:textId="5B6380D4" w:rsidR="00AE4088" w:rsidRPr="006D6A2F" w:rsidRDefault="00AE4088" w:rsidP="005077A3">
                            <w:pPr>
                              <w:shd w:val="clear" w:color="auto" w:fill="E5DFEC" w:themeFill="accent4" w:themeFillTint="33"/>
                              <w:spacing w:before="1"/>
                              <w:ind w:left="28"/>
                              <w:rPr>
                                <w:rFonts w:asciiTheme="minorHAnsi" w:hAnsiTheme="minorHAnsi"/>
                                <w:b/>
                                <w:color w:val="C00000"/>
                                <w:sz w:val="20"/>
                                <w:szCs w:val="20"/>
                              </w:rPr>
                            </w:pPr>
                            <w:r w:rsidRPr="006D6A2F">
                              <w:rPr>
                                <w:rFonts w:asciiTheme="minorHAnsi" w:hAnsiTheme="minorHAnsi"/>
                                <w:b/>
                                <w:color w:val="C00000"/>
                                <w:sz w:val="20"/>
                                <w:szCs w:val="20"/>
                              </w:rPr>
                              <w:t>ART. 11 – REQUISITI INFORMATICI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EB1B5" id="_x0000_s1037" type="#_x0000_t202" style="position:absolute;margin-left:55.2pt;margin-top:12.7pt;width:484.8pt;height:12.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" fillcolor="#b7cce3" stroked="f">
                <v:textbox inset="0,0,0,0">
                  <w:txbxContent>
                    <w:p w14:paraId="35E43DFA" w14:textId="5B6380D4" w:rsidR="00AE4088" w:rsidRPr="006D6A2F" w:rsidRDefault="00AE4088" w:rsidP="005077A3">
                      <w:pPr>
                        <w:shd w:val="clear" w:color="auto" w:fill="E5DFEC" w:themeFill="accent4" w:themeFillTint="33"/>
                        <w:spacing w:before="1"/>
                        <w:ind w:left="28"/>
                        <w:rPr>
                          <w:rFonts w:asciiTheme="minorHAnsi" w:hAnsiTheme="minorHAnsi"/>
                          <w:b/>
                          <w:color w:val="C00000"/>
                          <w:sz w:val="20"/>
                          <w:szCs w:val="20"/>
                        </w:rPr>
                      </w:pPr>
                      <w:r w:rsidRPr="006D6A2F">
                        <w:rPr>
                          <w:rFonts w:asciiTheme="minorHAnsi" w:hAnsiTheme="minorHAnsi"/>
                          <w:b/>
                          <w:color w:val="C00000"/>
                          <w:sz w:val="20"/>
                          <w:szCs w:val="20"/>
                        </w:rPr>
                        <w:t>ART. 11 – REQUISITI INFORMATICI</w:t>
                      </w:r>
                    </w:p>
                  </w:txbxContent>
                </v:textbox>
                <w10:wrap type="topAndBottom" anchorx="page"/>
              </v:shape>
            </w:pict>
          </mc:Fallback>
        </mc:AlternateContent>
      </w:r>
    </w:p>
    <w:p w14:paraId="668A2ADA" w14:textId="77777777" w:rsidR="004A6EA6" w:rsidRDefault="004A6EA6" w:rsidP="00E448BD">
      <w:pPr>
        <w:pStyle w:val="Corpotesto"/>
        <w:spacing w:before="1"/>
        <w:ind w:left="232" w:right="467"/>
        <w:rPr>
          <w:rFonts w:asciiTheme="minorHAnsi" w:hAnsiTheme="minorHAnsi" w:cstheme="minorHAnsi"/>
          <w:sz w:val="20"/>
          <w:szCs w:val="20"/>
        </w:rPr>
      </w:pPr>
    </w:p>
    <w:p w14:paraId="209137F4"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Ai fini della partecipazione alla presente procedura, ogni operatore economico deve dotarsi, a propria cura, spesa e responsabilità della strumentazione tecnica ed informatica conforme a quella indicata nel presente disciplinare, che disciplina il funzionamento e l’utilizzo della Piattaforma. In ogni caso è indispensabile:</w:t>
      </w:r>
    </w:p>
    <w:p w14:paraId="7E1C5537" w14:textId="77777777" w:rsidR="009E300C" w:rsidRPr="009E300C" w:rsidRDefault="009E300C" w:rsidP="0072232E">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disporre almeno di un personal computer conforme agli standard aggiornati di mercato, con connessione internet e dotato di un comune browser idoneo ad operare in modo corretto sulla Piattaforma;</w:t>
      </w:r>
    </w:p>
    <w:p w14:paraId="1FFE2D6C" w14:textId="77777777" w:rsidR="009E300C" w:rsidRPr="009E300C" w:rsidRDefault="009E300C" w:rsidP="0072232E">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 xml:space="preserve"> 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7521473F" w14:textId="77777777" w:rsidR="009E300C" w:rsidRPr="009E300C" w:rsidRDefault="009E300C" w:rsidP="0072232E">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avere un domicilio digitale presente negli indici di cui agli articoli 6-bis e 6-ter del decreto legislativo 7 marzo 2005, n. 82 o, per l’operatore economico transfrontaliero, un indirizzo di servizio elettronico di recapito certificato qualificato ai sensi del Regolamento eIDAS;</w:t>
      </w:r>
    </w:p>
    <w:p w14:paraId="18B732E0" w14:textId="77777777" w:rsidR="009E300C" w:rsidRPr="009E300C" w:rsidRDefault="009E300C" w:rsidP="0072232E">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avere da parte del legale rappresentante dell’operatore economico (o da persona munita di idonei poteri di firma) un certificato di firma digitale, in corso di validità, rilasciato da:</w:t>
      </w:r>
    </w:p>
    <w:p w14:paraId="47277FEF" w14:textId="77777777" w:rsidR="009E300C" w:rsidRPr="009E300C" w:rsidRDefault="009E300C" w:rsidP="0072232E">
      <w:pPr>
        <w:pStyle w:val="Paragrafoelenco"/>
        <w:widowControl/>
        <w:numPr>
          <w:ilvl w:val="0"/>
          <w:numId w:val="14"/>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organismo incluso nell’elenco pubblico dei certificatori tenuto dall’Agenzia per l’Italia Digitale (previsto</w:t>
      </w:r>
    </w:p>
    <w:p w14:paraId="5163D561" w14:textId="77777777" w:rsidR="009E300C" w:rsidRPr="009E300C" w:rsidRDefault="009E300C" w:rsidP="00473A37">
      <w:pPr>
        <w:ind w:left="360"/>
        <w:jc w:val="both"/>
        <w:rPr>
          <w:rFonts w:asciiTheme="minorHAnsi" w:hAnsiTheme="minorHAnsi" w:cstheme="minorHAnsi"/>
          <w:sz w:val="20"/>
          <w:szCs w:val="20"/>
        </w:rPr>
      </w:pPr>
      <w:r w:rsidRPr="009E300C">
        <w:rPr>
          <w:rFonts w:asciiTheme="minorHAnsi" w:hAnsiTheme="minorHAnsi" w:cstheme="minorHAnsi"/>
          <w:sz w:val="20"/>
          <w:szCs w:val="20"/>
        </w:rPr>
        <w:t>dall’articolo 29 del decreto legislativo n. 82/05);</w:t>
      </w:r>
    </w:p>
    <w:p w14:paraId="7DFDD71B" w14:textId="77777777" w:rsidR="009E300C" w:rsidRPr="009E300C" w:rsidRDefault="009E300C" w:rsidP="0072232E">
      <w:pPr>
        <w:pStyle w:val="Paragrafoelenco"/>
        <w:widowControl/>
        <w:numPr>
          <w:ilvl w:val="0"/>
          <w:numId w:val="14"/>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certificatore operante in base a una licenza o autorizzazione rilasciata da uno Stato membro dell’Unione</w:t>
      </w:r>
    </w:p>
    <w:p w14:paraId="0E322418" w14:textId="77777777" w:rsidR="009E300C" w:rsidRPr="009E300C" w:rsidRDefault="009E300C" w:rsidP="00473A37">
      <w:pPr>
        <w:pStyle w:val="Paragrafoelenco"/>
        <w:rPr>
          <w:rFonts w:asciiTheme="minorHAnsi" w:hAnsiTheme="minorHAnsi" w:cstheme="minorHAnsi"/>
          <w:sz w:val="20"/>
          <w:szCs w:val="20"/>
        </w:rPr>
      </w:pPr>
      <w:r w:rsidRPr="009E300C">
        <w:rPr>
          <w:rFonts w:asciiTheme="minorHAnsi" w:hAnsiTheme="minorHAnsi" w:cstheme="minorHAnsi"/>
          <w:sz w:val="20"/>
          <w:szCs w:val="20"/>
        </w:rPr>
        <w:t>europea e in possesso dei requisiti previsti dal Regolamento n. 910/14;</w:t>
      </w:r>
    </w:p>
    <w:p w14:paraId="349F54CE" w14:textId="77777777" w:rsidR="009E300C" w:rsidRPr="009E300C" w:rsidRDefault="009E300C" w:rsidP="0072232E">
      <w:pPr>
        <w:pStyle w:val="Paragrafoelenco"/>
        <w:widowControl/>
        <w:numPr>
          <w:ilvl w:val="0"/>
          <w:numId w:val="14"/>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certificatore stabilito in uno Stato non facente parte dell’Unione europea quando ricorre una delle seguenti</w:t>
      </w:r>
    </w:p>
    <w:p w14:paraId="5F85437E" w14:textId="77777777" w:rsidR="009E300C" w:rsidRPr="009E300C" w:rsidRDefault="009E300C" w:rsidP="00473A37">
      <w:pPr>
        <w:pStyle w:val="Paragrafoelenco"/>
        <w:rPr>
          <w:rFonts w:asciiTheme="minorHAnsi" w:hAnsiTheme="minorHAnsi" w:cstheme="minorHAnsi"/>
          <w:sz w:val="20"/>
          <w:szCs w:val="20"/>
        </w:rPr>
      </w:pPr>
      <w:r w:rsidRPr="009E300C">
        <w:rPr>
          <w:rFonts w:asciiTheme="minorHAnsi" w:hAnsiTheme="minorHAnsi" w:cstheme="minorHAnsi"/>
          <w:sz w:val="20"/>
          <w:szCs w:val="20"/>
        </w:rPr>
        <w:t>condizioni:</w:t>
      </w:r>
    </w:p>
    <w:p w14:paraId="167B1EC1" w14:textId="77777777" w:rsidR="009E300C" w:rsidRPr="009E300C" w:rsidRDefault="009E300C" w:rsidP="0072232E">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certificatore possiede i requisiti previsti dal Regolamento n. 910/14 ed è qualificato in uno stato membro;</w:t>
      </w:r>
    </w:p>
    <w:p w14:paraId="0C578DC2" w14:textId="77777777" w:rsidR="009E300C" w:rsidRPr="009E300C" w:rsidRDefault="009E300C" w:rsidP="0072232E">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 qualificato è garantito da un certificatore stabilito nell’Unione Europea, in possesso dei</w:t>
      </w:r>
    </w:p>
    <w:p w14:paraId="15E6156F" w14:textId="77777777" w:rsidR="009E300C" w:rsidRPr="009E300C" w:rsidRDefault="009E300C" w:rsidP="0072232E">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requisiti di cui al regolamento n. 9100/14;</w:t>
      </w:r>
    </w:p>
    <w:p w14:paraId="36D10184" w14:textId="77777777" w:rsidR="009E300C" w:rsidRPr="009E300C" w:rsidRDefault="009E300C" w:rsidP="0072232E">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 qualificato, o il certificatore, è riconosciuto in forza di un accordo bilaterale o multilaterale tra</w:t>
      </w:r>
    </w:p>
    <w:p w14:paraId="0B33F5A8" w14:textId="77777777" w:rsidR="009E300C" w:rsidRPr="009E300C" w:rsidRDefault="009E300C" w:rsidP="0072232E">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l’Unione Europea e paesi terzi o organizzazioni internazionali.</w:t>
      </w:r>
    </w:p>
    <w:p w14:paraId="6363D332" w14:textId="77777777" w:rsidR="009E300C" w:rsidRPr="009E300C" w:rsidRDefault="009E300C" w:rsidP="00473A37">
      <w:pPr>
        <w:jc w:val="both"/>
        <w:rPr>
          <w:rFonts w:asciiTheme="minorHAnsi" w:hAnsiTheme="minorHAnsi" w:cstheme="minorHAnsi"/>
          <w:sz w:val="20"/>
          <w:szCs w:val="20"/>
        </w:rPr>
      </w:pPr>
    </w:p>
    <w:p w14:paraId="07AA029A"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Va ricordato che per garantire una maggiore riservatezza delle trasmissioni viene richiesto certificato SSL con livello di codifica a 128bit.</w:t>
      </w:r>
    </w:p>
    <w:p w14:paraId="203294D4"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I documenti informatici trasmessi attraverso il sistema dovranno essere nei seguenti formati, atti a garantire più agevole lettura, trasmissione ed affidabile conservazione nel tempo:</w:t>
      </w:r>
    </w:p>
    <w:p w14:paraId="4F845C69"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estensione .pdf se non sono firmati digitalmente e non sono fogli excel</w:t>
      </w:r>
    </w:p>
    <w:p w14:paraId="23DA085B"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estensione .xls se sono fogli excel, ma non sono firmati digitalmente</w:t>
      </w:r>
    </w:p>
    <w:p w14:paraId="7E7F4739"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estensione .p7m se sono firmati digitalmente, tale estensione deve essere in aggiunta a quella del file non firmato, quindi un documento pdf firmato digitalmente dovrà avere estensionepdf.p7m; un documento excel firmato digitalmente dovrà avere estensione .xls.p7m</w:t>
      </w:r>
    </w:p>
    <w:p w14:paraId="73DC5070" w14:textId="77777777" w:rsidR="009E300C" w:rsidRPr="009E300C" w:rsidRDefault="009E300C" w:rsidP="00473A37">
      <w:pPr>
        <w:jc w:val="both"/>
        <w:rPr>
          <w:rFonts w:asciiTheme="minorHAnsi" w:hAnsiTheme="minorHAnsi" w:cstheme="minorHAnsi"/>
          <w:sz w:val="20"/>
          <w:szCs w:val="20"/>
        </w:rPr>
      </w:pPr>
    </w:p>
    <w:p w14:paraId="6606C6E8"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 xml:space="preserve">In ogni caso, i file con estensione pdf dovranno essere leggibili almeno con Acrobat Reader versione 11 (o programmi similari). </w:t>
      </w:r>
    </w:p>
    <w:p w14:paraId="2D09939D" w14:textId="77777777" w:rsidR="009E300C" w:rsidRPr="009E300C" w:rsidRDefault="009E300C" w:rsidP="00473A37">
      <w:pPr>
        <w:jc w:val="both"/>
        <w:rPr>
          <w:rFonts w:asciiTheme="minorHAnsi" w:hAnsiTheme="minorHAnsi" w:cstheme="minorHAnsi"/>
          <w:sz w:val="20"/>
          <w:szCs w:val="20"/>
        </w:rPr>
      </w:pPr>
    </w:p>
    <w:p w14:paraId="6370C600"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La Centrale Unica di Committenza non assume responsabilità della eventuale non leggibilità di documenti inseriti sul sistema in formati diversi da quelli sopra richiesti.</w:t>
      </w:r>
    </w:p>
    <w:p w14:paraId="7868D147"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Si precisa inoltre che:</w:t>
      </w:r>
    </w:p>
    <w:p w14:paraId="6831847B" w14:textId="77777777" w:rsidR="009E300C" w:rsidRPr="009E300C" w:rsidRDefault="009E300C" w:rsidP="0072232E">
      <w:pPr>
        <w:pStyle w:val="Paragrafoelenco"/>
        <w:widowControl/>
        <w:numPr>
          <w:ilvl w:val="0"/>
          <w:numId w:val="1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la presentazione della documentazione di gara e dell’offerta economica tramite il sistema è compiuta quando il concorrente visualizza un messaggio del sistema a conferma della ricezione, da parte del sistema stesso, della documentazione di gara e delle offerte;</w:t>
      </w:r>
    </w:p>
    <w:p w14:paraId="4EB44DE8" w14:textId="767EF363" w:rsidR="009E300C" w:rsidRPr="009E300C" w:rsidRDefault="009E300C" w:rsidP="0072232E">
      <w:pPr>
        <w:pStyle w:val="Paragrafoelenco"/>
        <w:widowControl/>
        <w:numPr>
          <w:ilvl w:val="0"/>
          <w:numId w:val="1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lastRenderedPageBreak/>
        <w:t xml:space="preserve">il recepimento della documentazione di gara e delle offerte da parte del sistema lascia, tuttavia, impregiudicata la valutazione della regolarità e completezza sia della documentazione di gara che delle offerte, valutazione che è infatti riservata alla </w:t>
      </w:r>
      <w:r w:rsidR="00C40DCC">
        <w:rPr>
          <w:rFonts w:asciiTheme="minorHAnsi" w:hAnsiTheme="minorHAnsi" w:cstheme="minorHAnsi"/>
          <w:sz w:val="20"/>
          <w:szCs w:val="20"/>
        </w:rPr>
        <w:t>CUC</w:t>
      </w:r>
      <w:r w:rsidRPr="009E300C">
        <w:rPr>
          <w:rFonts w:asciiTheme="minorHAnsi" w:hAnsiTheme="minorHAnsi" w:cstheme="minorHAnsi"/>
          <w:sz w:val="20"/>
          <w:szCs w:val="20"/>
        </w:rPr>
        <w:t>;</w:t>
      </w:r>
    </w:p>
    <w:p w14:paraId="761D9458" w14:textId="77777777" w:rsidR="009E300C" w:rsidRPr="009E300C" w:rsidRDefault="009E300C" w:rsidP="0072232E">
      <w:pPr>
        <w:pStyle w:val="Paragrafoelenco"/>
        <w:widowControl/>
        <w:numPr>
          <w:ilvl w:val="0"/>
          <w:numId w:val="1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in caso occorra apportare delle modifiche a documenti prodotti in automatico dal sistema sulla base di form on line, è necessario ripetere la procedura di compilazione del form on-line ed ottenere un nuovo documento. Questa procedura si applica ad esempio all’offerta economica ed alla domanda di partecipazione.</w:t>
      </w:r>
    </w:p>
    <w:p w14:paraId="507C3460" w14:textId="2FF7CDE3" w:rsidR="00071750" w:rsidRPr="004F6326" w:rsidRDefault="0072232E" w:rsidP="00071750">
      <w:pPr>
        <w:pStyle w:val="Corpotesto"/>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71040" behindDoc="1" locked="0" layoutInCell="1" allowOverlap="1" wp14:anchorId="7523D828" wp14:editId="2E132825">
                <wp:simplePos x="0" y="0"/>
                <wp:positionH relativeFrom="page">
                  <wp:posOffset>701040</wp:posOffset>
                </wp:positionH>
                <wp:positionV relativeFrom="paragraph">
                  <wp:posOffset>161290</wp:posOffset>
                </wp:positionV>
                <wp:extent cx="6156960" cy="158750"/>
                <wp:effectExtent l="0" t="0" r="0" b="0"/>
                <wp:wrapTopAndBottom/>
                <wp:docPr id="61357216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7B2860ED" w14:textId="0483860A" w:rsidR="00AE4088" w:rsidRPr="009E300C" w:rsidRDefault="00AE4088" w:rsidP="005077A3">
                            <w:pPr>
                              <w:shd w:val="clear" w:color="auto" w:fill="E5DFEC" w:themeFill="accent4" w:themeFillTint="33"/>
                              <w:spacing w:before="1"/>
                              <w:ind w:left="28"/>
                              <w:rPr>
                                <w:rFonts w:asciiTheme="minorHAnsi" w:hAnsiTheme="minorHAnsi"/>
                                <w:b/>
                                <w:color w:val="7030A0"/>
                                <w:sz w:val="20"/>
                                <w:szCs w:val="20"/>
                              </w:rPr>
                            </w:pPr>
                            <w:r w:rsidRPr="006D6A2F">
                              <w:rPr>
                                <w:rFonts w:asciiTheme="minorHAnsi" w:hAnsiTheme="minorHAnsi"/>
                                <w:b/>
                                <w:color w:val="C00000"/>
                                <w:sz w:val="20"/>
                                <w:szCs w:val="20"/>
                              </w:rPr>
                              <w:t>ART. 12 – COMUNICAZIONI DELL’AMMINISTRAZIONE E RICHIESTA DI CHIARIMENTI DA PARTE DEGLI OPERATORI</w:t>
                            </w:r>
                            <w:r w:rsidRPr="00473A37">
                              <w:rPr>
                                <w:rFonts w:asciiTheme="minorHAnsi" w:hAnsiTheme="minorHAnsi"/>
                                <w:b/>
                                <w:color w:val="7030A0"/>
                                <w:sz w:val="20"/>
                                <w:szCs w:val="20"/>
                              </w:rPr>
                              <w:t xml:space="preserve"> ECONOMICI OPERATORI ECONOMICI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D828" id="_x0000_s1038" type="#_x0000_t202" style="position:absolute;margin-left:55.2pt;margin-top:12.7pt;width:484.8pt;height:12.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" fillcolor="#b7cce3" stroked="f">
                <v:textbox inset="0,0,0,0">
                  <w:txbxContent>
                    <w:p w14:paraId="7B2860ED" w14:textId="0483860A" w:rsidR="00AE4088" w:rsidRPr="009E300C" w:rsidRDefault="00AE4088" w:rsidP="005077A3">
                      <w:pPr>
                        <w:shd w:val="clear" w:color="auto" w:fill="E5DFEC" w:themeFill="accent4" w:themeFillTint="33"/>
                        <w:spacing w:before="1"/>
                        <w:ind w:left="28"/>
                        <w:rPr>
                          <w:rFonts w:asciiTheme="minorHAnsi" w:hAnsiTheme="minorHAnsi"/>
                          <w:b/>
                          <w:color w:val="7030A0"/>
                          <w:sz w:val="20"/>
                          <w:szCs w:val="20"/>
                        </w:rPr>
                      </w:pPr>
                      <w:r w:rsidRPr="006D6A2F">
                        <w:rPr>
                          <w:rFonts w:asciiTheme="minorHAnsi" w:hAnsiTheme="minorHAnsi"/>
                          <w:b/>
                          <w:color w:val="C00000"/>
                          <w:sz w:val="20"/>
                          <w:szCs w:val="20"/>
                        </w:rPr>
                        <w:t>ART. 12 – COMUNICAZIONI DELL’AMMINISTRAZIONE E RICHIESTA DI CHIARIMENTI DA PARTE DEGLI OPERATORI</w:t>
                      </w:r>
                      <w:r w:rsidRPr="00473A37">
                        <w:rPr>
                          <w:rFonts w:asciiTheme="minorHAnsi" w:hAnsiTheme="minorHAnsi"/>
                          <w:b/>
                          <w:color w:val="7030A0"/>
                          <w:sz w:val="20"/>
                          <w:szCs w:val="20"/>
                        </w:rPr>
                        <w:t xml:space="preserve"> ECONOMICI OPERATORI ECONOMICI</w:t>
                      </w:r>
                    </w:p>
                  </w:txbxContent>
                </v:textbox>
                <w10:wrap type="topAndBottom" anchorx="page"/>
              </v:shape>
            </w:pict>
          </mc:Fallback>
        </mc:AlternateContent>
      </w:r>
    </w:p>
    <w:p w14:paraId="267C8276" w14:textId="77777777" w:rsidR="007406AF" w:rsidRPr="004F6326" w:rsidRDefault="007406AF">
      <w:pPr>
        <w:pStyle w:val="Corpotesto"/>
        <w:spacing w:before="11"/>
        <w:rPr>
          <w:rFonts w:asciiTheme="minorHAnsi" w:hAnsiTheme="minorHAnsi" w:cstheme="minorHAnsi"/>
          <w:sz w:val="20"/>
          <w:szCs w:val="20"/>
        </w:rPr>
      </w:pPr>
    </w:p>
    <w:p w14:paraId="43129001" w14:textId="4E44AA8E"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Tutte le comunicazioni e gli scambi di informazioni tra </w:t>
      </w:r>
      <w:r w:rsidR="00C40DCC">
        <w:rPr>
          <w:rFonts w:asciiTheme="minorHAnsi" w:hAnsiTheme="minorHAnsi" w:cstheme="minorHAnsi"/>
          <w:color w:val="000000"/>
          <w:sz w:val="20"/>
          <w:szCs w:val="20"/>
        </w:rPr>
        <w:t xml:space="preserve">CUC, </w:t>
      </w:r>
      <w:r w:rsidRPr="00473A37">
        <w:rPr>
          <w:rFonts w:asciiTheme="minorHAnsi" w:hAnsiTheme="minorHAnsi" w:cstheme="minorHAnsi"/>
          <w:color w:val="000000"/>
          <w:sz w:val="20"/>
          <w:szCs w:val="20"/>
        </w:rPr>
        <w:t>stazione appaltante e operatori economici sono eseguiti in conformità con quanto disposto dal decreto legislativo n. 82/05, tramite la piattaforma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Le suddette comunicazioni sono accessibili nell’area “Comunicazioni” relativa alla procedura di gara riservata all’operatore economico o all</w:t>
      </w:r>
      <w:r w:rsidR="00C40DCC">
        <w:rPr>
          <w:rFonts w:asciiTheme="minorHAnsi" w:hAnsiTheme="minorHAnsi" w:cstheme="minorHAnsi"/>
          <w:color w:val="000000"/>
          <w:sz w:val="20"/>
          <w:szCs w:val="20"/>
        </w:rPr>
        <w:t>’amministrazione</w:t>
      </w:r>
      <w:r w:rsidRPr="00473A37">
        <w:rPr>
          <w:rFonts w:asciiTheme="minorHAnsi" w:hAnsiTheme="minorHAnsi" w:cstheme="minorHAnsi"/>
          <w:color w:val="000000"/>
          <w:sz w:val="20"/>
          <w:szCs w:val="20"/>
        </w:rPr>
        <w:t>. E’ onere esclusivo dell’operatore economico prenderne visione.</w:t>
      </w:r>
    </w:p>
    <w:p w14:paraId="3A2B5167" w14:textId="53965E5B"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malfunzionamento della piattaforma, la </w:t>
      </w:r>
      <w:r w:rsidR="00C40DCC">
        <w:rPr>
          <w:rFonts w:asciiTheme="minorHAnsi" w:hAnsiTheme="minorHAnsi" w:cstheme="minorHAnsi"/>
          <w:color w:val="000000"/>
          <w:sz w:val="20"/>
          <w:szCs w:val="20"/>
        </w:rPr>
        <w:t>CUC</w:t>
      </w:r>
      <w:r w:rsidRPr="00473A37">
        <w:rPr>
          <w:rFonts w:asciiTheme="minorHAnsi" w:hAnsiTheme="minorHAnsi" w:cstheme="minorHAnsi"/>
          <w:color w:val="000000"/>
          <w:sz w:val="20"/>
          <w:szCs w:val="20"/>
        </w:rPr>
        <w:t xml:space="preserve"> provvederà all’invio di qualsiasi comunicazione al domicilio digitale presente negli indici di cui ai richiamati articoli 6-bis,6-ter, 6-quater del decreto legislativo n. 82/05.</w:t>
      </w:r>
    </w:p>
    <w:p w14:paraId="2ADEAA7F"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14:paraId="3B3F87F4"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consorzi di cui all’art. 65 lett. b), c), d) del Codice, la comunicazione recapitata nei modi sopra indicati al consorzio si intende validamente resa a tutte le consorziate. In caso di avvalimento, la comunicazione recapitata all’offerente nei modi sopra indicati si intende validamente resa a tutti gli operatori economici ausiliari.</w:t>
      </w:r>
    </w:p>
    <w:p w14:paraId="0F4F6FDD"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Nel dettaglio:</w:t>
      </w:r>
    </w:p>
    <w:p w14:paraId="75832B0D" w14:textId="77777777" w:rsidR="00473A37" w:rsidRPr="00C06853" w:rsidRDefault="00473A37" w:rsidP="0072232E">
      <w:pPr>
        <w:pStyle w:val="Corpotesto"/>
        <w:widowControl/>
        <w:numPr>
          <w:ilvl w:val="0"/>
          <w:numId w:val="16"/>
        </w:numPr>
        <w:suppressAutoHyphens/>
        <w:overflowPunct w:val="0"/>
        <w:autoSpaceDN/>
        <w:spacing w:before="56" w:after="56"/>
        <w:textAlignment w:val="baseline"/>
        <w:rPr>
          <w:rFonts w:asciiTheme="minorHAnsi" w:hAnsiTheme="minorHAnsi" w:cstheme="minorHAnsi"/>
          <w:b/>
          <w:bCs/>
          <w:i/>
          <w:iCs/>
          <w:color w:val="17365D" w:themeColor="text2" w:themeShade="BF"/>
          <w:sz w:val="20"/>
          <w:szCs w:val="20"/>
          <w:u w:val="single"/>
        </w:rPr>
      </w:pPr>
      <w:r w:rsidRPr="00C06853">
        <w:rPr>
          <w:rFonts w:asciiTheme="minorHAnsi" w:hAnsiTheme="minorHAnsi" w:cstheme="minorHAnsi"/>
          <w:b/>
          <w:bCs/>
          <w:i/>
          <w:iCs/>
          <w:color w:val="17365D" w:themeColor="text2" w:themeShade="BF"/>
          <w:sz w:val="20"/>
          <w:szCs w:val="20"/>
          <w:u w:val="single"/>
        </w:rPr>
        <w:t>COMUNICAZIONI DELL’AMMINISTRAZIONE</w:t>
      </w:r>
    </w:p>
    <w:p w14:paraId="441793A6" w14:textId="77777777" w:rsidR="00473A37" w:rsidRPr="00473A37" w:rsidRDefault="00473A37" w:rsidP="00473A37">
      <w:pPr>
        <w:pStyle w:val="Corpotesto"/>
        <w:rPr>
          <w:rFonts w:asciiTheme="minorHAnsi" w:hAnsiTheme="minorHAnsi" w:cstheme="minorHAnsi"/>
          <w:sz w:val="20"/>
          <w:szCs w:val="20"/>
        </w:rPr>
      </w:pPr>
      <w:r w:rsidRPr="00473A37">
        <w:rPr>
          <w:rFonts w:asciiTheme="minorHAnsi" w:hAnsiTheme="minorHAnsi" w:cstheme="minorHAnsi"/>
          <w:sz w:val="20"/>
          <w:szCs w:val="20"/>
        </w:rPr>
        <w:t xml:space="preserve">In conformità all’art. 29 del Codice, le comunicazioni tra Centrale di Committenza e operatori economici avvengono tramite la Piattaforma START e sono accessibili nella sezione dedicata alla procedura di gara, sezione “Comunicazioni” / “Comunicati”. È onere esclusivo dell’operatore economico prenderne visione. </w:t>
      </w:r>
    </w:p>
    <w:p w14:paraId="57881FF2"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b/>
          <w:bCs/>
          <w:color w:val="000000"/>
          <w:sz w:val="20"/>
          <w:szCs w:val="20"/>
        </w:rPr>
        <w:t xml:space="preserve">Le comunicazioni ai concorrenti, ai sensi dell’art. 90 del Codice e per soccorso istruttorio di cui all’art. 101 del Codice, verranno effettuate tramite la piattaforma START dalla PEC </w:t>
      </w:r>
      <w:r w:rsidRPr="00473A37">
        <w:rPr>
          <w:rFonts w:asciiTheme="minorHAnsi" w:hAnsiTheme="minorHAnsi" w:cstheme="minorHAnsi"/>
          <w:b/>
          <w:bCs/>
          <w:color w:val="0000FF"/>
          <w:sz w:val="20"/>
          <w:szCs w:val="20"/>
        </w:rPr>
        <w:t xml:space="preserve">start@postacert.toscana.it </w:t>
      </w:r>
      <w:r w:rsidRPr="00473A37">
        <w:rPr>
          <w:rFonts w:asciiTheme="minorHAnsi" w:hAnsiTheme="minorHAnsi" w:cstheme="minorHAnsi"/>
          <w:b/>
          <w:bCs/>
          <w:color w:val="000000"/>
          <w:sz w:val="20"/>
          <w:szCs w:val="20"/>
        </w:rPr>
        <w:t xml:space="preserve">e si danno per eseguite con la spedizione effettuata alla casella di posta elettronica indicata dal concorrente al momento della registrazione alla Piattaforma. </w:t>
      </w:r>
    </w:p>
    <w:p w14:paraId="1C3E5C2F"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Eventuali comunicazioni della Centrale di Committenza di interesse generale, inerenti alla documentazione di gara o relative ai chiarimenti, vengono pubblicate sulla piattaforma START nell’area riservata alla gara. </w:t>
      </w:r>
    </w:p>
    <w:p w14:paraId="1F6345AD"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b/>
          <w:bCs/>
          <w:color w:val="000000"/>
          <w:sz w:val="20"/>
          <w:szCs w:val="20"/>
        </w:rPr>
        <w:t xml:space="preserve">Il concorrente si impegna a comunicare eventuali cambiamenti di indirizzo di posta elettronica o problemi temporanei nell’utilizzo di tali forme di comunicazione; in assenza di tale comunicazione, oppure nel caso di comunicazione di indirizzi errati la Centrale di Committenza non è responsabile per il tardivo o mancato recapito delle comunicazioni. </w:t>
      </w:r>
    </w:p>
    <w:p w14:paraId="3E74C614"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L’operatore economico è tenuto a verificare e tenere sotto controllo in maniera continuativa e sollecita l’Area “Comunicazioni” e tutte le sezioni informative presenti su START, le caselle di Posta Elettronica Certificata ed e-mail da questo indicate. </w:t>
      </w:r>
    </w:p>
    <w:p w14:paraId="20DFCB01"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color w:val="000000"/>
          <w:sz w:val="20"/>
          <w:szCs w:val="20"/>
        </w:rPr>
        <w:t xml:space="preserve">Attenzione: </w:t>
      </w:r>
      <w:r w:rsidRPr="00473A37">
        <w:rPr>
          <w:rFonts w:asciiTheme="minorHAnsi" w:hAnsiTheme="minorHAnsi" w:cstheme="minorHAnsi"/>
          <w:b/>
          <w:bCs/>
          <w:color w:val="000000"/>
          <w:sz w:val="20"/>
          <w:szCs w:val="20"/>
        </w:rPr>
        <w:t xml:space="preserve">Il sistema telematico di acquisti online della Regione Toscana utilizza la casella denominata noreply@start.toscana.it per inviare i messaggi di posta elettronica ordinaria e la casella start@postacert.toscana.it per inviare le comunicazioni ex art 90 ed art 101 del Codice via PEC. </w:t>
      </w:r>
      <w:r w:rsidRPr="00473A37">
        <w:rPr>
          <w:rFonts w:asciiTheme="minorHAnsi" w:hAnsiTheme="minorHAnsi" w:cstheme="minorHAnsi"/>
          <w:color w:val="000000"/>
          <w:sz w:val="20"/>
          <w:szCs w:val="20"/>
        </w:rPr>
        <w:t>I concorrenti sono tenuti a controllare che le mail inviate dal sistema non vengano respinte né trattate come spam dal proprio sistema di posta elettronica e, in ogni caso, a verificare costantemente sul sistema la presenza di comunicazioni.</w:t>
      </w:r>
    </w:p>
    <w:p w14:paraId="447BA1C1"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malfunzionamento della piattaforma, la Centrale Unica di Committenza provvederà all’invio di qualsiasi comunicazione al domicilio digitale presente negli indici di cui ai richiamati articoli 6-bis,6-ter, 6-quater del decreto legislativo n. 82/05. </w:t>
      </w:r>
    </w:p>
    <w:p w14:paraId="55F95263"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58DA81AC"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consorzi di cui all’art. 65 lett. b), c), d) del Codice, la comunicazione recapitata nei modi sopra indicati al consorzio si intende validamente resa a tutte le consorziate. </w:t>
      </w:r>
    </w:p>
    <w:p w14:paraId="51AD77EE" w14:textId="77777777" w:rsidR="00473A37" w:rsidRPr="00473A37" w:rsidRDefault="00473A37" w:rsidP="00473A37">
      <w:pPr>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avvalimento, la comunicazione recapitata all’offerente nei modi sopra indicati si intende validamente resa a tutti gli operatori economici ausiliari.</w:t>
      </w:r>
    </w:p>
    <w:p w14:paraId="06DEB424" w14:textId="77777777" w:rsidR="00473A37" w:rsidRPr="00473A37" w:rsidRDefault="00473A37" w:rsidP="00473A37">
      <w:pPr>
        <w:jc w:val="both"/>
        <w:rPr>
          <w:rFonts w:asciiTheme="minorHAnsi" w:hAnsiTheme="minorHAnsi" w:cstheme="minorHAnsi"/>
          <w:color w:val="000000"/>
          <w:sz w:val="20"/>
          <w:szCs w:val="20"/>
        </w:rPr>
      </w:pPr>
    </w:p>
    <w:p w14:paraId="28B171EA" w14:textId="77777777" w:rsidR="00473A37" w:rsidRPr="00C06853" w:rsidRDefault="00473A37" w:rsidP="0072232E">
      <w:pPr>
        <w:pStyle w:val="Corpotesto"/>
        <w:widowControl/>
        <w:numPr>
          <w:ilvl w:val="0"/>
          <w:numId w:val="16"/>
        </w:numPr>
        <w:suppressAutoHyphens/>
        <w:overflowPunct w:val="0"/>
        <w:autoSpaceDN/>
        <w:spacing w:before="56" w:after="56"/>
        <w:textAlignment w:val="baseline"/>
        <w:rPr>
          <w:rFonts w:asciiTheme="minorHAnsi" w:hAnsiTheme="minorHAnsi" w:cstheme="minorHAnsi"/>
          <w:b/>
          <w:bCs/>
          <w:i/>
          <w:iCs/>
          <w:color w:val="17365D" w:themeColor="text2" w:themeShade="BF"/>
          <w:sz w:val="20"/>
          <w:szCs w:val="20"/>
          <w:u w:val="single"/>
        </w:rPr>
      </w:pPr>
      <w:r w:rsidRPr="00C06853">
        <w:rPr>
          <w:rFonts w:asciiTheme="minorHAnsi" w:hAnsiTheme="minorHAnsi" w:cstheme="minorHAnsi"/>
          <w:b/>
          <w:bCs/>
          <w:i/>
          <w:iCs/>
          <w:color w:val="17365D" w:themeColor="text2" w:themeShade="BF"/>
          <w:sz w:val="20"/>
          <w:szCs w:val="20"/>
          <w:u w:val="single"/>
        </w:rPr>
        <w:t>RICHIESTE DI CHIARIMENTI</w:t>
      </w:r>
    </w:p>
    <w:p w14:paraId="3A6BF79F" w14:textId="77777777" w:rsidR="00473A37" w:rsidRPr="00473A37" w:rsidRDefault="00473A37" w:rsidP="00473A37">
      <w:pPr>
        <w:pStyle w:val="Corpotesto"/>
        <w:ind w:left="28"/>
        <w:jc w:val="both"/>
        <w:rPr>
          <w:rFonts w:asciiTheme="minorHAnsi" w:hAnsiTheme="minorHAnsi" w:cstheme="minorHAnsi"/>
          <w:sz w:val="20"/>
          <w:szCs w:val="20"/>
        </w:rPr>
      </w:pPr>
      <w:r w:rsidRPr="00473A37">
        <w:rPr>
          <w:rFonts w:asciiTheme="minorHAnsi" w:hAnsiTheme="minorHAnsi" w:cstheme="minorHAnsi"/>
          <w:sz w:val="20"/>
          <w:szCs w:val="20"/>
        </w:rPr>
        <w:t xml:space="preserve">Le </w:t>
      </w:r>
      <w:r w:rsidRPr="00473A37">
        <w:rPr>
          <w:rFonts w:asciiTheme="minorHAnsi" w:hAnsiTheme="minorHAnsi" w:cstheme="minorHAnsi"/>
          <w:b/>
          <w:sz w:val="20"/>
          <w:szCs w:val="20"/>
        </w:rPr>
        <w:t xml:space="preserve">richieste di chiarimenti </w:t>
      </w:r>
      <w:r w:rsidRPr="00473A37">
        <w:rPr>
          <w:rFonts w:asciiTheme="minorHAnsi" w:hAnsiTheme="minorHAnsi" w:cstheme="minorHAnsi"/>
          <w:sz w:val="20"/>
          <w:szCs w:val="20"/>
        </w:rPr>
        <w:t xml:space="preserve">relative alla procedura in oggetto, dovranno essere formulate attraverso l’apposita sezione </w:t>
      </w:r>
      <w:r w:rsidRPr="00473A37">
        <w:rPr>
          <w:rFonts w:asciiTheme="minorHAnsi" w:hAnsiTheme="minorHAnsi" w:cstheme="minorHAnsi"/>
          <w:b/>
          <w:sz w:val="20"/>
          <w:szCs w:val="20"/>
        </w:rPr>
        <w:t>“chiarimenti</w:t>
      </w:r>
      <w:r w:rsidRPr="00473A37">
        <w:rPr>
          <w:rFonts w:asciiTheme="minorHAnsi" w:hAnsiTheme="minorHAnsi" w:cstheme="minorHAnsi"/>
          <w:sz w:val="20"/>
          <w:szCs w:val="20"/>
        </w:rPr>
        <w:t xml:space="preserve">”, nell’area riservata alla presente gara, all’indirizzo </w:t>
      </w:r>
      <w:hyperlink r:id="rId97">
        <w:r w:rsidRPr="00473A37">
          <w:rPr>
            <w:rFonts w:asciiTheme="minorHAnsi" w:hAnsiTheme="minorHAnsi" w:cstheme="minorHAnsi"/>
            <w:color w:val="0462C0"/>
            <w:sz w:val="20"/>
            <w:szCs w:val="20"/>
            <w:u w:val="single" w:color="0462C0"/>
          </w:rPr>
          <w:t>https://start.toscana.it/</w:t>
        </w:r>
      </w:hyperlink>
      <w:r w:rsidRPr="00473A37">
        <w:rPr>
          <w:rFonts w:asciiTheme="minorHAnsi" w:hAnsiTheme="minorHAnsi" w:cstheme="minorHAnsi"/>
          <w:i/>
          <w:sz w:val="20"/>
          <w:szCs w:val="20"/>
        </w:rPr>
        <w:t xml:space="preserve">. </w:t>
      </w:r>
      <w:r w:rsidRPr="00473A37">
        <w:rPr>
          <w:rFonts w:asciiTheme="minorHAnsi" w:hAnsiTheme="minorHAnsi" w:cstheme="minorHAnsi"/>
          <w:sz w:val="20"/>
          <w:szCs w:val="20"/>
        </w:rPr>
        <w:t xml:space="preserve">Attraverso lo stesso mezzo l’Amministrazione provvederà a fornire le risposte. L’Amministrazione garantisce una risposta, nel termine ultimo di 6 giorni </w:t>
      </w:r>
      <w:r w:rsidRPr="00473A37">
        <w:rPr>
          <w:rFonts w:asciiTheme="minorHAnsi" w:hAnsiTheme="minorHAnsi" w:cstheme="minorHAnsi"/>
          <w:sz w:val="20"/>
          <w:szCs w:val="20"/>
        </w:rPr>
        <w:lastRenderedPageBreak/>
        <w:t xml:space="preserve">prima della scadenza del termine stabilito per la ricezione delle offerte alle richieste di chiarimenti che perverranno in tempo utile, mediante pubblicazione delle richieste in forma anonima e delle relative risposte, nell’area dedicata alla procedura di gara del portale telematico. Si invitano i concorrenti a visionare costantemente tale sezione della Piattaforma o il sito istituzionale. </w:t>
      </w:r>
    </w:p>
    <w:p w14:paraId="5B0771E4" w14:textId="77777777" w:rsidR="00473A37" w:rsidRPr="00473A37" w:rsidRDefault="00473A37" w:rsidP="00473A37">
      <w:pPr>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Le informazioni inerenti alle modalità di registrazione al Sistema Telematico Acquisti Regionale della Toscana possono essere rivolte al Servizio di supporto della Piattaforma al n. 0810084010 o all’indirizzo di posta elettronica </w:t>
      </w:r>
      <w:hyperlink r:id="rId98" w:history="1">
        <w:r w:rsidRPr="00473A37">
          <w:rPr>
            <w:rStyle w:val="Collegamentoipertestuale"/>
            <w:rFonts w:asciiTheme="minorHAnsi" w:hAnsiTheme="minorHAnsi" w:cstheme="minorHAnsi"/>
            <w:sz w:val="20"/>
            <w:szCs w:val="20"/>
          </w:rPr>
          <w:t>start.oe@accenture.com</w:t>
        </w:r>
      </w:hyperlink>
      <w:r w:rsidRPr="00473A37">
        <w:rPr>
          <w:rFonts w:asciiTheme="minorHAnsi" w:hAnsiTheme="minorHAnsi" w:cstheme="minorHAnsi"/>
          <w:color w:val="000000"/>
          <w:sz w:val="20"/>
          <w:szCs w:val="20"/>
        </w:rPr>
        <w:t>.</w:t>
      </w:r>
    </w:p>
    <w:p w14:paraId="3053F5F9" w14:textId="55342CB6" w:rsidR="00071750" w:rsidRPr="004F6326" w:rsidRDefault="0072232E" w:rsidP="00473A37">
      <w:pPr>
        <w:pStyle w:val="Corpotesto"/>
        <w:rPr>
          <w:rFonts w:asciiTheme="minorHAnsi" w:hAnsiTheme="minorHAnsi" w:cstheme="minorHAnsi"/>
          <w:b/>
          <w:sz w:val="20"/>
          <w:szCs w:val="20"/>
        </w:rPr>
      </w:pPr>
      <w:r>
        <w:rPr>
          <w:rFonts w:asciiTheme="minorHAnsi" w:hAnsiTheme="minorHAnsi" w:cstheme="minorHAnsi"/>
          <w:noProof/>
          <w:sz w:val="20"/>
          <w:szCs w:val="20"/>
        </w:rPr>
        <mc:AlternateContent>
          <mc:Choice Requires="wps">
            <w:drawing>
              <wp:anchor distT="0" distB="0" distL="0" distR="0" simplePos="0" relativeHeight="251673088" behindDoc="1" locked="0" layoutInCell="1" allowOverlap="1" wp14:anchorId="2010284D" wp14:editId="51F593CE">
                <wp:simplePos x="0" y="0"/>
                <wp:positionH relativeFrom="page">
                  <wp:posOffset>701040</wp:posOffset>
                </wp:positionH>
                <wp:positionV relativeFrom="paragraph">
                  <wp:posOffset>161290</wp:posOffset>
                </wp:positionV>
                <wp:extent cx="6156960" cy="158750"/>
                <wp:effectExtent l="0" t="0" r="0" b="0"/>
                <wp:wrapTopAndBottom/>
                <wp:docPr id="21288694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26E6D975" w14:textId="59EA1999" w:rsidR="00AE4088" w:rsidRPr="00C06853" w:rsidRDefault="00AE4088" w:rsidP="00DD1E31">
                            <w:pPr>
                              <w:shd w:val="clear" w:color="auto" w:fill="E5DFEC" w:themeFill="accent4" w:themeFillTint="33"/>
                              <w:spacing w:before="1"/>
                              <w:ind w:left="28"/>
                              <w:rPr>
                                <w:rFonts w:asciiTheme="minorHAnsi" w:hAnsiTheme="minorHAnsi"/>
                                <w:b/>
                                <w:color w:val="C00000"/>
                                <w:sz w:val="20"/>
                                <w:szCs w:val="20"/>
                              </w:rPr>
                            </w:pPr>
                            <w:r w:rsidRPr="00C06853">
                              <w:rPr>
                                <w:rFonts w:asciiTheme="minorHAnsi" w:hAnsiTheme="minorHAnsi"/>
                                <w:b/>
                                <w:color w:val="C00000"/>
                                <w:sz w:val="20"/>
                                <w:szCs w:val="20"/>
                              </w:rPr>
                              <w:t xml:space="preserve">ART. 13 – SOCCORSO ISTRUTTORIO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284D" id="_x0000_s1039" type="#_x0000_t202" style="position:absolute;margin-left:55.2pt;margin-top:12.7pt;width:484.8pt;height:12.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" fillcolor="#b7cce3" stroked="f">
                <v:textbox inset="0,0,0,0">
                  <w:txbxContent>
                    <w:p w14:paraId="26E6D975" w14:textId="59EA1999" w:rsidR="00AE4088" w:rsidRPr="00C06853" w:rsidRDefault="00AE4088" w:rsidP="00DD1E31">
                      <w:pPr>
                        <w:shd w:val="clear" w:color="auto" w:fill="E5DFEC" w:themeFill="accent4" w:themeFillTint="33"/>
                        <w:spacing w:before="1"/>
                        <w:ind w:left="28"/>
                        <w:rPr>
                          <w:rFonts w:asciiTheme="minorHAnsi" w:hAnsiTheme="minorHAnsi"/>
                          <w:b/>
                          <w:color w:val="C00000"/>
                          <w:sz w:val="20"/>
                          <w:szCs w:val="20"/>
                        </w:rPr>
                      </w:pPr>
                      <w:r w:rsidRPr="00C06853">
                        <w:rPr>
                          <w:rFonts w:asciiTheme="minorHAnsi" w:hAnsiTheme="minorHAnsi"/>
                          <w:b/>
                          <w:color w:val="C00000"/>
                          <w:sz w:val="20"/>
                          <w:szCs w:val="20"/>
                        </w:rPr>
                        <w:t xml:space="preserve">ART. 13 – SOCCORSO ISTRUTTORIO </w:t>
                      </w:r>
                    </w:p>
                  </w:txbxContent>
                </v:textbox>
                <w10:wrap type="topAndBottom" anchorx="page"/>
              </v:shape>
            </w:pict>
          </mc:Fallback>
        </mc:AlternateContent>
      </w:r>
    </w:p>
    <w:p w14:paraId="23AB0A4C"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73B6BC28"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w:t>
      </w:r>
    </w:p>
    <w:p w14:paraId="445D2D5D" w14:textId="77777777" w:rsidR="00473A37" w:rsidRPr="00473A37" w:rsidRDefault="00473A37" w:rsidP="0072232E">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il mancato possesso dei prescritti requisiti di partecipazione non è sanabile mediante soccorso istruttorio ed è causa di esclusione dalla procedura di gara;</w:t>
      </w:r>
    </w:p>
    <w:p w14:paraId="45A212BD" w14:textId="77777777" w:rsidR="00473A37" w:rsidRPr="00473A37" w:rsidRDefault="00473A37" w:rsidP="0072232E">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l’omessa o incompleta nonché irregolare presentazione delle dichiarazioni sul possesso dei requisiti di partecipazione e ogni altra mancanza, incompletezza o irregolarità della domanda, sono sanabili, ad eccezione delle false dichiarazioni;</w:t>
      </w:r>
    </w:p>
    <w:p w14:paraId="75B5C136" w14:textId="77777777" w:rsidR="00473A37" w:rsidRPr="00473A37" w:rsidRDefault="00473A37" w:rsidP="0072232E">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58C22BAD" w14:textId="77777777" w:rsidR="00473A37" w:rsidRPr="00473A37" w:rsidRDefault="00473A37" w:rsidP="0072232E">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il difetto di sottoscrizione della domanda di partecipazione, delle dichiarazioni richieste e dell’offerta è sanabile;</w:t>
      </w:r>
    </w:p>
    <w:p w14:paraId="2C127DD1" w14:textId="77777777" w:rsidR="00473A37" w:rsidRPr="00473A37" w:rsidRDefault="00473A37" w:rsidP="0072232E">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non è sanabile mediante soccorso istruttorio l’omessa indicazione, delle modalità con le quali l’operatore intende assicurare, in caso di aggiudicazione del contratto, il rispetto delle condizioni di partecipazione e di esecuzione di cui all’articolo 9 del presente bando.</w:t>
      </w:r>
    </w:p>
    <w:p w14:paraId="5C7178F7"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Ai fini del soccorso istruttorio è assegnato al concorrente un termine di 7 giorni affinché siano rese, integrate o regolarizzate le dichiarazioni necessarie, indicando il contenuto e i soggetti che le devono rendere nonché la sezione della Piattaforma dove deve essere inserita la documentazione richiesta.</w:t>
      </w:r>
    </w:p>
    <w:p w14:paraId="083A84DC" w14:textId="162FF7DE"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 xml:space="preserve">In caso di inutile decorso del termine, la </w:t>
      </w:r>
      <w:r w:rsidR="00C40DCC">
        <w:rPr>
          <w:rFonts w:asciiTheme="minorHAnsi" w:hAnsiTheme="minorHAnsi" w:cstheme="minorHAnsi"/>
          <w:sz w:val="20"/>
          <w:szCs w:val="20"/>
        </w:rPr>
        <w:t>CUC</w:t>
      </w:r>
      <w:r w:rsidRPr="00473A37">
        <w:rPr>
          <w:rFonts w:asciiTheme="minorHAnsi" w:hAnsiTheme="minorHAnsi" w:cstheme="minorHAnsi"/>
          <w:sz w:val="20"/>
          <w:szCs w:val="20"/>
        </w:rPr>
        <w:t xml:space="preserve"> procede all’esclusione del concorrente dalla procedura.</w:t>
      </w:r>
    </w:p>
    <w:p w14:paraId="48079954" w14:textId="5D58B436"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Ove il concorrente produca dichiarazioni o documenti non perfettamente coerenti con la richiesta, la</w:t>
      </w:r>
      <w:r w:rsidR="00C40DCC">
        <w:rPr>
          <w:rFonts w:asciiTheme="minorHAnsi" w:hAnsiTheme="minorHAnsi" w:cstheme="minorHAnsi"/>
          <w:sz w:val="20"/>
          <w:szCs w:val="20"/>
        </w:rPr>
        <w:t xml:space="preserve"> CUC</w:t>
      </w:r>
      <w:r w:rsidRPr="00473A37">
        <w:rPr>
          <w:rFonts w:asciiTheme="minorHAnsi" w:hAnsiTheme="minorHAnsi" w:cstheme="minorHAnsi"/>
          <w:sz w:val="20"/>
          <w:szCs w:val="20"/>
        </w:rPr>
        <w:t xml:space="preserve"> può chiedere ulteriori precisazioni o chiarimenti, limitati alla documentazione presentata in fase di soccorso istruttorio, fissando un termine a pena di esclusione.</w:t>
      </w:r>
    </w:p>
    <w:p w14:paraId="66920833" w14:textId="69C489B9" w:rsid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 xml:space="preserve">La </w:t>
      </w:r>
      <w:r w:rsidR="00C40DCC">
        <w:rPr>
          <w:rFonts w:asciiTheme="minorHAnsi" w:hAnsiTheme="minorHAnsi" w:cstheme="minorHAnsi"/>
          <w:sz w:val="20"/>
          <w:szCs w:val="20"/>
        </w:rPr>
        <w:t xml:space="preserve">CUC (e/o la </w:t>
      </w:r>
      <w:r w:rsidRPr="00473A37">
        <w:rPr>
          <w:rFonts w:asciiTheme="minorHAnsi" w:hAnsiTheme="minorHAnsi" w:cstheme="minorHAnsi"/>
          <w:sz w:val="20"/>
          <w:szCs w:val="20"/>
        </w:rPr>
        <w:t>stazione appaltante</w:t>
      </w:r>
      <w:r w:rsidR="00C40DCC">
        <w:rPr>
          <w:rFonts w:asciiTheme="minorHAnsi" w:hAnsiTheme="minorHAnsi" w:cstheme="minorHAnsi"/>
          <w:sz w:val="20"/>
          <w:szCs w:val="20"/>
        </w:rPr>
        <w:t>)</w:t>
      </w:r>
      <w:r w:rsidRPr="00473A37">
        <w:rPr>
          <w:rFonts w:asciiTheme="minorHAnsi" w:hAnsiTheme="minorHAnsi" w:cstheme="minorHAnsi"/>
          <w:sz w:val="20"/>
          <w:szCs w:val="20"/>
        </w:rPr>
        <w:t xml:space="preserve"> può sempre chiedere chiarimenti sui contenuti dell’offerta tecnica e dell’offerta economica e su ogni loro allegato. L’operatore economico è tenuto a fornire risposta nel termine indicato dalla CUC (di norma 7 giorni). I chiarimenti resi dall’operatore economico non possono modificare il contenuto dell’offerta.</w:t>
      </w:r>
    </w:p>
    <w:p w14:paraId="0C034E24" w14:textId="77777777" w:rsidR="00611643" w:rsidRDefault="00611643" w:rsidP="00611643">
      <w:pPr>
        <w:jc w:val="both"/>
        <w:rPr>
          <w:rFonts w:asciiTheme="minorHAnsi" w:hAnsiTheme="minorHAnsi" w:cstheme="minorHAnsi"/>
          <w:color w:val="000000"/>
          <w:sz w:val="20"/>
          <w:szCs w:val="20"/>
        </w:rPr>
      </w:pPr>
    </w:p>
    <w:p w14:paraId="75D961AA" w14:textId="19429899" w:rsidR="00611643" w:rsidRDefault="0072232E" w:rsidP="00611643">
      <w:pPr>
        <w:pStyle w:val="Corpotesto"/>
        <w:spacing w:line="252" w:lineRule="exact"/>
        <w:jc w:val="both"/>
        <w:rPr>
          <w:rFonts w:asciiTheme="minorHAnsi" w:hAnsiTheme="minorHAnsi" w:cstheme="minorHAnsi"/>
          <w:b/>
          <w:sz w:val="20"/>
          <w:szCs w:val="20"/>
        </w:rPr>
      </w:pPr>
      <w:r>
        <w:rPr>
          <w:noProof/>
        </w:rPr>
        <mc:AlternateContent>
          <mc:Choice Requires="wps">
            <w:drawing>
              <wp:anchor distT="45720" distB="45720" distL="114300" distR="114300" simplePos="0" relativeHeight="251689472" behindDoc="0" locked="0" layoutInCell="1" allowOverlap="1" wp14:anchorId="03CB2693" wp14:editId="36A95585">
                <wp:simplePos x="0" y="0"/>
                <wp:positionH relativeFrom="column">
                  <wp:posOffset>23495</wp:posOffset>
                </wp:positionH>
                <wp:positionV relativeFrom="paragraph">
                  <wp:posOffset>60960</wp:posOffset>
                </wp:positionV>
                <wp:extent cx="6305550" cy="1511300"/>
                <wp:effectExtent l="8255" t="10795" r="10795" b="11430"/>
                <wp:wrapSquare wrapText="bothSides"/>
                <wp:docPr id="4456206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511300"/>
                        </a:xfrm>
                        <a:prstGeom prst="rect">
                          <a:avLst/>
                        </a:prstGeom>
                        <a:solidFill>
                          <a:srgbClr val="FFFFFF"/>
                        </a:solidFill>
                        <a:ln w="9525">
                          <a:solidFill>
                            <a:srgbClr val="000000"/>
                          </a:solidFill>
                          <a:miter lim="800000"/>
                          <a:headEnd/>
                          <a:tailEnd/>
                        </a:ln>
                      </wps:spPr>
                      <wps:txbx>
                        <w:txbxContent>
                          <w:p w14:paraId="23938E0D" w14:textId="61B1CD52" w:rsidR="00AE4088" w:rsidRPr="00473A37" w:rsidRDefault="00AE4088" w:rsidP="00611643">
                            <w:pPr>
                              <w:widowControl/>
                              <w:adjustRightInd w:val="0"/>
                              <w:jc w:val="both"/>
                              <w:rPr>
                                <w:rFonts w:asciiTheme="minorHAnsi" w:eastAsiaTheme="minorHAnsi" w:hAnsiTheme="minorHAnsi" w:cstheme="minorHAnsi"/>
                                <w:i/>
                                <w:iCs/>
                                <w:color w:val="000000"/>
                                <w:sz w:val="20"/>
                                <w:szCs w:val="20"/>
                              </w:rPr>
                            </w:pPr>
                            <w:r w:rsidRPr="00C06853">
                              <w:rPr>
                                <w:rFonts w:asciiTheme="minorHAnsi" w:eastAsiaTheme="minorHAnsi" w:hAnsiTheme="minorHAnsi" w:cstheme="minorHAnsi"/>
                                <w:b/>
                                <w:bCs/>
                                <w:color w:val="002060"/>
                                <w:sz w:val="20"/>
                                <w:szCs w:val="20"/>
                                <w:u w:val="single"/>
                              </w:rPr>
                              <w:t>Attenzion</w:t>
                            </w:r>
                            <w:r w:rsidR="00C06853">
                              <w:rPr>
                                <w:rFonts w:asciiTheme="minorHAnsi" w:eastAsiaTheme="minorHAnsi" w:hAnsiTheme="minorHAnsi" w:cstheme="minorHAnsi"/>
                                <w:b/>
                                <w:bCs/>
                                <w:color w:val="002060"/>
                                <w:sz w:val="20"/>
                                <w:szCs w:val="20"/>
                                <w:u w:val="single"/>
                              </w:rPr>
                              <w:t>e:</w:t>
                            </w:r>
                            <w:r w:rsidRPr="00145594">
                              <w:rPr>
                                <w:rFonts w:asciiTheme="minorHAnsi" w:eastAsiaTheme="minorHAnsi" w:hAnsiTheme="minorHAnsi" w:cstheme="minorHAnsi"/>
                                <w:b/>
                                <w:bCs/>
                                <w:color w:val="000000"/>
                                <w:sz w:val="20"/>
                                <w:szCs w:val="20"/>
                              </w:rPr>
                              <w:t xml:space="preserve"> </w:t>
                            </w:r>
                            <w:r w:rsidRPr="00473A37">
                              <w:rPr>
                                <w:rFonts w:asciiTheme="minorHAnsi" w:eastAsiaTheme="minorHAnsi" w:hAnsiTheme="minorHAnsi" w:cstheme="minorHAnsi"/>
                                <w:i/>
                                <w:iCs/>
                                <w:color w:val="000000"/>
                                <w:sz w:val="20"/>
                                <w:szCs w:val="20"/>
                              </w:rPr>
                              <w:t xml:space="preserve">La piattaforma telematica START, nella versione certificata ai sensi della normativa relativa alla digitalizzazione del ciclo di vita degli appalti pubblici del Codice, è di recente implementazione; pertanto, è possibile che alcune indicazioni contenute nel presente disciplinare, soprattutto in riferimento alle modalità di compilazione documentale, non siano perfettamente allineate alla configurazione del portale telematico. </w:t>
                            </w:r>
                          </w:p>
                          <w:p w14:paraId="6EBD487C" w14:textId="3E129E72" w:rsidR="00AE4088" w:rsidRPr="00473A37" w:rsidRDefault="00AE4088" w:rsidP="00611643">
                            <w:pPr>
                              <w:widowControl/>
                              <w:adjustRightInd w:val="0"/>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La</w:t>
                            </w:r>
                            <w:r w:rsidR="00E1276F">
                              <w:rPr>
                                <w:rFonts w:asciiTheme="minorHAnsi" w:eastAsiaTheme="minorHAnsi" w:hAnsiTheme="minorHAnsi" w:cstheme="minorHAnsi"/>
                                <w:i/>
                                <w:iCs/>
                                <w:color w:val="000000"/>
                                <w:sz w:val="20"/>
                                <w:szCs w:val="20"/>
                              </w:rPr>
                              <w:t xml:space="preserve"> CUC</w:t>
                            </w:r>
                            <w:r w:rsidRPr="00473A37">
                              <w:rPr>
                                <w:rFonts w:asciiTheme="minorHAnsi" w:eastAsiaTheme="minorHAnsi" w:hAnsiTheme="minorHAnsi" w:cstheme="minorHAnsi"/>
                                <w:i/>
                                <w:iCs/>
                                <w:color w:val="000000"/>
                                <w:sz w:val="20"/>
                                <w:szCs w:val="20"/>
                              </w:rPr>
                              <w:t xml:space="preserve"> provvederà, ove necessario, ad aggiornare le indicazioni fornite nel disciplinare, pubblicando appositi comunicati in piattaforma. </w:t>
                            </w:r>
                          </w:p>
                          <w:p w14:paraId="6E92ACFD" w14:textId="46A80036" w:rsidR="00AE4088" w:rsidRPr="00473A37" w:rsidRDefault="00AE4088" w:rsidP="00611643">
                            <w:pPr>
                              <w:pStyle w:val="Corpotesto"/>
                              <w:spacing w:line="252" w:lineRule="exact"/>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 xml:space="preserve">Gli operatori economici sono invitati a consultare regolarmente la sezione dedicata ai comunicati della </w:t>
                            </w:r>
                            <w:r w:rsidR="00E1276F">
                              <w:rPr>
                                <w:rFonts w:asciiTheme="minorHAnsi" w:eastAsiaTheme="minorHAnsi" w:hAnsiTheme="minorHAnsi" w:cstheme="minorHAnsi"/>
                                <w:i/>
                                <w:iCs/>
                                <w:color w:val="000000"/>
                                <w:sz w:val="20"/>
                                <w:szCs w:val="20"/>
                              </w:rPr>
                              <w:t>CUC</w:t>
                            </w:r>
                            <w:r w:rsidRPr="00473A37">
                              <w:rPr>
                                <w:rFonts w:asciiTheme="minorHAnsi" w:eastAsiaTheme="minorHAnsi" w:hAnsiTheme="minorHAnsi" w:cstheme="minorHAnsi"/>
                                <w:i/>
                                <w:iCs/>
                                <w:color w:val="000000"/>
                                <w:sz w:val="20"/>
                                <w:szCs w:val="20"/>
                              </w:rPr>
                              <w:t xml:space="preserve"> nonché a formulare richieste di chiarimento, mediante la sezione del portale dedicata alle comunicazioni, qualora ravvisino incongruenze tra le indicazioni operative di gara e le effettive funzionalità della piattaforma.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CB2693" id="Casella di testo 2" o:spid="_x0000_s1040" type="#_x0000_t202" style="position:absolute;left:0;text-align:left;margin-left:1.85pt;margin-top:4.8pt;width:496.5pt;height:119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">
                <v:textbox style="mso-fit-shape-to-text:t">
                  <w:txbxContent>
                    <w:p w14:paraId="23938E0D" w14:textId="61B1CD52" w:rsidR="00AE4088" w:rsidRPr="00473A37" w:rsidRDefault="00AE4088" w:rsidP="00611643">
                      <w:pPr>
                        <w:widowControl/>
                        <w:adjustRightInd w:val="0"/>
                        <w:jc w:val="both"/>
                        <w:rPr>
                          <w:rFonts w:asciiTheme="minorHAnsi" w:eastAsiaTheme="minorHAnsi" w:hAnsiTheme="minorHAnsi" w:cstheme="minorHAnsi"/>
                          <w:i/>
                          <w:iCs/>
                          <w:color w:val="000000"/>
                          <w:sz w:val="20"/>
                          <w:szCs w:val="20"/>
                        </w:rPr>
                      </w:pPr>
                      <w:r w:rsidRPr="00C06853">
                        <w:rPr>
                          <w:rFonts w:asciiTheme="minorHAnsi" w:eastAsiaTheme="minorHAnsi" w:hAnsiTheme="minorHAnsi" w:cstheme="minorHAnsi"/>
                          <w:b/>
                          <w:bCs/>
                          <w:color w:val="002060"/>
                          <w:sz w:val="20"/>
                          <w:szCs w:val="20"/>
                          <w:u w:val="single"/>
                        </w:rPr>
                        <w:t>Attenzion</w:t>
                      </w:r>
                      <w:r w:rsidR="00C06853">
                        <w:rPr>
                          <w:rFonts w:asciiTheme="minorHAnsi" w:eastAsiaTheme="minorHAnsi" w:hAnsiTheme="minorHAnsi" w:cstheme="minorHAnsi"/>
                          <w:b/>
                          <w:bCs/>
                          <w:color w:val="002060"/>
                          <w:sz w:val="20"/>
                          <w:szCs w:val="20"/>
                          <w:u w:val="single"/>
                        </w:rPr>
                        <w:t>e:</w:t>
                      </w:r>
                      <w:r w:rsidRPr="00145594">
                        <w:rPr>
                          <w:rFonts w:asciiTheme="minorHAnsi" w:eastAsiaTheme="minorHAnsi" w:hAnsiTheme="minorHAnsi" w:cstheme="minorHAnsi"/>
                          <w:b/>
                          <w:bCs/>
                          <w:color w:val="000000"/>
                          <w:sz w:val="20"/>
                          <w:szCs w:val="20"/>
                        </w:rPr>
                        <w:t xml:space="preserve"> </w:t>
                      </w:r>
                      <w:r w:rsidRPr="00473A37">
                        <w:rPr>
                          <w:rFonts w:asciiTheme="minorHAnsi" w:eastAsiaTheme="minorHAnsi" w:hAnsiTheme="minorHAnsi" w:cstheme="minorHAnsi"/>
                          <w:i/>
                          <w:iCs/>
                          <w:color w:val="000000"/>
                          <w:sz w:val="20"/>
                          <w:szCs w:val="20"/>
                        </w:rPr>
                        <w:t xml:space="preserve">La piattaforma telematica START, nella versione certificata ai sensi della normativa relativa alla digitalizzazione del ciclo di vita degli appalti pubblici del Codice, è di recente implementazione; pertanto, è possibile che alcune indicazioni contenute nel presente disciplinare, soprattutto in riferimento alle modalità di compilazione documentale, non siano perfettamente allineate alla configurazione del portale telematico. </w:t>
                      </w:r>
                    </w:p>
                    <w:p w14:paraId="6EBD487C" w14:textId="3E129E72" w:rsidR="00AE4088" w:rsidRPr="00473A37" w:rsidRDefault="00AE4088" w:rsidP="00611643">
                      <w:pPr>
                        <w:widowControl/>
                        <w:adjustRightInd w:val="0"/>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La</w:t>
                      </w:r>
                      <w:r w:rsidR="00E1276F">
                        <w:rPr>
                          <w:rFonts w:asciiTheme="minorHAnsi" w:eastAsiaTheme="minorHAnsi" w:hAnsiTheme="minorHAnsi" w:cstheme="minorHAnsi"/>
                          <w:i/>
                          <w:iCs/>
                          <w:color w:val="000000"/>
                          <w:sz w:val="20"/>
                          <w:szCs w:val="20"/>
                        </w:rPr>
                        <w:t xml:space="preserve"> CUC</w:t>
                      </w:r>
                      <w:r w:rsidRPr="00473A37">
                        <w:rPr>
                          <w:rFonts w:asciiTheme="minorHAnsi" w:eastAsiaTheme="minorHAnsi" w:hAnsiTheme="minorHAnsi" w:cstheme="minorHAnsi"/>
                          <w:i/>
                          <w:iCs/>
                          <w:color w:val="000000"/>
                          <w:sz w:val="20"/>
                          <w:szCs w:val="20"/>
                        </w:rPr>
                        <w:t xml:space="preserve"> provvederà, ove necessario, ad aggiornare le indicazioni fornite nel disciplinare, pubblicando appositi comunicati in piattaforma. </w:t>
                      </w:r>
                    </w:p>
                    <w:p w14:paraId="6E92ACFD" w14:textId="46A80036" w:rsidR="00AE4088" w:rsidRPr="00473A37" w:rsidRDefault="00AE4088" w:rsidP="00611643">
                      <w:pPr>
                        <w:pStyle w:val="Corpotesto"/>
                        <w:spacing w:line="252" w:lineRule="exact"/>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 xml:space="preserve">Gli operatori economici sono invitati a consultare regolarmente la sezione dedicata ai comunicati della </w:t>
                      </w:r>
                      <w:r w:rsidR="00E1276F">
                        <w:rPr>
                          <w:rFonts w:asciiTheme="minorHAnsi" w:eastAsiaTheme="minorHAnsi" w:hAnsiTheme="minorHAnsi" w:cstheme="minorHAnsi"/>
                          <w:i/>
                          <w:iCs/>
                          <w:color w:val="000000"/>
                          <w:sz w:val="20"/>
                          <w:szCs w:val="20"/>
                        </w:rPr>
                        <w:t>CUC</w:t>
                      </w:r>
                      <w:r w:rsidRPr="00473A37">
                        <w:rPr>
                          <w:rFonts w:asciiTheme="minorHAnsi" w:eastAsiaTheme="minorHAnsi" w:hAnsiTheme="minorHAnsi" w:cstheme="minorHAnsi"/>
                          <w:i/>
                          <w:iCs/>
                          <w:color w:val="000000"/>
                          <w:sz w:val="20"/>
                          <w:szCs w:val="20"/>
                        </w:rPr>
                        <w:t xml:space="preserve"> nonché a formulare richieste di chiarimento, mediante la sezione del portale dedicata alle comunicazioni, qualora ravvisino incongruenze tra le indicazioni operative di gara e le effettive funzionalità della piattaforma. </w:t>
                      </w:r>
                    </w:p>
                  </w:txbxContent>
                </v:textbox>
                <w10:wrap type="square"/>
              </v:shape>
            </w:pict>
          </mc:Fallback>
        </mc:AlternateContent>
      </w:r>
    </w:p>
    <w:p w14:paraId="1A93028A" w14:textId="51D2847C" w:rsidR="00D94446" w:rsidRPr="00C00FAF" w:rsidRDefault="0072232E" w:rsidP="00611643">
      <w:pPr>
        <w:pStyle w:val="Corpotesto"/>
        <w:rPr>
          <w:rFonts w:ascii="Calibri" w:hAnsi="Calibri" w:cs="Calibri"/>
          <w:color w:val="000000"/>
          <w:sz w:val="20"/>
          <w:szCs w:val="20"/>
        </w:rPr>
      </w:pPr>
      <w:r>
        <w:rPr>
          <w:rFonts w:asciiTheme="minorHAnsi" w:hAnsiTheme="minorHAnsi" w:cstheme="minorHAnsi"/>
          <w:noProof/>
          <w:sz w:val="20"/>
          <w:szCs w:val="20"/>
        </w:rPr>
        <mc:AlternateContent>
          <mc:Choice Requires="wps">
            <w:drawing>
              <wp:anchor distT="0" distB="0" distL="0" distR="0" simplePos="0" relativeHeight="251675136" behindDoc="1" locked="0" layoutInCell="1" allowOverlap="1" wp14:anchorId="5BE464FA" wp14:editId="0C090A08">
                <wp:simplePos x="0" y="0"/>
                <wp:positionH relativeFrom="page">
                  <wp:posOffset>701040</wp:posOffset>
                </wp:positionH>
                <wp:positionV relativeFrom="paragraph">
                  <wp:posOffset>161290</wp:posOffset>
                </wp:positionV>
                <wp:extent cx="6156960" cy="158750"/>
                <wp:effectExtent l="0" t="0" r="0" b="0"/>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6402A93A" w14:textId="1B469690" w:rsidR="00AE4088" w:rsidRPr="00C06853" w:rsidRDefault="00AE4088" w:rsidP="00DD1E31">
                            <w:pPr>
                              <w:shd w:val="clear" w:color="auto" w:fill="E5DFEC" w:themeFill="accent4" w:themeFillTint="33"/>
                              <w:spacing w:before="1"/>
                              <w:ind w:left="28"/>
                              <w:rPr>
                                <w:rFonts w:asciiTheme="minorHAnsi" w:hAnsiTheme="minorHAnsi"/>
                                <w:b/>
                                <w:color w:val="C00000"/>
                                <w:sz w:val="20"/>
                                <w:szCs w:val="20"/>
                              </w:rPr>
                            </w:pPr>
                            <w:r w:rsidRPr="00C06853">
                              <w:rPr>
                                <w:rFonts w:asciiTheme="minorHAnsi" w:hAnsiTheme="minorHAnsi"/>
                                <w:b/>
                                <w:color w:val="C00000"/>
                                <w:sz w:val="20"/>
                                <w:szCs w:val="20"/>
                              </w:rPr>
                              <w:t>ART. 14 – MODALITA' DI IDENTIFICAZIONE SUL SISTEMA TELEMATICO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64FA" id="_x0000_s1041" type="#_x0000_t202" style="position:absolute;margin-left:55.2pt;margin-top:12.7pt;width:484.8pt;height:12.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" fillcolor="#b7cce3" stroked="f">
                <v:textbox inset="0,0,0,0">
                  <w:txbxContent>
                    <w:p w14:paraId="6402A93A" w14:textId="1B469690" w:rsidR="00AE4088" w:rsidRPr="00C06853" w:rsidRDefault="00AE4088" w:rsidP="00DD1E31">
                      <w:pPr>
                        <w:shd w:val="clear" w:color="auto" w:fill="E5DFEC" w:themeFill="accent4" w:themeFillTint="33"/>
                        <w:spacing w:before="1"/>
                        <w:ind w:left="28"/>
                        <w:rPr>
                          <w:rFonts w:asciiTheme="minorHAnsi" w:hAnsiTheme="minorHAnsi"/>
                          <w:b/>
                          <w:color w:val="C00000"/>
                          <w:sz w:val="20"/>
                          <w:szCs w:val="20"/>
                        </w:rPr>
                      </w:pPr>
                      <w:r w:rsidRPr="00C06853">
                        <w:rPr>
                          <w:rFonts w:asciiTheme="minorHAnsi" w:hAnsiTheme="minorHAnsi"/>
                          <w:b/>
                          <w:color w:val="C00000"/>
                          <w:sz w:val="20"/>
                          <w:szCs w:val="20"/>
                        </w:rPr>
                        <w:t>ART. 14 – MODALITA' DI IDENTIFICAZIONE SUL SISTEMA TELEMATICO</w:t>
                      </w:r>
                    </w:p>
                  </w:txbxContent>
                </v:textbox>
                <w10:wrap type="topAndBottom" anchorx="page"/>
              </v:shape>
            </w:pict>
          </mc:Fallback>
        </mc:AlternateContent>
      </w:r>
    </w:p>
    <w:p w14:paraId="212BD537" w14:textId="396E87A8"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 xml:space="preserve">Per poter partecipare all’appalto, prima della scadenza del termine prevista per la seguente procedura, gli operatori economici interessati dovranno identificarsi sul </w:t>
      </w:r>
      <w:r w:rsidRPr="00DD1E31">
        <w:rPr>
          <w:rFonts w:asciiTheme="minorHAnsi" w:hAnsiTheme="minorHAnsi" w:cstheme="minorHAnsi"/>
          <w:b/>
          <w:bCs/>
          <w:sz w:val="20"/>
          <w:szCs w:val="20"/>
        </w:rPr>
        <w:t xml:space="preserve">Sistema di acquisti telematici </w:t>
      </w:r>
      <w:r w:rsidRPr="00DD1E31">
        <w:rPr>
          <w:rFonts w:asciiTheme="minorHAnsi" w:hAnsiTheme="minorHAnsi" w:cstheme="minorHAnsi"/>
          <w:sz w:val="20"/>
          <w:szCs w:val="20"/>
        </w:rPr>
        <w:t>dell’Unione dei Comuni montani del Casentino</w:t>
      </w:r>
      <w:r w:rsidRPr="00DD1E31">
        <w:rPr>
          <w:rFonts w:asciiTheme="minorHAnsi" w:hAnsiTheme="minorHAnsi" w:cstheme="minorHAnsi"/>
          <w:b/>
          <w:bCs/>
          <w:sz w:val="20"/>
          <w:szCs w:val="20"/>
        </w:rPr>
        <w:t xml:space="preserve"> accessibile all’indirizzo: </w:t>
      </w:r>
      <w:r w:rsidRPr="00DD1E31">
        <w:rPr>
          <w:rFonts w:asciiTheme="minorHAnsi" w:hAnsiTheme="minorHAnsi" w:cstheme="minorHAnsi"/>
          <w:b/>
          <w:bCs/>
          <w:color w:val="0000FF"/>
          <w:sz w:val="20"/>
          <w:szCs w:val="20"/>
        </w:rPr>
        <w:t xml:space="preserve">https://start.toscana.it/ </w:t>
      </w:r>
      <w:r w:rsidRPr="00DD1E31">
        <w:rPr>
          <w:rFonts w:asciiTheme="minorHAnsi" w:hAnsiTheme="minorHAnsi" w:cstheme="minorHAnsi"/>
          <w:sz w:val="20"/>
          <w:szCs w:val="20"/>
        </w:rPr>
        <w:t>ed inserire la documentazione di cui al successivo punto.</w:t>
      </w:r>
    </w:p>
    <w:p w14:paraId="299F57A1" w14:textId="77777777"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Per identificarsi gli operatori economici dovranno completare la procedura di registrazione on line presente sul Sistema.</w:t>
      </w:r>
    </w:p>
    <w:p w14:paraId="60F17B40" w14:textId="77777777"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 xml:space="preserve">La registrazione, completamente gratuita, avviene preferibilmente utilizzando un certificato digitale di autenticazione, in subordine tramite userid e password. Il certificato digitale e/o la userid e password utilizzati in sede di registrazione </w:t>
      </w:r>
      <w:r w:rsidRPr="00DD1E31">
        <w:rPr>
          <w:rFonts w:asciiTheme="minorHAnsi" w:hAnsiTheme="minorHAnsi" w:cstheme="minorHAnsi"/>
          <w:sz w:val="20"/>
          <w:szCs w:val="20"/>
          <w:u w:val="single"/>
        </w:rPr>
        <w:t xml:space="preserve">sono necessari per partecipare alla presente procedura di appalto </w:t>
      </w:r>
      <w:r w:rsidRPr="00DD1E31">
        <w:rPr>
          <w:rFonts w:asciiTheme="minorHAnsi" w:hAnsiTheme="minorHAnsi" w:cstheme="minorHAnsi"/>
          <w:sz w:val="20"/>
          <w:szCs w:val="20"/>
        </w:rPr>
        <w:t xml:space="preserve">e per ogni successivo accesso ai documenti della procedura. </w:t>
      </w:r>
    </w:p>
    <w:p w14:paraId="2B123632" w14:textId="486BC57C"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 xml:space="preserve">L’utente è tenuto a non diffondere a terzi la chiave di accesso (User ID) a mezzo della quale verrà identificato dalla </w:t>
      </w:r>
      <w:r w:rsidR="00C40DCC">
        <w:rPr>
          <w:rFonts w:asciiTheme="minorHAnsi" w:hAnsiTheme="minorHAnsi" w:cstheme="minorHAnsi"/>
          <w:sz w:val="20"/>
          <w:szCs w:val="20"/>
        </w:rPr>
        <w:t>CUC</w:t>
      </w:r>
      <w:r w:rsidRPr="00DD1E31">
        <w:rPr>
          <w:rFonts w:asciiTheme="minorHAnsi" w:hAnsiTheme="minorHAnsi" w:cstheme="minorHAnsi"/>
          <w:sz w:val="20"/>
          <w:szCs w:val="20"/>
        </w:rPr>
        <w:t xml:space="preserve"> e la password.</w:t>
      </w:r>
    </w:p>
    <w:p w14:paraId="74B5DDE0" w14:textId="77777777" w:rsidR="00DD1E31" w:rsidRPr="00DD1E31" w:rsidRDefault="00DD1E31" w:rsidP="00DD1E31">
      <w:pPr>
        <w:jc w:val="both"/>
        <w:rPr>
          <w:rFonts w:asciiTheme="minorHAnsi" w:hAnsiTheme="minorHAnsi" w:cstheme="minorHAnsi"/>
          <w:color w:val="0000FF"/>
          <w:sz w:val="20"/>
          <w:szCs w:val="20"/>
        </w:rPr>
      </w:pPr>
      <w:r w:rsidRPr="00DD1E31">
        <w:rPr>
          <w:rFonts w:asciiTheme="minorHAnsi" w:hAnsiTheme="minorHAnsi" w:cstheme="minorHAnsi"/>
          <w:sz w:val="20"/>
          <w:szCs w:val="20"/>
          <w:u w:val="single"/>
        </w:rPr>
        <w:t xml:space="preserve">Istruzioni dettagliate su come completare la procedura di registrazione sono disponibili sul sito stesso nella sezione dedicata alla procedura di registrazione o possono essere richieste al numero  0810084010 e/o scrivere all’indirizzo mail </w:t>
      </w:r>
      <w:hyperlink r:id="rId99" w:history="1">
        <w:r w:rsidRPr="00DD1E31">
          <w:rPr>
            <w:rStyle w:val="Collegamentoipertestuale"/>
            <w:rFonts w:asciiTheme="minorHAnsi" w:hAnsiTheme="minorHAnsi" w:cstheme="minorHAnsi"/>
            <w:sz w:val="20"/>
            <w:szCs w:val="20"/>
          </w:rPr>
          <w:t>start.oe@accenture.com</w:t>
        </w:r>
      </w:hyperlink>
      <w:r w:rsidRPr="00DD1E31">
        <w:rPr>
          <w:rFonts w:asciiTheme="minorHAnsi" w:hAnsiTheme="minorHAnsi" w:cstheme="minorHAnsi"/>
          <w:color w:val="0000FF"/>
          <w:sz w:val="20"/>
          <w:szCs w:val="20"/>
        </w:rPr>
        <w:t>.</w:t>
      </w:r>
    </w:p>
    <w:p w14:paraId="4931257E" w14:textId="77777777" w:rsidR="00D94446" w:rsidRPr="00C00FAF" w:rsidRDefault="00D94446" w:rsidP="00D94446">
      <w:pPr>
        <w:jc w:val="both"/>
        <w:rPr>
          <w:rFonts w:ascii="Calibri" w:hAnsi="Calibri" w:cs="Calibri"/>
          <w:color w:val="000000"/>
          <w:sz w:val="20"/>
          <w:szCs w:val="20"/>
        </w:rPr>
      </w:pPr>
    </w:p>
    <w:p w14:paraId="3E32E8D7" w14:textId="77777777" w:rsidR="00E448BD" w:rsidRPr="004F6326" w:rsidRDefault="00E448BD" w:rsidP="00E448BD">
      <w:pPr>
        <w:pBdr>
          <w:top w:val="single" w:sz="4" w:space="1" w:color="000000"/>
          <w:left w:val="single" w:sz="4" w:space="4" w:color="000000"/>
          <w:bottom w:val="single" w:sz="4" w:space="1" w:color="000000"/>
          <w:right w:val="single" w:sz="4" w:space="4" w:color="000000"/>
        </w:pBdr>
        <w:spacing w:before="1"/>
        <w:ind w:left="232"/>
        <w:jc w:val="both"/>
        <w:rPr>
          <w:rFonts w:asciiTheme="minorHAnsi" w:hAnsiTheme="minorHAnsi" w:cstheme="minorHAnsi"/>
          <w:b/>
          <w:sz w:val="20"/>
          <w:szCs w:val="20"/>
        </w:rPr>
      </w:pPr>
      <w:r w:rsidRPr="004F6326">
        <w:rPr>
          <w:rFonts w:asciiTheme="minorHAnsi" w:hAnsiTheme="minorHAnsi" w:cstheme="minorHAnsi"/>
          <w:b/>
          <w:sz w:val="20"/>
          <w:szCs w:val="20"/>
        </w:rPr>
        <w:t>NOTE PER L’INSERIMENTO DEI DATI E PER LA PRESENTAZIONE DELL’OFFERTA</w:t>
      </w:r>
    </w:p>
    <w:p w14:paraId="421B59A5" w14:textId="77777777" w:rsidR="00E448BD" w:rsidRDefault="00E448BD" w:rsidP="00E448BD">
      <w:pPr>
        <w:pStyle w:val="Corpotesto"/>
        <w:pBdr>
          <w:top w:val="single" w:sz="4" w:space="1" w:color="000000"/>
          <w:left w:val="single" w:sz="4" w:space="4" w:color="000000"/>
          <w:bottom w:val="single" w:sz="4" w:space="1" w:color="000000"/>
          <w:right w:val="single" w:sz="4" w:space="4" w:color="000000"/>
        </w:pBdr>
        <w:spacing w:line="251" w:lineRule="exact"/>
        <w:ind w:left="232"/>
        <w:jc w:val="both"/>
        <w:rPr>
          <w:rFonts w:asciiTheme="minorHAnsi" w:hAnsiTheme="minorHAnsi" w:cstheme="minorHAnsi"/>
          <w:sz w:val="20"/>
          <w:szCs w:val="20"/>
        </w:rPr>
      </w:pPr>
      <w:r w:rsidRPr="004F6326">
        <w:rPr>
          <w:rFonts w:asciiTheme="minorHAnsi" w:hAnsiTheme="minorHAnsi" w:cstheme="minorHAnsi"/>
          <w:sz w:val="20"/>
          <w:szCs w:val="20"/>
        </w:rPr>
        <w:t>La dimensione massima di ciascun file inserito nel sistema è pari a 40 MB.</w:t>
      </w:r>
    </w:p>
    <w:p w14:paraId="2E4AEB1B" w14:textId="77777777" w:rsidR="007406AF" w:rsidRDefault="00E448BD" w:rsidP="00E448BD">
      <w:pPr>
        <w:pStyle w:val="Corpotesto"/>
        <w:pBdr>
          <w:top w:val="single" w:sz="4" w:space="1" w:color="000000"/>
          <w:left w:val="single" w:sz="4" w:space="4" w:color="000000"/>
          <w:bottom w:val="single" w:sz="4" w:space="1" w:color="000000"/>
          <w:right w:val="single" w:sz="4" w:space="4" w:color="000000"/>
        </w:pBdr>
        <w:spacing w:line="251" w:lineRule="exact"/>
        <w:ind w:left="232"/>
        <w:jc w:val="both"/>
        <w:rPr>
          <w:rFonts w:asciiTheme="minorHAnsi" w:hAnsiTheme="minorHAnsi" w:cstheme="minorHAnsi"/>
          <w:sz w:val="20"/>
          <w:szCs w:val="20"/>
        </w:rPr>
      </w:pPr>
      <w:r w:rsidRPr="004F6326">
        <w:rPr>
          <w:rFonts w:asciiTheme="minorHAnsi" w:hAnsiTheme="minorHAnsi" w:cstheme="minorHAnsi"/>
          <w:sz w:val="20"/>
          <w:szCs w:val="20"/>
        </w:rPr>
        <w:t>Nel caso occorra apportare delle modifiche a documenti prodotti in automatico dal sistema sulla base di form on line, è necessario ripetere la procedura di compilazione del form on line e ottenere un nuovo documento. Questa procedura si applica all’offerta economica ed alla domanda di partecipazione</w:t>
      </w:r>
    </w:p>
    <w:p w14:paraId="2AE47E7D" w14:textId="77777777" w:rsidR="00D94446" w:rsidRDefault="00D94446" w:rsidP="00E448BD">
      <w:pPr>
        <w:pStyle w:val="Corpotesto"/>
        <w:ind w:left="232" w:right="222"/>
        <w:jc w:val="both"/>
        <w:rPr>
          <w:rFonts w:asciiTheme="minorHAnsi" w:hAnsiTheme="minorHAnsi" w:cstheme="minorHAnsi"/>
          <w:sz w:val="20"/>
          <w:szCs w:val="20"/>
        </w:rPr>
      </w:pPr>
    </w:p>
    <w:p w14:paraId="42CDAC54" w14:textId="47A5DF94" w:rsidR="00D94446" w:rsidRPr="00C06853" w:rsidRDefault="00D94446" w:rsidP="005077A3">
      <w:pPr>
        <w:pStyle w:val="Corpotesto"/>
        <w:shd w:val="clear" w:color="auto" w:fill="E5DFEC" w:themeFill="accent4" w:themeFillTint="33"/>
        <w:rPr>
          <w:rFonts w:asciiTheme="minorHAnsi" w:hAnsiTheme="minorHAnsi" w:cstheme="minorHAnsi"/>
          <w:b/>
          <w:color w:val="C00000"/>
          <w:sz w:val="20"/>
          <w:szCs w:val="20"/>
        </w:rPr>
      </w:pPr>
      <w:r w:rsidRPr="00C06853">
        <w:rPr>
          <w:rFonts w:asciiTheme="minorHAnsi" w:hAnsiTheme="minorHAnsi" w:cstheme="minorHAnsi"/>
          <w:b/>
          <w:color w:val="C00000"/>
          <w:sz w:val="20"/>
          <w:szCs w:val="20"/>
        </w:rPr>
        <w:t>ART. 15 - MODALITA’ DI PRESENTAZIONE DELLE OFFERTE</w:t>
      </w:r>
      <w:r w:rsidRPr="00C06853">
        <w:rPr>
          <w:rFonts w:asciiTheme="minorHAnsi" w:hAnsiTheme="minorHAnsi" w:cstheme="minorHAnsi"/>
          <w:b/>
          <w:color w:val="C00000"/>
          <w:sz w:val="20"/>
          <w:szCs w:val="20"/>
        </w:rPr>
        <w:tab/>
      </w:r>
    </w:p>
    <w:p w14:paraId="04CD06ED" w14:textId="77777777" w:rsidR="00D94446" w:rsidRDefault="00D94446" w:rsidP="00E448BD">
      <w:pPr>
        <w:pStyle w:val="Corpotesto"/>
        <w:ind w:left="232" w:right="222"/>
        <w:jc w:val="both"/>
        <w:rPr>
          <w:rFonts w:asciiTheme="minorHAnsi" w:hAnsiTheme="minorHAnsi" w:cstheme="minorHAnsi"/>
          <w:sz w:val="20"/>
          <w:szCs w:val="20"/>
        </w:rPr>
      </w:pPr>
    </w:p>
    <w:p w14:paraId="6C3FCC83" w14:textId="592E9876" w:rsidR="00E448BD" w:rsidRPr="00E448BD" w:rsidRDefault="00E448BD" w:rsidP="00E448BD">
      <w:pPr>
        <w:pStyle w:val="Corpotesto"/>
        <w:ind w:left="232" w:right="222"/>
        <w:jc w:val="both"/>
        <w:rPr>
          <w:rFonts w:asciiTheme="minorHAnsi" w:hAnsiTheme="minorHAnsi" w:cstheme="minorHAnsi"/>
          <w:sz w:val="20"/>
          <w:szCs w:val="20"/>
        </w:rPr>
      </w:pPr>
      <w:r w:rsidRPr="00E448BD">
        <w:rPr>
          <w:rFonts w:asciiTheme="minorHAnsi" w:hAnsiTheme="minorHAnsi" w:cstheme="minorHAnsi"/>
          <w:sz w:val="20"/>
          <w:szCs w:val="20"/>
        </w:rPr>
        <w:t xml:space="preserve">Gli operatori economici che intendono partecipare alla procedura di cui alla presente, devono inserire nell’apposito </w:t>
      </w:r>
      <w:r w:rsidRPr="00774445">
        <w:rPr>
          <w:rFonts w:asciiTheme="minorHAnsi" w:hAnsiTheme="minorHAnsi" w:cstheme="minorHAnsi"/>
          <w:sz w:val="20"/>
          <w:szCs w:val="20"/>
        </w:rPr>
        <w:t xml:space="preserve">spazio ad essa riservato all’interno del sistema telematico, entro e non oltre il termine perentorio delle </w:t>
      </w:r>
      <w:r w:rsidRPr="008B551C">
        <w:rPr>
          <w:rFonts w:asciiTheme="minorHAnsi" w:hAnsiTheme="minorHAnsi" w:cstheme="minorHAnsi"/>
          <w:b/>
          <w:color w:val="002060"/>
          <w:sz w:val="20"/>
          <w:szCs w:val="20"/>
          <w:highlight w:val="green"/>
          <w:u w:val="single"/>
        </w:rPr>
        <w:t xml:space="preserve">ore 11,00 del giorno </w:t>
      </w:r>
      <w:r w:rsidR="009B7494">
        <w:rPr>
          <w:rFonts w:asciiTheme="minorHAnsi" w:hAnsiTheme="minorHAnsi" w:cstheme="minorHAnsi"/>
          <w:b/>
          <w:color w:val="002060"/>
          <w:sz w:val="20"/>
          <w:szCs w:val="20"/>
          <w:highlight w:val="green"/>
          <w:u w:val="single"/>
        </w:rPr>
        <w:t>20</w:t>
      </w:r>
      <w:r w:rsidR="00B42E08" w:rsidRPr="008B551C">
        <w:rPr>
          <w:rFonts w:asciiTheme="minorHAnsi" w:hAnsiTheme="minorHAnsi" w:cstheme="minorHAnsi"/>
          <w:b/>
          <w:color w:val="002060"/>
          <w:sz w:val="20"/>
          <w:szCs w:val="20"/>
          <w:highlight w:val="green"/>
          <w:u w:val="single"/>
        </w:rPr>
        <w:t>/</w:t>
      </w:r>
      <w:r w:rsidR="009B7494">
        <w:rPr>
          <w:rFonts w:asciiTheme="minorHAnsi" w:hAnsiTheme="minorHAnsi" w:cstheme="minorHAnsi"/>
          <w:b/>
          <w:color w:val="002060"/>
          <w:sz w:val="20"/>
          <w:szCs w:val="20"/>
          <w:highlight w:val="green"/>
          <w:u w:val="single"/>
        </w:rPr>
        <w:t>08</w:t>
      </w:r>
      <w:r w:rsidRPr="008B551C">
        <w:rPr>
          <w:rFonts w:asciiTheme="minorHAnsi" w:hAnsiTheme="minorHAnsi" w:cstheme="minorHAnsi"/>
          <w:b/>
          <w:color w:val="002060"/>
          <w:sz w:val="20"/>
          <w:szCs w:val="20"/>
          <w:highlight w:val="green"/>
          <w:u w:val="single"/>
        </w:rPr>
        <w:t>/202</w:t>
      </w:r>
      <w:r w:rsidR="00611643" w:rsidRPr="008B551C">
        <w:rPr>
          <w:rFonts w:asciiTheme="minorHAnsi" w:hAnsiTheme="minorHAnsi" w:cstheme="minorHAnsi"/>
          <w:b/>
          <w:color w:val="002060"/>
          <w:sz w:val="20"/>
          <w:szCs w:val="20"/>
          <w:highlight w:val="green"/>
          <w:u w:val="single"/>
        </w:rPr>
        <w:t>5</w:t>
      </w:r>
      <w:r w:rsidRPr="00774445">
        <w:rPr>
          <w:rFonts w:asciiTheme="minorHAnsi" w:hAnsiTheme="minorHAnsi" w:cstheme="minorHAnsi"/>
          <w:sz w:val="20"/>
          <w:szCs w:val="20"/>
        </w:rPr>
        <w:t>, la seguente documentazione:</w:t>
      </w:r>
    </w:p>
    <w:p w14:paraId="6695BDCA" w14:textId="451C4A02" w:rsidR="00E448BD" w:rsidRDefault="0072232E">
      <w:pPr>
        <w:pStyle w:val="Corpotesto"/>
        <w:ind w:left="232" w:right="222"/>
        <w:jc w:val="both"/>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5680" behindDoc="1" locked="0" layoutInCell="1" allowOverlap="1" wp14:anchorId="78749A47" wp14:editId="1C7B669D">
                <wp:simplePos x="0" y="0"/>
                <wp:positionH relativeFrom="page">
                  <wp:posOffset>742950</wp:posOffset>
                </wp:positionH>
                <wp:positionV relativeFrom="paragraph">
                  <wp:posOffset>127635</wp:posOffset>
                </wp:positionV>
                <wp:extent cx="4010025" cy="515620"/>
                <wp:effectExtent l="0" t="0" r="9525"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15620"/>
                        </a:xfrm>
                        <a:prstGeom prst="rect">
                          <a:avLst/>
                        </a:prstGeom>
                        <a:noFill/>
                        <a:ln w="6096">
                          <a:solidFill>
                            <a:srgbClr val="000000"/>
                          </a:solidFill>
                          <a:prstDash val="solid"/>
                          <a:miter lim="800000"/>
                          <a:headEnd/>
                          <a:tailEnd/>
                        </a:ln>
                      </wps:spPr>
                      <wps:txbx>
                        <w:txbxContent>
                          <w:p w14:paraId="14EF660E" w14:textId="77777777" w:rsidR="00AE4088" w:rsidRPr="00DD1E31" w:rsidRDefault="00AE4088" w:rsidP="0072232E">
                            <w:pPr>
                              <w:numPr>
                                <w:ilvl w:val="0"/>
                                <w:numId w:val="6"/>
                              </w:numPr>
                              <w:spacing w:before="20"/>
                              <w:ind w:hanging="289"/>
                              <w:rPr>
                                <w:rFonts w:asciiTheme="minorHAnsi" w:hAnsiTheme="minorHAnsi" w:cstheme="minorHAnsi"/>
                                <w:b/>
                                <w:i/>
                                <w:color w:val="7030A0"/>
                              </w:rPr>
                            </w:pPr>
                            <w:r w:rsidRPr="00DD1E31">
                              <w:rPr>
                                <w:rFonts w:asciiTheme="minorHAnsi" w:hAnsiTheme="minorHAnsi" w:cstheme="minorHAnsi"/>
                                <w:b/>
                                <w:i/>
                                <w:color w:val="7030A0"/>
                              </w:rPr>
                              <w:t>DOCUMENTAZIONE</w:t>
                            </w:r>
                            <w:r w:rsidRPr="00DD1E31">
                              <w:rPr>
                                <w:rFonts w:asciiTheme="minorHAnsi" w:hAnsiTheme="minorHAnsi" w:cstheme="minorHAnsi"/>
                                <w:b/>
                                <w:i/>
                                <w:color w:val="7030A0"/>
                                <w:spacing w:val="-11"/>
                              </w:rPr>
                              <w:t xml:space="preserve"> </w:t>
                            </w:r>
                            <w:r w:rsidRPr="00DD1E31">
                              <w:rPr>
                                <w:rFonts w:asciiTheme="minorHAnsi" w:hAnsiTheme="minorHAnsi" w:cstheme="minorHAnsi"/>
                                <w:b/>
                                <w:i/>
                                <w:color w:val="7030A0"/>
                                <w:spacing w:val="-5"/>
                              </w:rPr>
                              <w:t>AMMINISTRATIVA</w:t>
                            </w:r>
                          </w:p>
                          <w:p w14:paraId="3F2AD9AA" w14:textId="77777777" w:rsidR="00AE4088" w:rsidRPr="00DD1E31" w:rsidRDefault="00AE4088" w:rsidP="0072232E">
                            <w:pPr>
                              <w:numPr>
                                <w:ilvl w:val="0"/>
                                <w:numId w:val="6"/>
                              </w:numPr>
                              <w:spacing w:before="1"/>
                              <w:ind w:left="384" w:hanging="279"/>
                              <w:rPr>
                                <w:rFonts w:asciiTheme="minorHAnsi" w:hAnsiTheme="minorHAnsi" w:cstheme="minorHAnsi"/>
                                <w:b/>
                                <w:i/>
                                <w:color w:val="7030A0"/>
                              </w:rPr>
                            </w:pPr>
                            <w:r w:rsidRPr="00DD1E31">
                              <w:rPr>
                                <w:rFonts w:asciiTheme="minorHAnsi" w:hAnsiTheme="minorHAnsi" w:cstheme="minorHAnsi"/>
                                <w:b/>
                                <w:i/>
                                <w:color w:val="7030A0"/>
                                <w:spacing w:val="-3"/>
                              </w:rPr>
                              <w:t>DOCUMENTAZIONE</w:t>
                            </w:r>
                            <w:r w:rsidRPr="00DD1E31">
                              <w:rPr>
                                <w:rFonts w:asciiTheme="minorHAnsi" w:hAnsiTheme="minorHAnsi" w:cstheme="minorHAnsi"/>
                                <w:b/>
                                <w:i/>
                                <w:color w:val="7030A0"/>
                                <w:spacing w:val="-6"/>
                              </w:rPr>
                              <w:t xml:space="preserve"> </w:t>
                            </w:r>
                            <w:r w:rsidRPr="00DD1E31">
                              <w:rPr>
                                <w:rFonts w:asciiTheme="minorHAnsi" w:hAnsiTheme="minorHAnsi" w:cstheme="minorHAnsi"/>
                                <w:b/>
                                <w:i/>
                                <w:color w:val="7030A0"/>
                              </w:rPr>
                              <w:t>TECNICA</w:t>
                            </w:r>
                          </w:p>
                          <w:p w14:paraId="69ED1989" w14:textId="77777777" w:rsidR="00AE4088" w:rsidRPr="00DD1E31" w:rsidRDefault="00AE4088" w:rsidP="0072232E">
                            <w:pPr>
                              <w:numPr>
                                <w:ilvl w:val="0"/>
                                <w:numId w:val="6"/>
                              </w:numPr>
                              <w:spacing w:before="2"/>
                              <w:ind w:hanging="289"/>
                              <w:rPr>
                                <w:rFonts w:asciiTheme="minorHAnsi" w:hAnsiTheme="minorHAnsi" w:cstheme="minorHAnsi"/>
                                <w:b/>
                                <w:i/>
                                <w:color w:val="7030A0"/>
                              </w:rPr>
                            </w:pPr>
                            <w:r w:rsidRPr="00DD1E31">
                              <w:rPr>
                                <w:rFonts w:asciiTheme="minorHAnsi" w:hAnsiTheme="minorHAnsi" w:cstheme="minorHAnsi"/>
                                <w:b/>
                                <w:i/>
                                <w:color w:val="7030A0"/>
                              </w:rPr>
                              <w:t>DOCUMENTAZIONE</w:t>
                            </w:r>
                            <w:r w:rsidRPr="00DD1E31">
                              <w:rPr>
                                <w:rFonts w:asciiTheme="minorHAnsi" w:hAnsiTheme="minorHAnsi" w:cstheme="minorHAnsi"/>
                                <w:b/>
                                <w:i/>
                                <w:color w:val="7030A0"/>
                                <w:spacing w:val="-2"/>
                              </w:rPr>
                              <w:t xml:space="preserve"> </w:t>
                            </w:r>
                            <w:r w:rsidRPr="00DD1E31">
                              <w:rPr>
                                <w:rFonts w:asciiTheme="minorHAnsi" w:hAnsiTheme="minorHAnsi" w:cstheme="minorHAnsi"/>
                                <w:b/>
                                <w:i/>
                                <w:color w:val="7030A0"/>
                              </w:rPr>
                              <w:t>ECONOMICA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49A47" id="Text Box 13" o:spid="_x0000_s1042" type="#_x0000_t202" style="position:absolute;left:0;text-align:left;margin-left:58.5pt;margin-top:10.05pt;width:315.75pt;height:40.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" filled="f" strokeweight=".48pt">
                <v:textbox inset="0,0,0,0">
                  <w:txbxContent>
                    <w:p w14:paraId="14EF660E" w14:textId="77777777" w:rsidR="00AE4088" w:rsidRPr="00DD1E31" w:rsidRDefault="00AE4088" w:rsidP="0072232E">
                      <w:pPr>
                        <w:numPr>
                          <w:ilvl w:val="0"/>
                          <w:numId w:val="6"/>
                        </w:numPr>
                        <w:spacing w:before="20"/>
                        <w:ind w:hanging="289"/>
                        <w:rPr>
                          <w:rFonts w:asciiTheme="minorHAnsi" w:hAnsiTheme="minorHAnsi" w:cstheme="minorHAnsi"/>
                          <w:b/>
                          <w:i/>
                          <w:color w:val="7030A0"/>
                        </w:rPr>
                      </w:pPr>
                      <w:r w:rsidRPr="00DD1E31">
                        <w:rPr>
                          <w:rFonts w:asciiTheme="minorHAnsi" w:hAnsiTheme="minorHAnsi" w:cstheme="minorHAnsi"/>
                          <w:b/>
                          <w:i/>
                          <w:color w:val="7030A0"/>
                        </w:rPr>
                        <w:t>DOCUMENTAZIONE</w:t>
                      </w:r>
                      <w:r w:rsidRPr="00DD1E31">
                        <w:rPr>
                          <w:rFonts w:asciiTheme="minorHAnsi" w:hAnsiTheme="minorHAnsi" w:cstheme="minorHAnsi"/>
                          <w:b/>
                          <w:i/>
                          <w:color w:val="7030A0"/>
                          <w:spacing w:val="-11"/>
                        </w:rPr>
                        <w:t xml:space="preserve"> </w:t>
                      </w:r>
                      <w:r w:rsidRPr="00DD1E31">
                        <w:rPr>
                          <w:rFonts w:asciiTheme="minorHAnsi" w:hAnsiTheme="minorHAnsi" w:cstheme="minorHAnsi"/>
                          <w:b/>
                          <w:i/>
                          <w:color w:val="7030A0"/>
                          <w:spacing w:val="-5"/>
                        </w:rPr>
                        <w:t>AMMINISTRATIVA</w:t>
                      </w:r>
                    </w:p>
                    <w:p w14:paraId="3F2AD9AA" w14:textId="77777777" w:rsidR="00AE4088" w:rsidRPr="00DD1E31" w:rsidRDefault="00AE4088" w:rsidP="0072232E">
                      <w:pPr>
                        <w:numPr>
                          <w:ilvl w:val="0"/>
                          <w:numId w:val="6"/>
                        </w:numPr>
                        <w:spacing w:before="1"/>
                        <w:ind w:left="384" w:hanging="279"/>
                        <w:rPr>
                          <w:rFonts w:asciiTheme="minorHAnsi" w:hAnsiTheme="minorHAnsi" w:cstheme="minorHAnsi"/>
                          <w:b/>
                          <w:i/>
                          <w:color w:val="7030A0"/>
                        </w:rPr>
                      </w:pPr>
                      <w:r w:rsidRPr="00DD1E31">
                        <w:rPr>
                          <w:rFonts w:asciiTheme="minorHAnsi" w:hAnsiTheme="minorHAnsi" w:cstheme="minorHAnsi"/>
                          <w:b/>
                          <w:i/>
                          <w:color w:val="7030A0"/>
                          <w:spacing w:val="-3"/>
                        </w:rPr>
                        <w:t>DOCUMENTAZIONE</w:t>
                      </w:r>
                      <w:r w:rsidRPr="00DD1E31">
                        <w:rPr>
                          <w:rFonts w:asciiTheme="minorHAnsi" w:hAnsiTheme="minorHAnsi" w:cstheme="minorHAnsi"/>
                          <w:b/>
                          <w:i/>
                          <w:color w:val="7030A0"/>
                          <w:spacing w:val="-6"/>
                        </w:rPr>
                        <w:t xml:space="preserve"> </w:t>
                      </w:r>
                      <w:r w:rsidRPr="00DD1E31">
                        <w:rPr>
                          <w:rFonts w:asciiTheme="minorHAnsi" w:hAnsiTheme="minorHAnsi" w:cstheme="minorHAnsi"/>
                          <w:b/>
                          <w:i/>
                          <w:color w:val="7030A0"/>
                        </w:rPr>
                        <w:t>TECNICA</w:t>
                      </w:r>
                    </w:p>
                    <w:p w14:paraId="69ED1989" w14:textId="77777777" w:rsidR="00AE4088" w:rsidRPr="00DD1E31" w:rsidRDefault="00AE4088" w:rsidP="0072232E">
                      <w:pPr>
                        <w:numPr>
                          <w:ilvl w:val="0"/>
                          <w:numId w:val="6"/>
                        </w:numPr>
                        <w:spacing w:before="2"/>
                        <w:ind w:hanging="289"/>
                        <w:rPr>
                          <w:rFonts w:asciiTheme="minorHAnsi" w:hAnsiTheme="minorHAnsi" w:cstheme="minorHAnsi"/>
                          <w:b/>
                          <w:i/>
                          <w:color w:val="7030A0"/>
                        </w:rPr>
                      </w:pPr>
                      <w:r w:rsidRPr="00DD1E31">
                        <w:rPr>
                          <w:rFonts w:asciiTheme="minorHAnsi" w:hAnsiTheme="minorHAnsi" w:cstheme="minorHAnsi"/>
                          <w:b/>
                          <w:i/>
                          <w:color w:val="7030A0"/>
                        </w:rPr>
                        <w:t>DOCUMENTAZIONE</w:t>
                      </w:r>
                      <w:r w:rsidRPr="00DD1E31">
                        <w:rPr>
                          <w:rFonts w:asciiTheme="minorHAnsi" w:hAnsiTheme="minorHAnsi" w:cstheme="minorHAnsi"/>
                          <w:b/>
                          <w:i/>
                          <w:color w:val="7030A0"/>
                          <w:spacing w:val="-2"/>
                        </w:rPr>
                        <w:t xml:space="preserve"> </w:t>
                      </w:r>
                      <w:r w:rsidRPr="00DD1E31">
                        <w:rPr>
                          <w:rFonts w:asciiTheme="minorHAnsi" w:hAnsiTheme="minorHAnsi" w:cstheme="minorHAnsi"/>
                          <w:b/>
                          <w:i/>
                          <w:color w:val="7030A0"/>
                        </w:rPr>
                        <w:t>ECONOMICA</w:t>
                      </w:r>
                    </w:p>
                  </w:txbxContent>
                </v:textbox>
                <w10:wrap type="topAndBottom" anchorx="page"/>
              </v:shape>
            </w:pict>
          </mc:Fallback>
        </mc:AlternateContent>
      </w:r>
    </w:p>
    <w:p w14:paraId="199EE67F" w14:textId="6CBACAC9" w:rsidR="007406AF" w:rsidRPr="00C06853" w:rsidRDefault="00AE4088" w:rsidP="00AE4088">
      <w:pPr>
        <w:pStyle w:val="Corpotesto"/>
        <w:ind w:right="228"/>
        <w:jc w:val="both"/>
        <w:rPr>
          <w:rFonts w:asciiTheme="minorHAnsi" w:hAnsiTheme="minorHAnsi" w:cstheme="minorHAnsi"/>
          <w:b/>
          <w:color w:val="365F91" w:themeColor="accent1" w:themeShade="BF"/>
          <w:u w:val="single"/>
        </w:rPr>
      </w:pPr>
      <w:r w:rsidRPr="00C06853">
        <w:rPr>
          <w:rFonts w:asciiTheme="minorHAnsi" w:hAnsiTheme="minorHAnsi" w:cstheme="minorHAnsi"/>
          <w:b/>
          <w:color w:val="365F91" w:themeColor="accent1" w:themeShade="BF"/>
          <w:u w:val="single"/>
        </w:rPr>
        <w:t xml:space="preserve">A - </w:t>
      </w:r>
      <w:r w:rsidR="00E47638" w:rsidRPr="00C06853">
        <w:rPr>
          <w:rFonts w:asciiTheme="minorHAnsi" w:hAnsiTheme="minorHAnsi" w:cstheme="minorHAnsi"/>
          <w:b/>
          <w:color w:val="365F91" w:themeColor="accent1" w:themeShade="BF"/>
          <w:u w:val="single"/>
        </w:rPr>
        <w:t>DOCUMENTAZIONE</w:t>
      </w:r>
      <w:r w:rsidR="00E47638" w:rsidRPr="00C06853">
        <w:rPr>
          <w:rFonts w:asciiTheme="minorHAnsi" w:hAnsiTheme="minorHAnsi" w:cstheme="minorHAnsi"/>
          <w:b/>
          <w:color w:val="365F91" w:themeColor="accent1" w:themeShade="BF"/>
          <w:spacing w:val="-11"/>
          <w:u w:val="single"/>
        </w:rPr>
        <w:t xml:space="preserve"> </w:t>
      </w:r>
      <w:r w:rsidR="000F2F0F" w:rsidRPr="00C06853">
        <w:rPr>
          <w:rFonts w:asciiTheme="minorHAnsi" w:hAnsiTheme="minorHAnsi" w:cstheme="minorHAnsi"/>
          <w:b/>
          <w:color w:val="365F91" w:themeColor="accent1" w:themeShade="BF"/>
          <w:spacing w:val="-5"/>
          <w:u w:val="single"/>
        </w:rPr>
        <w:t>AMMINISTRATIVA</w:t>
      </w:r>
    </w:p>
    <w:p w14:paraId="3BE7A9BC" w14:textId="77777777" w:rsidR="00E463DF" w:rsidRPr="00E463DF" w:rsidRDefault="000F2F0F" w:rsidP="0072232E">
      <w:pPr>
        <w:pStyle w:val="Paragrafoelenco"/>
        <w:numPr>
          <w:ilvl w:val="1"/>
          <w:numId w:val="5"/>
        </w:numPr>
        <w:tabs>
          <w:tab w:val="left" w:pos="723"/>
        </w:tabs>
        <w:ind w:right="223" w:firstLine="0"/>
        <w:rPr>
          <w:rFonts w:asciiTheme="minorHAnsi" w:hAnsiTheme="minorHAnsi" w:cstheme="minorHAnsi"/>
          <w:sz w:val="20"/>
          <w:szCs w:val="20"/>
        </w:rPr>
      </w:pPr>
      <w:r w:rsidRPr="00611643">
        <w:rPr>
          <w:rFonts w:asciiTheme="minorHAnsi" w:hAnsiTheme="minorHAnsi" w:cstheme="minorHAnsi"/>
          <w:b/>
          <w:color w:val="C00000"/>
          <w:sz w:val="20"/>
          <w:szCs w:val="20"/>
          <w:u w:val="single"/>
        </w:rPr>
        <w:t xml:space="preserve">DOMANDA DI </w:t>
      </w:r>
      <w:r w:rsidRPr="00611643">
        <w:rPr>
          <w:rFonts w:asciiTheme="minorHAnsi" w:hAnsiTheme="minorHAnsi" w:cstheme="minorHAnsi"/>
          <w:b/>
          <w:color w:val="C00000"/>
          <w:spacing w:val="-4"/>
          <w:sz w:val="20"/>
          <w:szCs w:val="20"/>
          <w:u w:val="single"/>
        </w:rPr>
        <w:t>PARTECIPAZIONE</w:t>
      </w:r>
      <w:r w:rsidRPr="00C769A5">
        <w:rPr>
          <w:rFonts w:asciiTheme="minorHAnsi" w:hAnsiTheme="minorHAnsi" w:cstheme="minorHAnsi"/>
          <w:color w:val="7030A0"/>
          <w:spacing w:val="-4"/>
          <w:sz w:val="20"/>
          <w:szCs w:val="20"/>
        </w:rPr>
        <w:t xml:space="preserve">, </w:t>
      </w:r>
    </w:p>
    <w:p w14:paraId="5D7F227C" w14:textId="04150269" w:rsidR="00E463DF" w:rsidRPr="00E463DF" w:rsidRDefault="00E463DF" w:rsidP="00E463DF">
      <w:pPr>
        <w:pStyle w:val="Default"/>
        <w:jc w:val="both"/>
        <w:rPr>
          <w:rFonts w:asciiTheme="minorHAnsi" w:hAnsiTheme="minorHAnsi" w:cstheme="minorHAnsi"/>
          <w:b/>
          <w:bCs/>
          <w:color w:val="auto"/>
          <w:sz w:val="20"/>
          <w:szCs w:val="20"/>
        </w:rPr>
      </w:pPr>
      <w:r>
        <w:rPr>
          <w:rFonts w:asciiTheme="minorHAnsi" w:hAnsiTheme="minorHAnsi" w:cstheme="minorHAnsi"/>
          <w:color w:val="auto"/>
          <w:sz w:val="20"/>
          <w:szCs w:val="20"/>
        </w:rPr>
        <w:t>L</w:t>
      </w:r>
      <w:r w:rsidRPr="00E463DF">
        <w:rPr>
          <w:rFonts w:asciiTheme="minorHAnsi" w:hAnsiTheme="minorHAnsi" w:cstheme="minorHAnsi"/>
          <w:color w:val="auto"/>
          <w:sz w:val="20"/>
          <w:szCs w:val="20"/>
        </w:rPr>
        <w:t>a “</w:t>
      </w:r>
      <w:r w:rsidRPr="00E463DF">
        <w:rPr>
          <w:rFonts w:asciiTheme="minorHAnsi" w:hAnsiTheme="minorHAnsi" w:cstheme="minorHAnsi"/>
          <w:b/>
          <w:bCs/>
          <w:color w:val="auto"/>
          <w:sz w:val="20"/>
          <w:szCs w:val="20"/>
        </w:rPr>
        <w:t xml:space="preserve">DOMANDA DI PARTECIPAZIONE E SCHEDA DI RILEVAZIONE RELATIVA AI REQUISITI DI ORDINE GENERALE”, </w:t>
      </w:r>
      <w:r w:rsidRPr="00E463DF">
        <w:rPr>
          <w:rFonts w:asciiTheme="minorHAnsi" w:hAnsiTheme="minorHAnsi" w:cstheme="minorHAnsi"/>
          <w:color w:val="auto"/>
          <w:sz w:val="20"/>
          <w:szCs w:val="20"/>
        </w:rPr>
        <w:t xml:space="preserve">recante le dichiarazioni sostitutive di certificazione o di atto notorio da rendere ai sensi del D.P.R. 445/2000 </w:t>
      </w:r>
      <w:r w:rsidRPr="00D65735">
        <w:rPr>
          <w:rFonts w:asciiTheme="minorHAnsi" w:hAnsiTheme="minorHAnsi" w:cstheme="minorHAnsi"/>
          <w:b/>
          <w:bCs/>
          <w:color w:val="auto"/>
          <w:sz w:val="20"/>
          <w:szCs w:val="20"/>
          <w:u w:val="single"/>
        </w:rPr>
        <w:t>soggetta all’imposta di bollo ai sensi del DPR 642/1972 di € 16,00</w:t>
      </w:r>
      <w:r w:rsidRPr="00D65735">
        <w:rPr>
          <w:rFonts w:asciiTheme="minorHAnsi" w:hAnsiTheme="minorHAnsi" w:cstheme="minorHAnsi"/>
          <w:b/>
          <w:bCs/>
          <w:color w:val="auto"/>
          <w:sz w:val="20"/>
          <w:szCs w:val="20"/>
        </w:rPr>
        <w:t>.</w:t>
      </w:r>
    </w:p>
    <w:p w14:paraId="715AE5CE" w14:textId="77777777" w:rsidR="00E463DF" w:rsidRPr="00E463DF" w:rsidRDefault="00E463DF" w:rsidP="00E463DF">
      <w:pPr>
        <w:pStyle w:val="Default"/>
        <w:jc w:val="both"/>
        <w:rPr>
          <w:rFonts w:asciiTheme="minorHAnsi" w:hAnsiTheme="minorHAnsi" w:cstheme="minorHAnsi"/>
          <w:color w:val="auto"/>
          <w:sz w:val="20"/>
          <w:szCs w:val="20"/>
        </w:rPr>
      </w:pPr>
    </w:p>
    <w:p w14:paraId="472F0C37"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PRECISAZIONI</w:t>
      </w:r>
    </w:p>
    <w:p w14:paraId="72F487E6"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La domanda di partecipazione è compilata online sulla Piattaforma. Nelle more dell’aggiornamento della Piattaforma tutti i riferimenti normativi al D.lgs. 50/2016 ivi contenuti devono intendersi riferiti ai corrispondenti articoli del D. Lgs. 36/2023.</w:t>
      </w:r>
    </w:p>
    <w:p w14:paraId="2A0E6E4E"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Tuttavia, questo documento deve </w:t>
      </w:r>
      <w:r w:rsidRPr="00E463DF">
        <w:rPr>
          <w:rFonts w:asciiTheme="minorHAnsi" w:hAnsiTheme="minorHAnsi" w:cstheme="minorHAnsi"/>
          <w:color w:val="auto"/>
          <w:sz w:val="20"/>
          <w:szCs w:val="20"/>
          <w:u w:val="single"/>
        </w:rPr>
        <w:t xml:space="preserve">comunque </w:t>
      </w:r>
      <w:r w:rsidRPr="00E463DF">
        <w:rPr>
          <w:rFonts w:asciiTheme="minorHAnsi" w:hAnsiTheme="minorHAnsi" w:cstheme="minorHAnsi"/>
          <w:color w:val="auto"/>
          <w:sz w:val="20"/>
          <w:szCs w:val="20"/>
        </w:rPr>
        <w:t>essere compilato, firmato digitalmente dal titolare o legale rappresentante o procuratore del soggetto concorrente</w:t>
      </w:r>
      <w:r w:rsidRPr="00E463DF">
        <w:rPr>
          <w:rFonts w:asciiTheme="minorHAnsi" w:hAnsiTheme="minorHAnsi" w:cstheme="minorHAnsi"/>
          <w:b/>
          <w:bCs/>
          <w:color w:val="auto"/>
          <w:sz w:val="20"/>
          <w:szCs w:val="20"/>
        </w:rPr>
        <w:t xml:space="preserve">, </w:t>
      </w:r>
      <w:r w:rsidRPr="00E463DF">
        <w:rPr>
          <w:rFonts w:asciiTheme="minorHAnsi" w:hAnsiTheme="minorHAnsi" w:cstheme="minorHAnsi"/>
          <w:color w:val="auto"/>
          <w:sz w:val="20"/>
          <w:szCs w:val="20"/>
        </w:rPr>
        <w:t>e caricato nello spazio apposito previsto sul sistema START, in quanto contiene molti dati necessari per il controllo dei requisiti e dichiarazioni ancora valide.</w:t>
      </w:r>
    </w:p>
    <w:p w14:paraId="06AA619C" w14:textId="77777777" w:rsidR="00E463DF" w:rsidRPr="00E463DF" w:rsidRDefault="00E463DF" w:rsidP="00E463DF">
      <w:pPr>
        <w:pStyle w:val="Default"/>
        <w:spacing w:before="1"/>
        <w:ind w:left="2"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Si evidenzia che il concorrente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queste, verifica la conformità di tutta la documentazione richiesta per la partecipazione alla gara.</w:t>
      </w:r>
    </w:p>
    <w:p w14:paraId="516F44C9"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Il concorrente, dopo essersi identificato sul sistema come precisato al punto 4 del presente disciplinare, dovrà: </w:t>
      </w:r>
    </w:p>
    <w:p w14:paraId="34AEA5D1" w14:textId="77777777" w:rsidR="00E463DF" w:rsidRPr="00E463DF" w:rsidRDefault="00E463DF" w:rsidP="0072232E">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Accedere </w:t>
      </w:r>
      <w:r w:rsidRPr="00E463DF">
        <w:rPr>
          <w:rFonts w:asciiTheme="minorHAnsi" w:hAnsiTheme="minorHAnsi" w:cstheme="minorHAnsi"/>
          <w:color w:val="auto"/>
          <w:sz w:val="20"/>
          <w:szCs w:val="20"/>
        </w:rPr>
        <w:t>allo spazio dedicato alla gara sul sistema telematico;</w:t>
      </w:r>
    </w:p>
    <w:p w14:paraId="2B1C11C0" w14:textId="77777777" w:rsidR="00E463DF" w:rsidRPr="00E463DF" w:rsidRDefault="00E463DF" w:rsidP="0072232E">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Compilare </w:t>
      </w:r>
      <w:r w:rsidRPr="00E463DF">
        <w:rPr>
          <w:rFonts w:asciiTheme="minorHAnsi" w:hAnsiTheme="minorHAnsi" w:cstheme="minorHAnsi"/>
          <w:color w:val="auto"/>
          <w:sz w:val="20"/>
          <w:szCs w:val="20"/>
        </w:rPr>
        <w:t>i form on line:</w:t>
      </w:r>
    </w:p>
    <w:p w14:paraId="6EE1CFE2" w14:textId="77777777" w:rsidR="00E463DF" w:rsidRPr="00E463DF" w:rsidRDefault="00E463DF" w:rsidP="0072232E">
      <w:pPr>
        <w:pStyle w:val="Default"/>
        <w:numPr>
          <w:ilvl w:val="0"/>
          <w:numId w:val="31"/>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“Forma di partecipazione / Dati identificativi” </w:t>
      </w:r>
      <w:r w:rsidRPr="00E463DF">
        <w:rPr>
          <w:rFonts w:asciiTheme="minorHAnsi" w:hAnsiTheme="minorHAnsi" w:cstheme="minorHAnsi"/>
          <w:color w:val="auto"/>
          <w:sz w:val="20"/>
          <w:szCs w:val="20"/>
        </w:rPr>
        <w:t>(passo 1 della procedura di presentazione offerta);</w:t>
      </w:r>
    </w:p>
    <w:p w14:paraId="67F108D6" w14:textId="77777777" w:rsidR="00E463DF" w:rsidRPr="00E463DF" w:rsidRDefault="00E463DF" w:rsidP="0072232E">
      <w:pPr>
        <w:pStyle w:val="Default"/>
        <w:numPr>
          <w:ilvl w:val="0"/>
          <w:numId w:val="31"/>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“Modelli dinamici: inserimento dati” </w:t>
      </w:r>
      <w:r w:rsidRPr="00E463DF">
        <w:rPr>
          <w:rFonts w:asciiTheme="minorHAnsi" w:hAnsiTheme="minorHAnsi" w:cstheme="minorHAnsi"/>
          <w:color w:val="auto"/>
          <w:sz w:val="20"/>
          <w:szCs w:val="20"/>
        </w:rPr>
        <w:t>(passo 3 della procedura di presentazione offerta).</w:t>
      </w:r>
    </w:p>
    <w:p w14:paraId="24ECDDC6" w14:textId="77777777" w:rsidR="00E463DF" w:rsidRPr="00E463DF" w:rsidRDefault="00E463DF" w:rsidP="0072232E">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Scaricare </w:t>
      </w:r>
      <w:r w:rsidRPr="00E463DF">
        <w:rPr>
          <w:rFonts w:asciiTheme="minorHAnsi" w:hAnsiTheme="minorHAnsi" w:cstheme="minorHAnsi"/>
          <w:color w:val="auto"/>
          <w:sz w:val="20"/>
          <w:szCs w:val="20"/>
        </w:rPr>
        <w:t>sul proprio pc il documento “</w:t>
      </w:r>
      <w:r w:rsidRPr="00E463DF">
        <w:rPr>
          <w:rFonts w:asciiTheme="minorHAnsi" w:hAnsiTheme="minorHAnsi" w:cstheme="minorHAnsi"/>
          <w:i/>
          <w:iCs/>
          <w:color w:val="auto"/>
          <w:sz w:val="20"/>
          <w:szCs w:val="20"/>
        </w:rPr>
        <w:t xml:space="preserve">domanda di partecipazione” </w:t>
      </w:r>
      <w:r w:rsidRPr="00E463DF">
        <w:rPr>
          <w:rFonts w:asciiTheme="minorHAnsi" w:hAnsiTheme="minorHAnsi" w:cstheme="minorHAnsi"/>
          <w:color w:val="auto"/>
          <w:sz w:val="20"/>
          <w:szCs w:val="20"/>
        </w:rPr>
        <w:t>generato dal sistema;</w:t>
      </w:r>
    </w:p>
    <w:p w14:paraId="2E04BB37" w14:textId="77777777" w:rsidR="00E463DF" w:rsidRPr="00E463DF" w:rsidRDefault="00E463DF" w:rsidP="0072232E">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Firmare digitalmente </w:t>
      </w:r>
      <w:r w:rsidRPr="00E463DF">
        <w:rPr>
          <w:rFonts w:asciiTheme="minorHAnsi" w:hAnsiTheme="minorHAnsi" w:cstheme="minorHAnsi"/>
          <w:color w:val="auto"/>
          <w:sz w:val="20"/>
          <w:szCs w:val="20"/>
        </w:rPr>
        <w:t>il documento “</w:t>
      </w:r>
      <w:r w:rsidRPr="00E463DF">
        <w:rPr>
          <w:rFonts w:asciiTheme="minorHAnsi" w:hAnsiTheme="minorHAnsi" w:cstheme="minorHAnsi"/>
          <w:i/>
          <w:iCs/>
          <w:color w:val="auto"/>
          <w:sz w:val="20"/>
          <w:szCs w:val="20"/>
        </w:rPr>
        <w:t xml:space="preserve">domanda di partecipazione” </w:t>
      </w:r>
      <w:r w:rsidRPr="00E463DF">
        <w:rPr>
          <w:rFonts w:asciiTheme="minorHAnsi" w:hAnsiTheme="minorHAnsi" w:cstheme="minorHAnsi"/>
          <w:color w:val="auto"/>
          <w:sz w:val="20"/>
          <w:szCs w:val="20"/>
        </w:rPr>
        <w:t>generato dal sistema. Il documento deve essere firmato digitalmente dal titolare o legale rappresentante o procuratore del soggetto concorrente che rende le dichiarazioni ivi contenute.</w:t>
      </w:r>
    </w:p>
    <w:p w14:paraId="068EEEFF" w14:textId="77777777" w:rsidR="00E463DF" w:rsidRPr="00E463DF" w:rsidRDefault="00E463DF" w:rsidP="0072232E">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Inserire</w:t>
      </w:r>
      <w:r w:rsidRPr="00E463DF">
        <w:rPr>
          <w:rFonts w:asciiTheme="minorHAnsi" w:hAnsiTheme="minorHAnsi" w:cstheme="minorHAnsi"/>
          <w:color w:val="auto"/>
          <w:sz w:val="20"/>
          <w:szCs w:val="20"/>
        </w:rPr>
        <w:t xml:space="preserve"> nel sistema il documento “domanda di partecipazione” firmato digitalmente nell’apposito spazio previsto.</w:t>
      </w:r>
    </w:p>
    <w:p w14:paraId="34736116" w14:textId="77777777" w:rsidR="00E463DF" w:rsidRPr="00E463DF" w:rsidRDefault="00E463DF" w:rsidP="00E463DF">
      <w:pPr>
        <w:pStyle w:val="Default"/>
        <w:ind w:left="360"/>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L’operatore economico deve indicare, nel Form on-line “Forma di partecipazione/Dati identificativi”, i dati anagrafici e di residenza di tutti i soggetti che ricoprono le cariche di cui al comma 3 dell’art. 94 del D.Lgs. 36/2023; in particolare:</w:t>
      </w:r>
    </w:p>
    <w:p w14:paraId="49606887" w14:textId="77777777" w:rsidR="00E463DF" w:rsidRPr="00E463DF" w:rsidRDefault="00E463DF" w:rsidP="0072232E">
      <w:pPr>
        <w:pStyle w:val="Default"/>
        <w:numPr>
          <w:ilvl w:val="0"/>
          <w:numId w:val="32"/>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 caso di impresa individuale: titolare e direttore tecnico,</w:t>
      </w:r>
    </w:p>
    <w:p w14:paraId="1296CD3A" w14:textId="77777777" w:rsidR="00E463DF" w:rsidRPr="00E463DF" w:rsidRDefault="00E463DF" w:rsidP="0072232E">
      <w:pPr>
        <w:pStyle w:val="Default"/>
        <w:numPr>
          <w:ilvl w:val="0"/>
          <w:numId w:val="32"/>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 caso di società in nome collettivo: socio e direttore tecnico,</w:t>
      </w:r>
    </w:p>
    <w:p w14:paraId="3E4BD6CE" w14:textId="77777777" w:rsidR="00E463DF" w:rsidRPr="00E463DF" w:rsidRDefault="00E463DF" w:rsidP="0072232E">
      <w:pPr>
        <w:pStyle w:val="Default"/>
        <w:numPr>
          <w:ilvl w:val="0"/>
          <w:numId w:val="32"/>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 caso di società in accomandita semplice: soci accomandatari e direttore tecnico,</w:t>
      </w:r>
    </w:p>
    <w:p w14:paraId="7E7C612B" w14:textId="77777777" w:rsidR="00E463DF" w:rsidRPr="00E463DF" w:rsidRDefault="00E463DF" w:rsidP="0072232E">
      <w:pPr>
        <w:pStyle w:val="Default"/>
        <w:numPr>
          <w:ilvl w:val="0"/>
          <w:numId w:val="32"/>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 caso di altri tipo di società o consorzio: membri del consiglio di amministrazione cui sia stata conferita la legale rappresentanza, di direzione o di vigilanza o dei soggetti muniti di poteri di rappresentanza, di direzione o di controllo, direttore tecnico, socio unico persona fisica o socio di maggioranza, in caso di società con meno di quattro soci. Si precisa che, in caso di due soli soci, persone fisiche, i quali siano in possesso ciascuno del 50% della partecipazione azionaria, devono essere indicati entrambi.</w:t>
      </w:r>
    </w:p>
    <w:p w14:paraId="04A8A1A4" w14:textId="77777777" w:rsidR="00E463DF" w:rsidRPr="00E463DF" w:rsidRDefault="00E463DF" w:rsidP="00E463DF">
      <w:pPr>
        <w:pStyle w:val="Default"/>
        <w:ind w:left="360"/>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Le dichiarazioni rese nel DGUE dal legale rappresentante o altro soggetto legittimato sono da intendersi ascritte anche ai suddetti soggetti, indicati nella domanda di partecipazione.</w:t>
      </w:r>
    </w:p>
    <w:p w14:paraId="544DBD29" w14:textId="77777777" w:rsidR="00E463DF" w:rsidRPr="00E463DF" w:rsidRDefault="00E463DF" w:rsidP="00E463DF">
      <w:pPr>
        <w:pStyle w:val="Default"/>
        <w:jc w:val="both"/>
        <w:rPr>
          <w:rFonts w:asciiTheme="minorHAnsi" w:hAnsiTheme="minorHAnsi" w:cstheme="minorHAnsi"/>
          <w:color w:val="auto"/>
          <w:sz w:val="20"/>
          <w:szCs w:val="20"/>
        </w:rPr>
      </w:pPr>
    </w:p>
    <w:p w14:paraId="455EAAA8" w14:textId="77777777" w:rsidR="00E463DF" w:rsidRPr="00E463DF" w:rsidRDefault="00E463DF" w:rsidP="00E463DF">
      <w:pPr>
        <w:pStyle w:val="Default"/>
        <w:jc w:val="both"/>
        <w:rPr>
          <w:rFonts w:asciiTheme="minorHAnsi" w:hAnsiTheme="minorHAnsi" w:cstheme="minorHAnsi"/>
          <w:b/>
          <w:bCs/>
          <w:color w:val="auto"/>
          <w:sz w:val="20"/>
          <w:szCs w:val="20"/>
        </w:rPr>
      </w:pPr>
      <w:r w:rsidRPr="00E463DF">
        <w:rPr>
          <w:rFonts w:asciiTheme="minorHAnsi" w:hAnsiTheme="minorHAnsi" w:cstheme="minorHAnsi"/>
          <w:b/>
          <w:bCs/>
          <w:color w:val="auto"/>
          <w:sz w:val="20"/>
          <w:szCs w:val="20"/>
        </w:rPr>
        <w:t>OPERATORI RIUNITI (Raggruppamento temporaneo di concorrenti, Consorzio ordinario di concorrenti, GEIE)</w:t>
      </w:r>
    </w:p>
    <w:p w14:paraId="5BC5C3EC"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Nel caso in cui l’operatore economico partecipi alla gara come operatore riunito:</w:t>
      </w:r>
    </w:p>
    <w:p w14:paraId="4CFA2D38" w14:textId="77777777" w:rsidR="00E463DF" w:rsidRPr="00E463DF" w:rsidRDefault="00E463DF" w:rsidP="0072232E">
      <w:pPr>
        <w:pStyle w:val="Default"/>
        <w:numPr>
          <w:ilvl w:val="0"/>
          <w:numId w:val="33"/>
        </w:numPr>
        <w:jc w:val="both"/>
        <w:rPr>
          <w:rFonts w:asciiTheme="minorHAnsi" w:hAnsiTheme="minorHAnsi" w:cstheme="minorHAnsi"/>
          <w:sz w:val="20"/>
          <w:szCs w:val="20"/>
        </w:rPr>
      </w:pPr>
      <w:r w:rsidRPr="00E463DF">
        <w:rPr>
          <w:rFonts w:asciiTheme="minorHAnsi" w:hAnsiTheme="minorHAnsi" w:cstheme="minorHAnsi"/>
          <w:b/>
          <w:bCs/>
          <w:sz w:val="20"/>
          <w:szCs w:val="20"/>
        </w:rPr>
        <w:t>N.B.:</w:t>
      </w:r>
      <w:r w:rsidRPr="00E463DF">
        <w:rPr>
          <w:rFonts w:asciiTheme="minorHAnsi" w:hAnsiTheme="minorHAnsi" w:cstheme="minorHAnsi"/>
          <w:sz w:val="20"/>
          <w:szCs w:val="20"/>
        </w:rPr>
        <w:t xml:space="preserve"> Fermo restando che  per l’impresa capogruppo/mandataria/offerente resta attiva la possibilità di gestire, oltre alla documentazione di propria pertinenza, anche la documentazione di pertinenza delle mandanti/ausiliarie/consorziate, i </w:t>
      </w:r>
      <w:r w:rsidRPr="00E463DF">
        <w:rPr>
          <w:rFonts w:asciiTheme="minorHAnsi" w:hAnsiTheme="minorHAnsi" w:cstheme="minorHAnsi"/>
          <w:sz w:val="20"/>
          <w:szCs w:val="20"/>
        </w:rPr>
        <w:lastRenderedPageBreak/>
        <w:t xml:space="preserve">nuovi aggiornamenti di START, consentono all’impresa indicata come mandante (in caso di partecipazione come operatore riunito), all’impresa indicata come ausiliaria (in caso di avvalimento), alla consorziata (nel caso di partecipazione in forma di consorzio stabile/consorzio tra società cooperative di produzione e lavoro/consorzio tra imprese artigiane) di </w:t>
      </w:r>
      <w:r w:rsidRPr="00E463DF">
        <w:rPr>
          <w:rFonts w:asciiTheme="minorHAnsi" w:hAnsiTheme="minorHAnsi" w:cstheme="minorHAnsi"/>
          <w:b/>
          <w:bCs/>
          <w:sz w:val="20"/>
          <w:szCs w:val="20"/>
        </w:rPr>
        <w:t>gestire direttamente in maniera autonoma la documentazione amministrativa a proprio carico</w:t>
      </w:r>
      <w:r w:rsidRPr="00E463DF">
        <w:rPr>
          <w:rFonts w:asciiTheme="minorHAnsi" w:hAnsiTheme="minorHAnsi" w:cstheme="minorHAnsi"/>
          <w:sz w:val="20"/>
          <w:szCs w:val="20"/>
        </w:rPr>
        <w:t>. Pertanto, le imprese mandanti possono compilare e inserire sul sistema la domanda di partecipazione, il DGUE e altra documentazione amministrativa a livello di gara che ciascun membro dell’operatore riunito deve presentare singolarmente;</w:t>
      </w:r>
    </w:p>
    <w:p w14:paraId="34A59A2E" w14:textId="77777777" w:rsidR="00E463DF" w:rsidRPr="00E463DF" w:rsidRDefault="00E463DF" w:rsidP="0072232E">
      <w:pPr>
        <w:pStyle w:val="Default"/>
        <w:numPr>
          <w:ilvl w:val="0"/>
          <w:numId w:val="33"/>
        </w:numPr>
        <w:jc w:val="both"/>
        <w:rPr>
          <w:rFonts w:asciiTheme="minorHAnsi" w:hAnsiTheme="minorHAnsi" w:cstheme="minorHAnsi"/>
          <w:sz w:val="20"/>
          <w:szCs w:val="20"/>
        </w:rPr>
      </w:pPr>
      <w:r w:rsidRPr="00E463DF">
        <w:rPr>
          <w:rFonts w:asciiTheme="minorHAnsi" w:hAnsiTheme="minorHAnsi" w:cstheme="minorHAnsi"/>
          <w:sz w:val="20"/>
          <w:szCs w:val="20"/>
        </w:rPr>
        <w:t>I form on line corrispondenti ad ogni membro dell’operatore riunito vanno compilati secondo le indicazioni e con le prescrizioni sopra riportate, comprese le dichiarazioni in relazione a eventuali soggetti cessati dalla carica nell’anno antecedente la data di pubblicazione del bando di gara;</w:t>
      </w:r>
    </w:p>
    <w:p w14:paraId="5018B293" w14:textId="77777777" w:rsidR="00E463DF" w:rsidRPr="00E463DF" w:rsidRDefault="00E463DF" w:rsidP="0072232E">
      <w:pPr>
        <w:pStyle w:val="Default"/>
        <w:numPr>
          <w:ilvl w:val="0"/>
          <w:numId w:val="33"/>
        </w:numPr>
        <w:jc w:val="both"/>
        <w:rPr>
          <w:rFonts w:asciiTheme="minorHAnsi" w:hAnsiTheme="minorHAnsi" w:cstheme="minorHAnsi"/>
          <w:sz w:val="20"/>
          <w:szCs w:val="20"/>
        </w:rPr>
      </w:pPr>
      <w:r w:rsidRPr="00E463DF">
        <w:rPr>
          <w:rFonts w:asciiTheme="minorHAnsi" w:hAnsiTheme="minorHAnsi" w:cstheme="minorHAnsi"/>
          <w:sz w:val="20"/>
          <w:szCs w:val="20"/>
        </w:rPr>
        <w:t>per ogni membro dell’operatore riunito dovranno essere specificate, all’interno dell’apposito spazio previsto per “R.T.I. e forme multiple”:</w:t>
      </w:r>
    </w:p>
    <w:p w14:paraId="5E877F67" w14:textId="77777777" w:rsidR="00E463DF" w:rsidRPr="00E463DF" w:rsidRDefault="00E463DF" w:rsidP="0072232E">
      <w:pPr>
        <w:pStyle w:val="Default"/>
        <w:numPr>
          <w:ilvl w:val="0"/>
          <w:numId w:val="34"/>
        </w:numPr>
        <w:jc w:val="both"/>
        <w:rPr>
          <w:rFonts w:asciiTheme="minorHAnsi" w:hAnsiTheme="minorHAnsi" w:cstheme="minorHAnsi"/>
          <w:sz w:val="20"/>
          <w:szCs w:val="20"/>
        </w:rPr>
      </w:pPr>
      <w:r w:rsidRPr="00E463DF">
        <w:rPr>
          <w:rFonts w:asciiTheme="minorHAnsi" w:hAnsiTheme="minorHAnsi" w:cstheme="minorHAnsi"/>
          <w:sz w:val="20"/>
          <w:szCs w:val="20"/>
        </w:rPr>
        <w:t>la quota percentuale di apporto di ogni requisito tecnico-professionale relativamente a tutti i membri dell’operatore riunito;</w:t>
      </w:r>
    </w:p>
    <w:p w14:paraId="0F2F6FA2" w14:textId="77777777" w:rsidR="00E463DF" w:rsidRPr="00E463DF" w:rsidRDefault="00E463DF" w:rsidP="0072232E">
      <w:pPr>
        <w:pStyle w:val="Default"/>
        <w:numPr>
          <w:ilvl w:val="0"/>
          <w:numId w:val="34"/>
        </w:numPr>
        <w:jc w:val="both"/>
        <w:rPr>
          <w:rFonts w:asciiTheme="minorHAnsi" w:hAnsiTheme="minorHAnsi" w:cstheme="minorHAnsi"/>
          <w:sz w:val="20"/>
          <w:szCs w:val="20"/>
        </w:rPr>
      </w:pPr>
      <w:r w:rsidRPr="00E463DF">
        <w:rPr>
          <w:rFonts w:asciiTheme="minorHAnsi" w:hAnsiTheme="minorHAnsi" w:cstheme="minorHAnsi"/>
          <w:sz w:val="20"/>
          <w:szCs w:val="20"/>
        </w:rPr>
        <w:t>le parti della prestazione e la relativa quota percentuale o le prestazioni che saranno eseguite da tutti i membri dell’operatore riunito;</w:t>
      </w:r>
    </w:p>
    <w:p w14:paraId="29DA4BD5" w14:textId="77777777" w:rsidR="00E463DF" w:rsidRPr="00E463DF" w:rsidRDefault="00E463DF" w:rsidP="0072232E">
      <w:pPr>
        <w:pStyle w:val="Default"/>
        <w:numPr>
          <w:ilvl w:val="0"/>
          <w:numId w:val="34"/>
        </w:numPr>
        <w:jc w:val="both"/>
        <w:rPr>
          <w:rFonts w:asciiTheme="minorHAnsi" w:hAnsiTheme="minorHAnsi" w:cstheme="minorHAnsi"/>
          <w:sz w:val="20"/>
          <w:szCs w:val="20"/>
        </w:rPr>
      </w:pPr>
      <w:r w:rsidRPr="00E463DF">
        <w:rPr>
          <w:rFonts w:asciiTheme="minorHAnsi" w:hAnsiTheme="minorHAnsi" w:cstheme="minorHAnsi"/>
          <w:sz w:val="20"/>
          <w:szCs w:val="20"/>
        </w:rPr>
        <w:t>la quota percentuale di esecuzione rispetto al totale delle prestazioni oggetto dell’appalto relativa a tutti i membri del medesimo operatore riunito;</w:t>
      </w:r>
    </w:p>
    <w:p w14:paraId="369BE3C6" w14:textId="77777777" w:rsidR="00E463DF" w:rsidRPr="00E463DF" w:rsidRDefault="00E463DF" w:rsidP="0072232E">
      <w:pPr>
        <w:pStyle w:val="Default"/>
        <w:numPr>
          <w:ilvl w:val="0"/>
          <w:numId w:val="33"/>
        </w:numPr>
        <w:jc w:val="both"/>
        <w:rPr>
          <w:rFonts w:asciiTheme="minorHAnsi" w:hAnsiTheme="minorHAnsi" w:cstheme="minorHAnsi"/>
          <w:sz w:val="20"/>
          <w:szCs w:val="20"/>
        </w:rPr>
      </w:pPr>
      <w:r w:rsidRPr="00E463DF">
        <w:rPr>
          <w:rFonts w:asciiTheme="minorHAnsi" w:hAnsiTheme="minorHAnsi" w:cstheme="minorHAnsi"/>
          <w:sz w:val="20"/>
          <w:szCs w:val="20"/>
        </w:rPr>
        <w:t>ognuno dei membri dell’operatore riunito dovrà:</w:t>
      </w:r>
    </w:p>
    <w:p w14:paraId="157E0204" w14:textId="77777777" w:rsidR="00E463DF" w:rsidRPr="00E463DF" w:rsidRDefault="00E463DF" w:rsidP="0072232E">
      <w:pPr>
        <w:pStyle w:val="Default"/>
        <w:numPr>
          <w:ilvl w:val="0"/>
          <w:numId w:val="35"/>
        </w:numPr>
        <w:jc w:val="both"/>
        <w:rPr>
          <w:rFonts w:asciiTheme="minorHAnsi" w:hAnsiTheme="minorHAnsi" w:cstheme="minorHAnsi"/>
          <w:sz w:val="20"/>
          <w:szCs w:val="20"/>
        </w:rPr>
      </w:pPr>
      <w:r w:rsidRPr="00E463DF">
        <w:rPr>
          <w:rFonts w:asciiTheme="minorHAnsi" w:hAnsiTheme="minorHAnsi" w:cstheme="minorHAnsi"/>
          <w:sz w:val="20"/>
          <w:szCs w:val="20"/>
        </w:rPr>
        <w:t>firmare digitalmente la “domanda di partecipazione” generata dal sistema e ad essi riferiti;</w:t>
      </w:r>
    </w:p>
    <w:p w14:paraId="1E201A30"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La suddetta documentazione prodotta da ciascuno dei membri dell’operatore riunito deve essere inserita nell’apposito spazio predisposto sul sistema telematico da parte dell’operatore economico dichiarante.</w:t>
      </w:r>
    </w:p>
    <w:p w14:paraId="509968E5"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Si sottolinea che per una corretta gestione del flusso, le imprese ausiliarie e consorziate devono essere precedentemente iscritte all’indirizzario di START.</w:t>
      </w:r>
    </w:p>
    <w:p w14:paraId="285A01A5" w14:textId="77777777" w:rsidR="00E463DF" w:rsidRPr="00E463DF" w:rsidRDefault="00E463DF" w:rsidP="00E463DF">
      <w:pPr>
        <w:pStyle w:val="Default"/>
        <w:jc w:val="both"/>
        <w:rPr>
          <w:rFonts w:asciiTheme="minorHAnsi" w:hAnsiTheme="minorHAnsi" w:cstheme="minorHAnsi"/>
          <w:b/>
          <w:bCs/>
          <w:sz w:val="20"/>
          <w:szCs w:val="20"/>
        </w:rPr>
      </w:pPr>
    </w:p>
    <w:p w14:paraId="1FFDD25D"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Nel caso di partecipazione di raggruppamento temporaneo, Consorzio ordinario di concorrenti o di G.E.I.E. già costituiti deve essere</w:t>
      </w:r>
      <w:r w:rsidRPr="00E463DF">
        <w:rPr>
          <w:rFonts w:asciiTheme="minorHAnsi" w:hAnsiTheme="minorHAnsi" w:cstheme="minorHAnsi"/>
          <w:sz w:val="20"/>
          <w:szCs w:val="20"/>
        </w:rPr>
        <w:t xml:space="preserve">, inoltre, </w:t>
      </w:r>
      <w:r w:rsidRPr="00E463DF">
        <w:rPr>
          <w:rFonts w:asciiTheme="minorHAnsi" w:hAnsiTheme="minorHAnsi" w:cstheme="minorHAnsi"/>
          <w:b/>
          <w:bCs/>
          <w:sz w:val="20"/>
          <w:szCs w:val="20"/>
        </w:rPr>
        <w:t xml:space="preserve">prodotta ed inserita, </w:t>
      </w:r>
      <w:r w:rsidRPr="00E463DF">
        <w:rPr>
          <w:rFonts w:asciiTheme="minorHAnsi" w:hAnsiTheme="minorHAnsi" w:cstheme="minorHAnsi"/>
          <w:sz w:val="20"/>
          <w:szCs w:val="20"/>
        </w:rPr>
        <w:t>nell’apposito spazio, da parte dell’operatore economico indicato quale impresa mandataria ed abilitato ad operare sul sistema START:</w:t>
      </w:r>
    </w:p>
    <w:p w14:paraId="677BEED5" w14:textId="77777777" w:rsidR="00E463DF" w:rsidRPr="00E463DF" w:rsidRDefault="00E463DF" w:rsidP="0072232E">
      <w:pPr>
        <w:pStyle w:val="Default"/>
        <w:numPr>
          <w:ilvl w:val="0"/>
          <w:numId w:val="33"/>
        </w:numPr>
        <w:jc w:val="both"/>
        <w:rPr>
          <w:rFonts w:asciiTheme="minorHAnsi" w:hAnsiTheme="minorHAnsi" w:cstheme="minorHAnsi"/>
          <w:b/>
          <w:bCs/>
          <w:color w:val="auto"/>
          <w:sz w:val="20"/>
          <w:szCs w:val="20"/>
        </w:rPr>
      </w:pPr>
      <w:r w:rsidRPr="00E463DF">
        <w:rPr>
          <w:rFonts w:asciiTheme="minorHAnsi" w:hAnsiTheme="minorHAnsi" w:cstheme="minorHAnsi"/>
          <w:b/>
          <w:bCs/>
          <w:sz w:val="20"/>
          <w:szCs w:val="20"/>
        </w:rPr>
        <w:t>Copia autentica</w:t>
      </w:r>
      <w:r w:rsidRPr="00E463DF">
        <w:rPr>
          <w:rFonts w:asciiTheme="minorHAnsi" w:hAnsiTheme="minorHAnsi" w:cstheme="minorHAnsi"/>
          <w:sz w:val="20"/>
          <w:szCs w:val="20"/>
        </w:rPr>
        <w:t xml:space="preserve">, rilasciata dal notaio, </w:t>
      </w:r>
      <w:r w:rsidRPr="00E463DF">
        <w:rPr>
          <w:rFonts w:asciiTheme="minorHAnsi" w:hAnsiTheme="minorHAnsi" w:cstheme="minorHAnsi"/>
          <w:b/>
          <w:bCs/>
          <w:sz w:val="20"/>
          <w:szCs w:val="20"/>
        </w:rPr>
        <w:t>dell’ATTO DI COSTITUZIONE di RTI/CONSORZIO ORDINARIO DI CONCORRENTI/GEIE</w:t>
      </w:r>
      <w:r w:rsidRPr="00E463DF">
        <w:rPr>
          <w:rFonts w:asciiTheme="minorHAnsi" w:hAnsiTheme="minorHAnsi" w:cstheme="minorHAnsi"/>
          <w:sz w:val="20"/>
          <w:szCs w:val="20"/>
        </w:rPr>
        <w:t>, redatto nella forma minima della scrittura privata autenticata, con le prescrizioni di legge, in formato elettronico o mediante scansione del documento cartaceo.</w:t>
      </w:r>
    </w:p>
    <w:p w14:paraId="1886524C" w14:textId="77777777" w:rsidR="00E463DF" w:rsidRPr="00E463DF" w:rsidRDefault="00E463DF" w:rsidP="00E463DF">
      <w:pPr>
        <w:pStyle w:val="Default"/>
        <w:jc w:val="both"/>
        <w:rPr>
          <w:rFonts w:asciiTheme="minorHAnsi" w:hAnsiTheme="minorHAnsi" w:cstheme="minorHAnsi"/>
          <w:sz w:val="20"/>
          <w:szCs w:val="20"/>
        </w:rPr>
      </w:pPr>
    </w:p>
    <w:p w14:paraId="740FFD2E"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CONSORZI ART. 65 COMMA 2, LETTERE b) e c) e d)</w:t>
      </w:r>
    </w:p>
    <w:p w14:paraId="2470CA2B"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Nel caso in cui l’operatore economico partecipante alla gara sia un consorzio fra società cooperative di produzione e lavoro, consorzi di imprese artigiane o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dovrà :</w:t>
      </w:r>
    </w:p>
    <w:p w14:paraId="1608A239" w14:textId="77777777" w:rsidR="00E463DF" w:rsidRPr="00E463DF" w:rsidRDefault="00E463DF" w:rsidP="0072232E">
      <w:pPr>
        <w:pStyle w:val="Default"/>
        <w:numPr>
          <w:ilvl w:val="0"/>
          <w:numId w:val="33"/>
        </w:numPr>
        <w:jc w:val="both"/>
        <w:rPr>
          <w:rFonts w:asciiTheme="minorHAnsi" w:hAnsiTheme="minorHAnsi" w:cstheme="minorHAnsi"/>
          <w:sz w:val="20"/>
          <w:szCs w:val="20"/>
        </w:rPr>
      </w:pPr>
      <w:r w:rsidRPr="00E463DF">
        <w:rPr>
          <w:rFonts w:asciiTheme="minorHAnsi" w:hAnsiTheme="minorHAnsi" w:cstheme="minorHAnsi"/>
          <w:b/>
          <w:bCs/>
          <w:sz w:val="20"/>
          <w:szCs w:val="20"/>
        </w:rPr>
        <w:t xml:space="preserve">compilare i form on line </w:t>
      </w:r>
      <w:r w:rsidRPr="00E463DF">
        <w:rPr>
          <w:rFonts w:asciiTheme="minorHAnsi" w:hAnsiTheme="minorHAnsi" w:cstheme="minorHAnsi"/>
          <w:sz w:val="20"/>
          <w:szCs w:val="20"/>
        </w:rPr>
        <w:t>per procedere alla generazione della corrispondente “domanda di partecipazione”</w:t>
      </w:r>
      <w:r w:rsidRPr="00E463DF">
        <w:rPr>
          <w:rFonts w:asciiTheme="minorHAnsi" w:hAnsiTheme="minorHAnsi" w:cstheme="minorHAnsi"/>
          <w:b/>
          <w:bCs/>
          <w:sz w:val="20"/>
          <w:szCs w:val="20"/>
        </w:rPr>
        <w:t xml:space="preserve">, specificando la tipologia di consorzio </w:t>
      </w:r>
      <w:r w:rsidRPr="00E463DF">
        <w:rPr>
          <w:rFonts w:asciiTheme="minorHAnsi" w:hAnsiTheme="minorHAnsi" w:cstheme="minorHAnsi"/>
          <w:sz w:val="20"/>
          <w:szCs w:val="20"/>
        </w:rPr>
        <w:t>(consorzio lett. b) o consorzio lett. c), comma 2, art. 65 del D.Lgs. 36/2023)</w:t>
      </w:r>
      <w:r w:rsidRPr="00E463DF">
        <w:rPr>
          <w:rFonts w:asciiTheme="minorHAnsi" w:hAnsiTheme="minorHAnsi" w:cstheme="minorHAnsi"/>
          <w:b/>
          <w:bCs/>
          <w:sz w:val="20"/>
          <w:szCs w:val="20"/>
        </w:rPr>
        <w:t>;</w:t>
      </w:r>
    </w:p>
    <w:p w14:paraId="64442CF0" w14:textId="77777777" w:rsidR="00E463DF" w:rsidRPr="00E463DF" w:rsidRDefault="00E463DF" w:rsidP="0072232E">
      <w:pPr>
        <w:pStyle w:val="Default"/>
        <w:numPr>
          <w:ilvl w:val="0"/>
          <w:numId w:val="33"/>
        </w:numPr>
        <w:jc w:val="both"/>
        <w:rPr>
          <w:rFonts w:asciiTheme="minorHAnsi" w:hAnsiTheme="minorHAnsi" w:cstheme="minorHAnsi"/>
          <w:sz w:val="20"/>
          <w:szCs w:val="20"/>
        </w:rPr>
      </w:pPr>
      <w:r w:rsidRPr="00E463DF">
        <w:rPr>
          <w:rFonts w:asciiTheme="minorHAnsi" w:hAnsiTheme="minorHAnsi" w:cstheme="minorHAnsi"/>
          <w:sz w:val="20"/>
          <w:szCs w:val="20"/>
        </w:rPr>
        <w:t>firmare digitalmente la “domanda di partecipazione” generata dal sistema.</w:t>
      </w:r>
    </w:p>
    <w:p w14:paraId="267CD0ED" w14:textId="77777777" w:rsidR="00E463DF" w:rsidRPr="00E463DF" w:rsidRDefault="00E463DF" w:rsidP="00E463DF">
      <w:pPr>
        <w:pStyle w:val="Default"/>
        <w:jc w:val="both"/>
        <w:rPr>
          <w:rFonts w:asciiTheme="minorHAnsi" w:hAnsiTheme="minorHAnsi" w:cstheme="minorHAnsi"/>
          <w:b/>
          <w:bCs/>
          <w:sz w:val="20"/>
          <w:szCs w:val="20"/>
        </w:rPr>
      </w:pPr>
    </w:p>
    <w:p w14:paraId="1D67D07E"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Eventuale Procura</w:t>
      </w:r>
    </w:p>
    <w:p w14:paraId="32B634AF"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Nel caso in cui la domanda di partecipazione, il DGUE e le altre dichiarazioni siano firmate da un procuratore, il concorrente inserisce a sistema nell’apposito spazio, in alternativa: a) l’originale informatico della procura firmato digitalmente dal notaio; b) copia informatica conforme all’originale della procura firmata digitalmente dal notaio; c) Non è necessario allegare la procura se dalla visura camerale del concorrente risulti l’indicazione espressa dei poteri rappresentativi conferiti al procuratore.</w:t>
      </w:r>
    </w:p>
    <w:p w14:paraId="751C153A" w14:textId="77777777" w:rsidR="00E463DF" w:rsidRDefault="00E463DF" w:rsidP="00E463DF">
      <w:pPr>
        <w:tabs>
          <w:tab w:val="left" w:pos="723"/>
        </w:tabs>
        <w:ind w:left="232" w:right="223"/>
        <w:rPr>
          <w:rFonts w:asciiTheme="minorHAnsi" w:hAnsiTheme="minorHAnsi" w:cstheme="minorHAnsi"/>
          <w:sz w:val="20"/>
          <w:szCs w:val="20"/>
        </w:rPr>
      </w:pPr>
    </w:p>
    <w:p w14:paraId="4A0547A1" w14:textId="4EB2978A" w:rsidR="00EC2826" w:rsidRPr="00611643" w:rsidRDefault="000F2F0F" w:rsidP="0072232E">
      <w:pPr>
        <w:pStyle w:val="Titolo1"/>
        <w:numPr>
          <w:ilvl w:val="1"/>
          <w:numId w:val="5"/>
        </w:numPr>
        <w:tabs>
          <w:tab w:val="left" w:pos="689"/>
        </w:tabs>
        <w:spacing w:before="201"/>
        <w:ind w:left="688" w:hanging="457"/>
        <w:jc w:val="both"/>
        <w:rPr>
          <w:rFonts w:asciiTheme="minorHAnsi" w:hAnsiTheme="minorHAnsi" w:cstheme="minorHAnsi"/>
          <w:bCs w:val="0"/>
          <w:color w:val="C00000"/>
          <w:sz w:val="20"/>
          <w:szCs w:val="20"/>
          <w:u w:val="single"/>
        </w:rPr>
      </w:pPr>
      <w:r w:rsidRPr="00611643">
        <w:rPr>
          <w:rFonts w:asciiTheme="minorHAnsi" w:hAnsiTheme="minorHAnsi" w:cstheme="minorHAnsi"/>
          <w:bCs w:val="0"/>
          <w:color w:val="C00000"/>
          <w:sz w:val="20"/>
          <w:szCs w:val="20"/>
          <w:u w:val="single"/>
        </w:rPr>
        <w:t>DOCUMENTO DI GARA UNICO EUROPEO – DGUE</w:t>
      </w:r>
    </w:p>
    <w:p w14:paraId="08EC75E4"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 xml:space="preserve">Il DGUE è compilato online sulla piattaforma. </w:t>
      </w:r>
    </w:p>
    <w:p w14:paraId="72736AB1" w14:textId="492EAA04"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Il termine della compilazione del questionario on</w:t>
      </w:r>
      <w:r>
        <w:rPr>
          <w:rFonts w:asciiTheme="minorHAnsi" w:hAnsiTheme="minorHAnsi" w:cstheme="minorHAnsi"/>
          <w:b/>
          <w:bCs/>
          <w:color w:val="auto"/>
          <w:sz w:val="20"/>
          <w:szCs w:val="20"/>
        </w:rPr>
        <w:t>-</w:t>
      </w:r>
      <w:r w:rsidRPr="00E463DF">
        <w:rPr>
          <w:rFonts w:asciiTheme="minorHAnsi" w:hAnsiTheme="minorHAnsi" w:cstheme="minorHAnsi"/>
          <w:b/>
          <w:bCs/>
          <w:color w:val="auto"/>
          <w:sz w:val="20"/>
          <w:szCs w:val="20"/>
        </w:rPr>
        <w:t xml:space="preserve">line, il concorrente deve salvare e generare il DGUE, firmare digitalmente il file prodotto </w:t>
      </w:r>
      <w:r w:rsidRPr="00E463DF">
        <w:rPr>
          <w:rFonts w:asciiTheme="minorHAnsi" w:hAnsiTheme="minorHAnsi" w:cstheme="minorHAnsi"/>
          <w:b/>
          <w:bCs/>
          <w:color w:val="auto"/>
          <w:sz w:val="20"/>
          <w:szCs w:val="20"/>
          <w:u w:val="single"/>
        </w:rPr>
        <w:t xml:space="preserve">in formato PDF </w:t>
      </w:r>
      <w:r w:rsidRPr="00E463DF">
        <w:rPr>
          <w:rFonts w:asciiTheme="minorHAnsi" w:hAnsiTheme="minorHAnsi" w:cstheme="minorHAnsi"/>
          <w:b/>
          <w:bCs/>
          <w:color w:val="auto"/>
          <w:sz w:val="20"/>
          <w:szCs w:val="20"/>
        </w:rPr>
        <w:t>e inserirlo nell’apposito spazio relativo al DGUE seguendo le indicazioni contenute sul relativo manuale disponibile sulla Piattaforma nella sezione “Istruzioni”.</w:t>
      </w:r>
    </w:p>
    <w:p w14:paraId="50D0F159" w14:textId="77777777" w:rsidR="00E463DF" w:rsidRPr="00E463DF" w:rsidRDefault="00E463DF" w:rsidP="00E463DF">
      <w:pPr>
        <w:pStyle w:val="Default"/>
        <w:jc w:val="both"/>
        <w:rPr>
          <w:rFonts w:asciiTheme="minorHAnsi" w:hAnsiTheme="minorHAnsi" w:cstheme="minorHAnsi"/>
          <w:color w:val="auto"/>
          <w:sz w:val="20"/>
          <w:szCs w:val="20"/>
        </w:rPr>
      </w:pPr>
    </w:p>
    <w:p w14:paraId="7AC7D6A5"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Con il DGUE l’operatore economico attesta le seguenti condizioni: </w:t>
      </w:r>
    </w:p>
    <w:p w14:paraId="5F8266AF" w14:textId="77777777" w:rsidR="00E463DF" w:rsidRPr="00E463DF" w:rsidRDefault="00E463DF" w:rsidP="0072232E">
      <w:pPr>
        <w:pStyle w:val="Default"/>
        <w:numPr>
          <w:ilvl w:val="0"/>
          <w:numId w:val="36"/>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di essere in possesso dei requisiti di ordine generale di cui al Titolo IV, Capo II del Codice; </w:t>
      </w:r>
    </w:p>
    <w:p w14:paraId="28AA3366" w14:textId="77777777" w:rsidR="00E463DF" w:rsidRPr="00E463DF" w:rsidRDefault="00E463DF" w:rsidP="0072232E">
      <w:pPr>
        <w:pStyle w:val="Default"/>
        <w:numPr>
          <w:ilvl w:val="0"/>
          <w:numId w:val="36"/>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di essere in possesso dei requisiti di ordine speciale di cui all’articolo 100. </w:t>
      </w:r>
    </w:p>
    <w:p w14:paraId="24829225" w14:textId="77777777" w:rsidR="00E463DF" w:rsidRPr="00E463DF" w:rsidRDefault="00E463DF" w:rsidP="00E463DF">
      <w:pPr>
        <w:pStyle w:val="Default"/>
        <w:jc w:val="both"/>
        <w:rPr>
          <w:rFonts w:asciiTheme="minorHAnsi" w:hAnsiTheme="minorHAnsi" w:cstheme="minorHAnsi"/>
          <w:b/>
          <w:bCs/>
          <w:color w:val="auto"/>
          <w:sz w:val="20"/>
          <w:szCs w:val="20"/>
        </w:rPr>
      </w:pPr>
      <w:r w:rsidRPr="00E463DF">
        <w:rPr>
          <w:rFonts w:asciiTheme="minorHAnsi" w:hAnsiTheme="minorHAnsi" w:cstheme="minorHAnsi"/>
          <w:color w:val="auto"/>
          <w:sz w:val="20"/>
          <w:szCs w:val="20"/>
        </w:rPr>
        <w:t>Salvo diversa indicazione del concorrente, le dichiarazioni rese nel DGUE dal legale rappresentante o altro soggetto legittimato sono da intendersi ascritte anche ai soggetti, indicati nella domanda di partecipazione</w:t>
      </w:r>
      <w:r w:rsidRPr="00E463DF">
        <w:rPr>
          <w:rFonts w:asciiTheme="minorHAnsi" w:hAnsiTheme="minorHAnsi" w:cstheme="minorHAnsi"/>
          <w:b/>
          <w:bCs/>
          <w:color w:val="auto"/>
          <w:sz w:val="20"/>
          <w:szCs w:val="20"/>
        </w:rPr>
        <w:t>.</w:t>
      </w:r>
    </w:p>
    <w:p w14:paraId="402D50DC" w14:textId="77777777" w:rsidR="00E463DF" w:rsidRPr="00E463DF" w:rsidRDefault="00E463DF" w:rsidP="00E463DF">
      <w:pPr>
        <w:pStyle w:val="Default"/>
        <w:jc w:val="both"/>
        <w:rPr>
          <w:rFonts w:asciiTheme="minorHAnsi" w:hAnsiTheme="minorHAnsi" w:cstheme="minorHAnsi"/>
          <w:b/>
          <w:bCs/>
          <w:color w:val="auto"/>
          <w:sz w:val="20"/>
          <w:szCs w:val="20"/>
        </w:rPr>
      </w:pPr>
    </w:p>
    <w:p w14:paraId="2583E356"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 xml:space="preserve">Le dichiarazioni sull’assenza dei motivi di esclusione </w:t>
      </w:r>
      <w:r w:rsidRPr="00E463DF">
        <w:rPr>
          <w:rFonts w:asciiTheme="minorHAnsi" w:hAnsiTheme="minorHAnsi" w:cstheme="minorHAnsi"/>
          <w:sz w:val="20"/>
          <w:szCs w:val="20"/>
        </w:rPr>
        <w:t xml:space="preserve">dovranno essere rese dal concorrente, ai sensi del D.P.R. 445/2000, </w:t>
      </w:r>
      <w:r w:rsidRPr="00E463DF">
        <w:rPr>
          <w:rFonts w:asciiTheme="minorHAnsi" w:hAnsiTheme="minorHAnsi" w:cstheme="minorHAnsi"/>
          <w:b/>
          <w:bCs/>
          <w:sz w:val="20"/>
          <w:szCs w:val="20"/>
        </w:rPr>
        <w:t xml:space="preserve">attraverso il DGUE. </w:t>
      </w:r>
    </w:p>
    <w:p w14:paraId="4FB524CC"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Si evidenzia che il concorrente o altro soggetto tenuto alla presentazione del DGUE, è responsabile di tutte le dichiarazioni rese ai sensi del D.P.R. 445/2000, pertanto ogni eventuale errore nel contenuto delle dichiarazioni ricade sulla sua responsabilità. L’Amministrazione assume il contenuto delle dichiarazioni così come rese nel DGUE e sulla base di queste verifica la conformità di tutta la documentazione richiesta per la partecipazione alla gara.</w:t>
      </w:r>
    </w:p>
    <w:p w14:paraId="735175AE" w14:textId="77777777" w:rsidR="00E463DF" w:rsidRPr="00E463DF" w:rsidRDefault="00E463DF" w:rsidP="00E463DF">
      <w:pPr>
        <w:pStyle w:val="Default"/>
        <w:jc w:val="both"/>
        <w:rPr>
          <w:rFonts w:asciiTheme="minorHAnsi" w:hAnsiTheme="minorHAnsi" w:cstheme="minorHAnsi"/>
          <w:b/>
          <w:bCs/>
          <w:sz w:val="20"/>
          <w:szCs w:val="20"/>
        </w:rPr>
      </w:pPr>
    </w:p>
    <w:p w14:paraId="171C90AB"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Il DGUE deve essere presentato e sottoscritto digitalmente:</w:t>
      </w:r>
    </w:p>
    <w:p w14:paraId="3DE6BEB9" w14:textId="77777777" w:rsidR="00E463DF" w:rsidRPr="00E463DF" w:rsidRDefault="00E463DF" w:rsidP="0072232E">
      <w:pPr>
        <w:pStyle w:val="Default"/>
        <w:numPr>
          <w:ilvl w:val="0"/>
          <w:numId w:val="37"/>
        </w:numPr>
        <w:jc w:val="both"/>
        <w:rPr>
          <w:rFonts w:asciiTheme="minorHAnsi" w:hAnsiTheme="minorHAnsi" w:cstheme="minorHAnsi"/>
          <w:sz w:val="20"/>
          <w:szCs w:val="20"/>
        </w:rPr>
      </w:pPr>
      <w:r w:rsidRPr="00E463DF">
        <w:rPr>
          <w:rFonts w:asciiTheme="minorHAnsi" w:hAnsiTheme="minorHAnsi" w:cstheme="minorHAnsi"/>
          <w:sz w:val="20"/>
          <w:szCs w:val="20"/>
        </w:rPr>
        <w:t>nel caso di impresa singola deve essere compilato e sottoscritto con firma digitale dal titolare o legale rappresentante o procuratore del soggetto concorrente ed inserito sul sistema telematico nell’apposito spazio previsto.</w:t>
      </w:r>
    </w:p>
    <w:p w14:paraId="582F8770" w14:textId="77777777" w:rsidR="00E463DF" w:rsidRPr="00E463DF" w:rsidRDefault="00E463DF" w:rsidP="0072232E">
      <w:pPr>
        <w:pStyle w:val="Default"/>
        <w:numPr>
          <w:ilvl w:val="0"/>
          <w:numId w:val="37"/>
        </w:numPr>
        <w:jc w:val="both"/>
        <w:rPr>
          <w:rFonts w:asciiTheme="minorHAnsi" w:hAnsiTheme="minorHAnsi" w:cstheme="minorHAnsi"/>
          <w:sz w:val="20"/>
          <w:szCs w:val="20"/>
        </w:rPr>
      </w:pPr>
      <w:r w:rsidRPr="00E463DF">
        <w:rPr>
          <w:rFonts w:asciiTheme="minorHAnsi" w:hAnsiTheme="minorHAnsi" w:cstheme="minorHAnsi"/>
          <w:sz w:val="20"/>
          <w:szCs w:val="20"/>
        </w:rPr>
        <w:t xml:space="preserve">nel caso di Raggruppamento temporaneo di concorrenti, Consorzio ordinario di concorrenti, il DGUE dovrà essere compilato e firmato digitalmente (dal titolare o legale rappresentante o procuratore) </w:t>
      </w:r>
      <w:r w:rsidRPr="00E463DF">
        <w:rPr>
          <w:rFonts w:asciiTheme="minorHAnsi" w:hAnsiTheme="minorHAnsi" w:cstheme="minorHAnsi"/>
          <w:sz w:val="20"/>
          <w:szCs w:val="20"/>
          <w:u w:val="single"/>
        </w:rPr>
        <w:t>da ciascun membro facente parte del Raggruppamento temporaneo di concorrenti, Consorzio ordinario di concorrenti</w:t>
      </w:r>
      <w:r w:rsidRPr="00E463DF">
        <w:rPr>
          <w:rFonts w:asciiTheme="minorHAnsi" w:hAnsiTheme="minorHAnsi" w:cstheme="minorHAnsi"/>
          <w:sz w:val="20"/>
          <w:szCs w:val="20"/>
        </w:rPr>
        <w:t xml:space="preserve">. </w:t>
      </w:r>
      <w:r w:rsidRPr="00E463DF">
        <w:rPr>
          <w:rFonts w:asciiTheme="minorHAnsi" w:hAnsiTheme="minorHAnsi" w:cstheme="minorHAnsi"/>
          <w:color w:val="222222"/>
          <w:sz w:val="20"/>
          <w:szCs w:val="20"/>
        </w:rPr>
        <w:t>Il nuovo processo consente all’impresa indicata come mandante (in caso di partecipazione come operatore riunito), all’impresa indicata come ausiliaria (in caso di avvalimento), alla consorziata (nel caso di partecipazione in forma di consorzio stabile/consorzio tra società cooperative di produzione e lavoro/consorzio tra imprese artigiane) di gestire direttamente in maniera autonoma la documentazione amministrativa a proprio carico. Le imprese mandanti possono compilare e inserire sul sistema il DGUE</w:t>
      </w:r>
      <w:r w:rsidRPr="00E463DF">
        <w:rPr>
          <w:rFonts w:asciiTheme="minorHAnsi" w:hAnsiTheme="minorHAnsi" w:cstheme="minorHAnsi"/>
          <w:sz w:val="20"/>
          <w:szCs w:val="20"/>
        </w:rPr>
        <w:t>;</w:t>
      </w:r>
    </w:p>
    <w:p w14:paraId="326BB16D" w14:textId="77777777" w:rsidR="00E463DF" w:rsidRPr="00E463DF" w:rsidRDefault="00E463DF" w:rsidP="0072232E">
      <w:pPr>
        <w:pStyle w:val="Default"/>
        <w:numPr>
          <w:ilvl w:val="0"/>
          <w:numId w:val="37"/>
        </w:numPr>
        <w:jc w:val="both"/>
        <w:rPr>
          <w:rFonts w:asciiTheme="minorHAnsi" w:hAnsiTheme="minorHAnsi" w:cstheme="minorHAnsi"/>
          <w:sz w:val="20"/>
          <w:szCs w:val="20"/>
        </w:rPr>
      </w:pPr>
      <w:r w:rsidRPr="00E463DF">
        <w:rPr>
          <w:rFonts w:asciiTheme="minorHAnsi" w:hAnsiTheme="minorHAnsi" w:cstheme="minorHAnsi"/>
          <w:sz w:val="20"/>
          <w:szCs w:val="20"/>
        </w:rPr>
        <w:t>nel caso di aggregazioni di imprese di rete da ognuna delle imprese retiste, se l’intera rete partecipa, ovvero dall’organo comune e dalle singole imprese retiste indicate;</w:t>
      </w:r>
    </w:p>
    <w:p w14:paraId="68825EFD" w14:textId="77777777" w:rsidR="00E463DF" w:rsidRPr="00E463DF" w:rsidRDefault="00E463DF" w:rsidP="0072232E">
      <w:pPr>
        <w:pStyle w:val="Default"/>
        <w:numPr>
          <w:ilvl w:val="0"/>
          <w:numId w:val="37"/>
        </w:numPr>
        <w:jc w:val="both"/>
        <w:rPr>
          <w:rFonts w:asciiTheme="minorHAnsi" w:hAnsiTheme="minorHAnsi" w:cstheme="minorHAnsi"/>
          <w:sz w:val="20"/>
          <w:szCs w:val="20"/>
        </w:rPr>
      </w:pPr>
      <w:r w:rsidRPr="00E463DF">
        <w:rPr>
          <w:rFonts w:asciiTheme="minorHAnsi" w:hAnsiTheme="minorHAnsi" w:cstheme="minorHAnsi"/>
          <w:sz w:val="20"/>
          <w:szCs w:val="20"/>
        </w:rPr>
        <w:t>nel caso di Consorzio di cui alle lett. b), c) e d) del comma 2 dell’art. 65 del D.Lgs. 36/2023 il DGUE, dovrà essere compilato e firmato digitalmente dal titolare o legale rappresentante o procuratore del Consorzio e da ciascuna delle consorziate esecutrici per le quali il medesimo Consorzio concorre.</w:t>
      </w:r>
    </w:p>
    <w:p w14:paraId="6C82F92F"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 xml:space="preserve">Inoltre ciascuna consorziate esecutrice dovrà rendere utilizzando l’apposito </w:t>
      </w:r>
      <w:r w:rsidRPr="00E463DF">
        <w:rPr>
          <w:rFonts w:asciiTheme="minorHAnsi" w:hAnsiTheme="minorHAnsi" w:cstheme="minorHAnsi"/>
          <w:b/>
          <w:bCs/>
          <w:sz w:val="20"/>
          <w:szCs w:val="20"/>
        </w:rPr>
        <w:t xml:space="preserve">modello B1 “CONSORZIATE ESECUTRICI”, </w:t>
      </w:r>
      <w:r w:rsidRPr="00E463DF">
        <w:rPr>
          <w:rFonts w:asciiTheme="minorHAnsi" w:hAnsiTheme="minorHAnsi" w:cstheme="minorHAnsi"/>
          <w:sz w:val="20"/>
          <w:szCs w:val="20"/>
        </w:rPr>
        <w:t xml:space="preserve">disponibile nella documentazione di gara, i </w:t>
      </w:r>
      <w:r w:rsidRPr="00E463DF">
        <w:rPr>
          <w:rFonts w:asciiTheme="minorHAnsi" w:hAnsiTheme="minorHAnsi" w:cstheme="minorHAnsi"/>
          <w:b/>
          <w:bCs/>
          <w:sz w:val="20"/>
          <w:szCs w:val="20"/>
        </w:rPr>
        <w:t xml:space="preserve">dati generali della consorziata </w:t>
      </w:r>
      <w:r w:rsidRPr="00E463DF">
        <w:rPr>
          <w:rFonts w:asciiTheme="minorHAnsi" w:hAnsiTheme="minorHAnsi" w:cstheme="minorHAnsi"/>
          <w:sz w:val="20"/>
          <w:szCs w:val="20"/>
        </w:rPr>
        <w:t xml:space="preserve">e le ulteriori </w:t>
      </w:r>
      <w:r w:rsidRPr="00E463DF">
        <w:rPr>
          <w:rFonts w:asciiTheme="minorHAnsi" w:hAnsiTheme="minorHAnsi" w:cstheme="minorHAnsi"/>
          <w:b/>
          <w:bCs/>
          <w:sz w:val="20"/>
          <w:szCs w:val="20"/>
        </w:rPr>
        <w:t>dichiarazioni ivi richieste</w:t>
      </w:r>
      <w:r w:rsidRPr="00E463DF">
        <w:rPr>
          <w:rFonts w:asciiTheme="minorHAnsi" w:hAnsiTheme="minorHAnsi" w:cstheme="minorHAnsi"/>
          <w:sz w:val="20"/>
          <w:szCs w:val="20"/>
        </w:rPr>
        <w:t>; tale modello dovrà, analogamente a quanto previsto per il DGUE, essere compilato e firmato digitalmente dal relativo titolare o legale rappresentante o procuratore.</w:t>
      </w:r>
    </w:p>
    <w:p w14:paraId="779E61C7"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 xml:space="preserve">L’inserimento nel sistema del </w:t>
      </w:r>
      <w:r w:rsidRPr="00E463DF">
        <w:rPr>
          <w:rFonts w:asciiTheme="minorHAnsi" w:hAnsiTheme="minorHAnsi" w:cstheme="minorHAnsi"/>
          <w:b/>
          <w:bCs/>
          <w:sz w:val="20"/>
          <w:szCs w:val="20"/>
        </w:rPr>
        <w:t xml:space="preserve">DGUE </w:t>
      </w:r>
      <w:r w:rsidRPr="00E463DF">
        <w:rPr>
          <w:rFonts w:asciiTheme="minorHAnsi" w:hAnsiTheme="minorHAnsi" w:cstheme="minorHAnsi"/>
          <w:sz w:val="20"/>
          <w:szCs w:val="20"/>
        </w:rPr>
        <w:t xml:space="preserve">e del modello </w:t>
      </w:r>
      <w:r w:rsidRPr="00E463DF">
        <w:rPr>
          <w:rFonts w:asciiTheme="minorHAnsi" w:hAnsiTheme="minorHAnsi" w:cstheme="minorHAnsi"/>
          <w:b/>
          <w:bCs/>
          <w:sz w:val="20"/>
          <w:szCs w:val="20"/>
        </w:rPr>
        <w:t xml:space="preserve">“CONSORZIATE ESECUTRICI” </w:t>
      </w:r>
      <w:r w:rsidRPr="00E463DF">
        <w:rPr>
          <w:rFonts w:asciiTheme="minorHAnsi" w:hAnsiTheme="minorHAnsi" w:cstheme="minorHAnsi"/>
          <w:sz w:val="20"/>
          <w:szCs w:val="20"/>
        </w:rPr>
        <w:t>avviene a cura del Consorzio che provvederà ad inserire gli stessi negli appositi spazi presenti sul sistema, in particolare quello del Consorzio nell’apposito spazio riservato al concorrente, quelli delle consorziate esecutrici negli appositi spazi a questi dedicati. Tutta la documentazione richiesta per la partecipazione di un consorzio dovrà essere presentata anche nel caso in cui il Consorzio stesso partecipi alla procedura come membro di un raggruppamento temporaneo di concorrenti o di consorzio ordinario, con la differenza che l’inserimento della documentazione nel sistema avviene a cura del soggetto indicato quale mandatario.</w:t>
      </w:r>
    </w:p>
    <w:p w14:paraId="121A0A1B" w14:textId="77777777" w:rsidR="00E463DF" w:rsidRPr="00E463DF" w:rsidRDefault="00E463DF" w:rsidP="00E463DF">
      <w:pPr>
        <w:pStyle w:val="Default"/>
        <w:jc w:val="both"/>
        <w:rPr>
          <w:rFonts w:asciiTheme="minorHAnsi" w:hAnsiTheme="minorHAnsi" w:cstheme="minorHAnsi"/>
          <w:b/>
          <w:bCs/>
          <w:i/>
          <w:iCs/>
          <w:sz w:val="20"/>
          <w:szCs w:val="20"/>
        </w:rPr>
      </w:pPr>
    </w:p>
    <w:p w14:paraId="0C025633"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L’Amministrazione, nella successiva fase di controllo, verificherà la veridicità del contenuto di tali dichiarazioni.</w:t>
      </w:r>
    </w:p>
    <w:p w14:paraId="50B19255" w14:textId="77777777" w:rsidR="00E463DF" w:rsidRPr="00E463DF" w:rsidRDefault="00E463DF" w:rsidP="00E463DF">
      <w:pPr>
        <w:pStyle w:val="Default"/>
        <w:jc w:val="both"/>
        <w:rPr>
          <w:rFonts w:asciiTheme="minorHAnsi" w:hAnsiTheme="minorHAnsi" w:cstheme="minorHAnsi"/>
          <w:b/>
          <w:bCs/>
          <w:i/>
          <w:iCs/>
          <w:sz w:val="20"/>
          <w:szCs w:val="20"/>
          <w:u w:val="single"/>
        </w:rPr>
      </w:pPr>
    </w:p>
    <w:p w14:paraId="47479C5F"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1F497D" w:themeColor="text2"/>
          <w:sz w:val="16"/>
          <w:szCs w:val="16"/>
          <w:u w:val="single"/>
        </w:rPr>
      </w:pPr>
      <w:r w:rsidRPr="00E463DF">
        <w:rPr>
          <w:rFonts w:asciiTheme="minorHAnsi" w:hAnsiTheme="minorHAnsi" w:cstheme="minorHAnsi"/>
          <w:b/>
          <w:bCs/>
          <w:color w:val="1F497D" w:themeColor="text2"/>
          <w:sz w:val="16"/>
          <w:szCs w:val="16"/>
          <w:u w:val="single"/>
        </w:rPr>
        <w:t>PRECISAZIONI SULLA COMPILAZIONE DEL DGUE ON LINE</w:t>
      </w:r>
    </w:p>
    <w:p w14:paraId="0880F370" w14:textId="6B5B3481" w:rsidR="00E463DF" w:rsidRPr="00E463DF" w:rsidRDefault="00E463DF" w:rsidP="00E463DF">
      <w:pPr>
        <w:pStyle w:val="m7731395479359876979msoplaintext"/>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Theme="minorHAnsi" w:hAnsiTheme="minorHAnsi" w:cstheme="minorHAnsi"/>
          <w:color w:val="222222"/>
          <w:sz w:val="16"/>
          <w:szCs w:val="16"/>
        </w:rPr>
      </w:pPr>
      <w:r w:rsidRPr="00E463DF">
        <w:rPr>
          <w:rFonts w:asciiTheme="minorHAnsi" w:hAnsiTheme="minorHAnsi" w:cstheme="minorHAnsi"/>
          <w:color w:val="222222"/>
          <w:sz w:val="16"/>
          <w:szCs w:val="16"/>
        </w:rPr>
        <w:t>Nuova funzionalità di START: Compilazione autonoma della documentazione amministrativa per le mandanti, ausiliarie e consorziate. Il nuovo processo consente all’impresa indicata come mandante (in caso di partecipazione come operatore riunito), all’impresa indicata come ausiliaria (in caso di avvalimento), alla consorziata (nel caso di partecipazione in forma di consorzio stabile/consorzio tra società cooperative di produzione e lavoro/consorzio tra imprese artigiane) di gestire direttamente in maniera autonoma la documentazione amministrativa a proprio carico. Le imprese mandanti possono compilare e inserire sul sistema la domanda di partecipazione, il DGUE e altra documentazione amministrativa a livello di gara che ciascun membro dell’operatore riunito deve presentare singolarmente (richiesta amministrativa impostata dall</w:t>
      </w:r>
      <w:r w:rsidR="00C40DCC">
        <w:rPr>
          <w:rFonts w:asciiTheme="minorHAnsi" w:hAnsiTheme="minorHAnsi" w:cstheme="minorHAnsi"/>
          <w:color w:val="222222"/>
          <w:sz w:val="16"/>
          <w:szCs w:val="16"/>
        </w:rPr>
        <w:t>’amministrazione</w:t>
      </w:r>
      <w:r w:rsidRPr="00E463DF">
        <w:rPr>
          <w:rFonts w:asciiTheme="minorHAnsi" w:hAnsiTheme="minorHAnsi" w:cstheme="minorHAnsi"/>
          <w:color w:val="222222"/>
          <w:sz w:val="16"/>
          <w:szCs w:val="16"/>
        </w:rPr>
        <w:t xml:space="preserve"> con invio congiunto “NO”); le imprese ausiliarie e le consorziate possono compilare e inserire sul sistema solo il DGUE. Per l’impresa capogruppo/mandataria/offerente resta attiva la possibilità di gestire, oltre alla documentazione di propria pertinenza, anche la documentazione di pertinenza delle mandanti/ausiliarie/consorziate.</w:t>
      </w:r>
    </w:p>
    <w:p w14:paraId="0297B6C7" w14:textId="71B3B2C7" w:rsidR="00E463DF" w:rsidRPr="00E463DF" w:rsidRDefault="00E463DF" w:rsidP="00E463DF">
      <w:pPr>
        <w:pStyle w:val="m7731395479359876979msoplaintext"/>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Theme="minorHAnsi" w:hAnsiTheme="minorHAnsi" w:cstheme="minorHAnsi"/>
          <w:sz w:val="16"/>
          <w:szCs w:val="16"/>
        </w:rPr>
      </w:pPr>
      <w:r w:rsidRPr="00E463DF">
        <w:rPr>
          <w:rFonts w:asciiTheme="minorHAnsi" w:hAnsiTheme="minorHAnsi" w:cstheme="minorHAnsi"/>
          <w:color w:val="222222"/>
          <w:sz w:val="16"/>
          <w:szCs w:val="16"/>
        </w:rPr>
        <w:t xml:space="preserve">Si sottolinea che per una corretta gestione del flusso, le imprese ausiliarie e consorziate devono essere precedentemente iscritte all’indirizzario di START. </w:t>
      </w:r>
      <w:r w:rsidRPr="00E463DF">
        <w:rPr>
          <w:rFonts w:asciiTheme="minorHAnsi" w:hAnsiTheme="minorHAnsi" w:cstheme="minorHAnsi"/>
          <w:sz w:val="16"/>
          <w:szCs w:val="16"/>
        </w:rPr>
        <w:t>In ogni caso il DGUE, anche se compilato on line, dovrà essere firmato digitalmente dal legale rappresentante dell’Impresa ausiliaria, mandante o consorziata cui esso si riferisce.</w:t>
      </w:r>
    </w:p>
    <w:p w14:paraId="114BB142"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p>
    <w:p w14:paraId="1FDBF6F7"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AVVALIMENTO (ART. 104 D. LGS 36/2016 e s.m.i.)</w:t>
      </w:r>
    </w:p>
    <w:p w14:paraId="549E1EDF"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L’operatore economico </w:t>
      </w:r>
      <w:r w:rsidRPr="00E463DF">
        <w:rPr>
          <w:rFonts w:asciiTheme="minorHAnsi" w:hAnsiTheme="minorHAnsi" w:cstheme="minorHAnsi"/>
          <w:sz w:val="16"/>
          <w:szCs w:val="16"/>
        </w:rPr>
        <w:t>partecipante alla gara, nel caso in cui si affida alla capacità di altri soggetti ai fini del raggiungimento delle soglie minime previste per l'ammissione alla gara (</w:t>
      </w:r>
      <w:r w:rsidRPr="00E463DF">
        <w:rPr>
          <w:rFonts w:asciiTheme="minorHAnsi" w:hAnsiTheme="minorHAnsi" w:cstheme="minorHAnsi"/>
          <w:b/>
          <w:bCs/>
          <w:sz w:val="16"/>
          <w:szCs w:val="16"/>
        </w:rPr>
        <w:t>avvalimento</w:t>
      </w:r>
      <w:r w:rsidRPr="00E463DF">
        <w:rPr>
          <w:rFonts w:asciiTheme="minorHAnsi" w:hAnsiTheme="minorHAnsi" w:cstheme="minorHAnsi"/>
          <w:sz w:val="16"/>
          <w:szCs w:val="16"/>
        </w:rPr>
        <w:t xml:space="preserve">) deve indicare nel </w:t>
      </w:r>
      <w:r w:rsidRPr="00E463DF">
        <w:rPr>
          <w:rFonts w:asciiTheme="minorHAnsi" w:hAnsiTheme="minorHAnsi" w:cstheme="minorHAnsi"/>
          <w:b/>
          <w:bCs/>
          <w:sz w:val="16"/>
          <w:szCs w:val="16"/>
        </w:rPr>
        <w:t>DGUE :</w:t>
      </w:r>
    </w:p>
    <w:p w14:paraId="5113333E" w14:textId="77777777" w:rsidR="00E463DF" w:rsidRPr="00E463DF" w:rsidRDefault="00E463DF" w:rsidP="0072232E">
      <w:pPr>
        <w:pStyle w:val="Default"/>
        <w:numPr>
          <w:ilvl w:val="0"/>
          <w:numId w:val="38"/>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la denominazione degli operatori economici di cui intende avvalersi (impresa ausiliaria);</w:t>
      </w:r>
    </w:p>
    <w:p w14:paraId="68A1B061" w14:textId="77777777" w:rsidR="00E463DF" w:rsidRPr="00E463DF" w:rsidRDefault="00E463DF" w:rsidP="0072232E">
      <w:pPr>
        <w:pStyle w:val="Default"/>
        <w:numPr>
          <w:ilvl w:val="0"/>
          <w:numId w:val="38"/>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i requisiti oggetto di avvalimento.</w:t>
      </w:r>
    </w:p>
    <w:p w14:paraId="1DF877CB"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 xml:space="preserve">L’operatore economico deve inserire nell’apposito spazio del sistema telematico il </w:t>
      </w:r>
      <w:r w:rsidRPr="00E463DF">
        <w:rPr>
          <w:rFonts w:asciiTheme="minorHAnsi" w:hAnsiTheme="minorHAnsi" w:cstheme="minorHAnsi"/>
          <w:b/>
          <w:bCs/>
          <w:sz w:val="16"/>
          <w:szCs w:val="16"/>
        </w:rPr>
        <w:t xml:space="preserve">CONTRATTO DI AVVALIMENTO, </w:t>
      </w:r>
      <w:r w:rsidRPr="00E463DF">
        <w:rPr>
          <w:rFonts w:asciiTheme="minorHAnsi" w:hAnsiTheme="minorHAnsi" w:cstheme="minorHAnsi"/>
          <w:sz w:val="16"/>
          <w:szCs w:val="16"/>
        </w:rPr>
        <w:t>ai sensi dell’art. 104, comma 4 del D.Lgs. 36/2023</w:t>
      </w:r>
      <w:r w:rsidRPr="00E463DF">
        <w:rPr>
          <w:rFonts w:asciiTheme="minorHAnsi" w:hAnsiTheme="minorHAnsi" w:cstheme="minorHAnsi"/>
          <w:b/>
          <w:bCs/>
          <w:sz w:val="16"/>
          <w:szCs w:val="16"/>
        </w:rPr>
        <w:t xml:space="preserve">, </w:t>
      </w:r>
      <w:r w:rsidRPr="00E463DF">
        <w:rPr>
          <w:rFonts w:asciiTheme="minorHAnsi" w:hAnsiTheme="minorHAnsi" w:cstheme="minorHAnsi"/>
          <w:sz w:val="16"/>
          <w:szCs w:val="16"/>
        </w:rPr>
        <w:t>in originale in formato elettronico firmato digitalmente dai contraenti, oppure mediante scansione della copia autentica dell’originale cartaceo rilasciata dal notaio, in virtù del quale l’impresa ausiliaria si obbliga nei confronti del concorrente a fornire i requisiti e a mettere a disposizione le risorse necessarie per tutta la durata dell’appalto. Detto contratto deve riportare in modo compiuto, esplicito ed esauriente:</w:t>
      </w:r>
    </w:p>
    <w:p w14:paraId="60187891" w14:textId="77777777" w:rsidR="00E463DF" w:rsidRPr="00E463DF" w:rsidRDefault="00E463DF" w:rsidP="0072232E">
      <w:pPr>
        <w:pStyle w:val="Default"/>
        <w:numPr>
          <w:ilvl w:val="0"/>
          <w:numId w:val="39"/>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oggetto;</w:t>
      </w:r>
    </w:p>
    <w:p w14:paraId="25D63A01" w14:textId="77777777" w:rsidR="00E463DF" w:rsidRPr="00E463DF" w:rsidRDefault="00E463DF" w:rsidP="0072232E">
      <w:pPr>
        <w:pStyle w:val="Default"/>
        <w:numPr>
          <w:ilvl w:val="0"/>
          <w:numId w:val="39"/>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risorse e mezzi, (personale, attrezzature etc…) messi a disposizione per l’esecuzione dell’appalto, in modo determinato e specifico;</w:t>
      </w:r>
    </w:p>
    <w:p w14:paraId="267BFE59" w14:textId="77777777" w:rsidR="00E463DF" w:rsidRPr="00E463DF" w:rsidRDefault="00E463DF" w:rsidP="0072232E">
      <w:pPr>
        <w:pStyle w:val="Default"/>
        <w:numPr>
          <w:ilvl w:val="0"/>
          <w:numId w:val="39"/>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durata;</w:t>
      </w:r>
    </w:p>
    <w:p w14:paraId="7DD968D5"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ogni altro elemento utile ai fini dell’avvalimento.</w:t>
      </w:r>
    </w:p>
    <w:p w14:paraId="18979EAE"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b/>
          <w:bCs/>
          <w:sz w:val="16"/>
          <w:szCs w:val="16"/>
        </w:rPr>
      </w:pPr>
    </w:p>
    <w:p w14:paraId="0BAF30E3"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Nel caso di avvalimento finalizzato al miglioramento dell’offerta, il contratto di avvalimento è presentato nell’offerta tecnica.</w:t>
      </w:r>
    </w:p>
    <w:p w14:paraId="5AF3265E" w14:textId="55518EF9"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 xml:space="preserve">Nei casi in cui l’avvalimento sia finalizzato a migliorare l’offerta, non è consentito che alla stessa gara partecipino sia l’ausiliario che l’operatore che si avvale delle risorse da questo a messe a disposizione, salvo che la prima non dimostri in concreto e con adeguato supporto documentale, in sede di presentazione </w:t>
      </w:r>
      <w:r w:rsidRPr="00E463DF">
        <w:rPr>
          <w:rFonts w:asciiTheme="minorHAnsi" w:hAnsiTheme="minorHAnsi" w:cstheme="minorHAnsi"/>
          <w:sz w:val="16"/>
          <w:szCs w:val="16"/>
        </w:rPr>
        <w:lastRenderedPageBreak/>
        <w:t xml:space="preserve">della propria domanda, che non sussistono collegamenti tali da ricondurre entrambe le imprese ad uno stesso centro decisionale. La </w:t>
      </w:r>
      <w:r w:rsidR="00C40DCC">
        <w:rPr>
          <w:rFonts w:asciiTheme="minorHAnsi" w:hAnsiTheme="minorHAnsi" w:cstheme="minorHAnsi"/>
          <w:sz w:val="16"/>
          <w:szCs w:val="16"/>
        </w:rPr>
        <w:t>CUC</w:t>
      </w:r>
      <w:r w:rsidRPr="00E463DF">
        <w:rPr>
          <w:rFonts w:asciiTheme="minorHAnsi" w:hAnsiTheme="minorHAnsi" w:cstheme="minorHAnsi"/>
          <w:sz w:val="16"/>
          <w:szCs w:val="16"/>
        </w:rPr>
        <w:t xml:space="preserve"> può comunque chiedere ad entrambe le imprese chiarimenti o integrazioni documentali, assegnando a tal fine un congruo termine non prorogabile.</w:t>
      </w:r>
    </w:p>
    <w:p w14:paraId="3D13BCF0"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p>
    <w:p w14:paraId="39442665"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L’</w:t>
      </w:r>
      <w:r w:rsidRPr="00E463DF">
        <w:rPr>
          <w:rFonts w:asciiTheme="minorHAnsi" w:hAnsiTheme="minorHAnsi" w:cstheme="minorHAnsi"/>
          <w:b/>
          <w:bCs/>
          <w:sz w:val="16"/>
          <w:szCs w:val="16"/>
        </w:rPr>
        <w:t xml:space="preserve">impresa ausiliaria, </w:t>
      </w:r>
      <w:r w:rsidRPr="00E463DF">
        <w:rPr>
          <w:rFonts w:asciiTheme="minorHAnsi" w:hAnsiTheme="minorHAnsi" w:cstheme="minorHAnsi"/>
          <w:sz w:val="16"/>
          <w:szCs w:val="16"/>
        </w:rPr>
        <w:t>indicata dall’operatore economico, deve:</w:t>
      </w:r>
    </w:p>
    <w:p w14:paraId="0681B70E" w14:textId="77777777" w:rsidR="00E463DF" w:rsidRPr="00E463DF" w:rsidRDefault="00E463DF" w:rsidP="0072232E">
      <w:pPr>
        <w:pStyle w:val="Default"/>
        <w:numPr>
          <w:ilvl w:val="0"/>
          <w:numId w:val="39"/>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produrre un proprio DGUE;</w:t>
      </w:r>
    </w:p>
    <w:p w14:paraId="395836B4" w14:textId="77777777" w:rsidR="00E463DF" w:rsidRPr="00E463DF" w:rsidRDefault="00E463DF" w:rsidP="0072232E">
      <w:pPr>
        <w:pStyle w:val="Default"/>
        <w:numPr>
          <w:ilvl w:val="0"/>
          <w:numId w:val="39"/>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 xml:space="preserve">rendere, utilizzando l’apposito </w:t>
      </w:r>
      <w:r w:rsidRPr="00E463DF">
        <w:rPr>
          <w:rFonts w:asciiTheme="minorHAnsi" w:hAnsiTheme="minorHAnsi" w:cstheme="minorHAnsi"/>
          <w:b/>
          <w:bCs/>
          <w:sz w:val="16"/>
          <w:szCs w:val="16"/>
        </w:rPr>
        <w:t xml:space="preserve">modello B2, “DICHIARAZIONE DI AVVALIMENTO art. 104”, </w:t>
      </w:r>
      <w:r w:rsidRPr="00E463DF">
        <w:rPr>
          <w:rFonts w:asciiTheme="minorHAnsi" w:hAnsiTheme="minorHAnsi" w:cstheme="minorHAnsi"/>
          <w:sz w:val="16"/>
          <w:szCs w:val="16"/>
        </w:rPr>
        <w:t xml:space="preserve">disponibile nella documentazione di gara, i </w:t>
      </w:r>
      <w:r w:rsidRPr="00E463DF">
        <w:rPr>
          <w:rFonts w:asciiTheme="minorHAnsi" w:hAnsiTheme="minorHAnsi" w:cstheme="minorHAnsi"/>
          <w:b/>
          <w:bCs/>
          <w:sz w:val="16"/>
          <w:szCs w:val="16"/>
        </w:rPr>
        <w:t>dati generali d</w:t>
      </w:r>
      <w:r w:rsidRPr="00E463DF">
        <w:rPr>
          <w:rFonts w:asciiTheme="minorHAnsi" w:hAnsiTheme="minorHAnsi" w:cstheme="minorHAnsi"/>
          <w:sz w:val="16"/>
          <w:szCs w:val="16"/>
        </w:rPr>
        <w:t xml:space="preserve">ell’operatore economico, le ulteriori </w:t>
      </w:r>
      <w:r w:rsidRPr="00E463DF">
        <w:rPr>
          <w:rFonts w:asciiTheme="minorHAnsi" w:hAnsiTheme="minorHAnsi" w:cstheme="minorHAnsi"/>
          <w:b/>
          <w:bCs/>
          <w:sz w:val="16"/>
          <w:szCs w:val="16"/>
        </w:rPr>
        <w:t xml:space="preserve">dichiarazioni previste </w:t>
      </w:r>
      <w:r w:rsidRPr="00E463DF">
        <w:rPr>
          <w:rFonts w:asciiTheme="minorHAnsi" w:hAnsiTheme="minorHAnsi" w:cstheme="minorHAnsi"/>
          <w:sz w:val="16"/>
          <w:szCs w:val="16"/>
        </w:rPr>
        <w:t xml:space="preserve">e la dichiarazione di obbligarsi </w:t>
      </w:r>
      <w:r w:rsidRPr="00E463DF">
        <w:rPr>
          <w:rFonts w:asciiTheme="minorHAnsi" w:hAnsiTheme="minorHAnsi" w:cstheme="minorHAnsi"/>
          <w:b/>
          <w:bCs/>
          <w:sz w:val="16"/>
          <w:szCs w:val="16"/>
        </w:rPr>
        <w:t xml:space="preserve">verso il concorrente e verso l’amministrazione </w:t>
      </w:r>
      <w:r w:rsidRPr="00E463DF">
        <w:rPr>
          <w:rFonts w:asciiTheme="minorHAnsi" w:hAnsiTheme="minorHAnsi" w:cstheme="minorHAnsi"/>
          <w:sz w:val="16"/>
          <w:szCs w:val="16"/>
        </w:rPr>
        <w:t>a mettere a disposizione per tutta la durata dell'appalto le risorse necessarie (personale, attrezzature, etc…) di cui è carente il concorrente.</w:t>
      </w:r>
    </w:p>
    <w:p w14:paraId="08376E16"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Il DGUE e la “DICHIARAZIONE DI AVVALIMENTO art. 104”, </w:t>
      </w:r>
      <w:r w:rsidRPr="00E463DF">
        <w:rPr>
          <w:rFonts w:asciiTheme="minorHAnsi" w:hAnsiTheme="minorHAnsi" w:cstheme="minorHAnsi"/>
          <w:sz w:val="16"/>
          <w:szCs w:val="16"/>
        </w:rPr>
        <w:t>compilate e sottoscritte ciascuna dal titolare o legale rappresentante o procuratore dell’impresa ausiliaria con firma digitale devono essere inserite nei rispettivi appositi spazi previsti sul sistema telematico da parte dell’operatore economico partecipante alla gara ovvero, in caso di Raggruppamento temporaneo di concorrenti, Consorzio ordinario di concorrenti, da parte della mandataria.</w:t>
      </w:r>
    </w:p>
    <w:p w14:paraId="5186FB89"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b/>
          <w:bCs/>
          <w:sz w:val="16"/>
          <w:szCs w:val="16"/>
        </w:rPr>
      </w:pPr>
    </w:p>
    <w:p w14:paraId="426CA3CA"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CURATELA FALLIMENTARE E CONCORDATO PREVENTIVO CON CONTINUITA’ AZIENDALE</w:t>
      </w:r>
    </w:p>
    <w:p w14:paraId="5CD4613C"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Nel caso </w:t>
      </w:r>
      <w:r w:rsidRPr="00E463DF">
        <w:rPr>
          <w:rFonts w:asciiTheme="minorHAnsi" w:hAnsiTheme="minorHAnsi" w:cstheme="minorHAnsi"/>
          <w:sz w:val="16"/>
          <w:szCs w:val="16"/>
        </w:rPr>
        <w:t xml:space="preserve">in cui l’operatore economico sia stato ammesso a </w:t>
      </w:r>
      <w:r w:rsidRPr="00E463DF">
        <w:rPr>
          <w:rFonts w:asciiTheme="minorHAnsi" w:hAnsiTheme="minorHAnsi" w:cstheme="minorHAnsi"/>
          <w:b/>
          <w:bCs/>
          <w:sz w:val="16"/>
          <w:szCs w:val="16"/>
        </w:rPr>
        <w:t xml:space="preserve">concordato preventivo con continuità </w:t>
      </w:r>
      <w:r w:rsidRPr="00E463DF">
        <w:rPr>
          <w:rFonts w:asciiTheme="minorHAnsi" w:hAnsiTheme="minorHAnsi" w:cstheme="minorHAnsi"/>
          <w:sz w:val="16"/>
          <w:szCs w:val="16"/>
        </w:rPr>
        <w:t xml:space="preserve">aziendale nel DGUE nella sezione C – parte III dovrà indicare anche gli estremi dell’autorizzazione del giudice delegato e dovrà </w:t>
      </w:r>
      <w:r w:rsidRPr="00E463DF">
        <w:rPr>
          <w:rFonts w:asciiTheme="minorHAnsi" w:hAnsiTheme="minorHAnsi" w:cstheme="minorHAnsi"/>
          <w:b/>
          <w:bCs/>
          <w:sz w:val="16"/>
          <w:szCs w:val="16"/>
        </w:rPr>
        <w:t>inserire nell'apposito spazio previsto sul sistema telematico:</w:t>
      </w:r>
    </w:p>
    <w:p w14:paraId="5AA3275E" w14:textId="77777777" w:rsidR="00E463DF" w:rsidRPr="00E463DF" w:rsidRDefault="00E463DF" w:rsidP="0072232E">
      <w:pPr>
        <w:pStyle w:val="Default"/>
        <w:numPr>
          <w:ilvl w:val="0"/>
          <w:numId w:val="40"/>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la relazione di un professionista, ai sensi del comma 4 dell’art. 186-bis R.D. 267/1942, </w:t>
      </w:r>
      <w:r w:rsidRPr="00E463DF">
        <w:rPr>
          <w:rFonts w:asciiTheme="minorHAnsi" w:hAnsiTheme="minorHAnsi" w:cstheme="minorHAnsi"/>
          <w:sz w:val="16"/>
          <w:szCs w:val="16"/>
        </w:rPr>
        <w:t>recante i dati identificativi dello stesso</w:t>
      </w:r>
      <w:r w:rsidRPr="00E463DF">
        <w:rPr>
          <w:rFonts w:asciiTheme="minorHAnsi" w:hAnsiTheme="minorHAnsi" w:cstheme="minorHAnsi"/>
          <w:b/>
          <w:bCs/>
          <w:sz w:val="16"/>
          <w:szCs w:val="16"/>
        </w:rPr>
        <w:t xml:space="preserve">, </w:t>
      </w:r>
      <w:r w:rsidRPr="00E463DF">
        <w:rPr>
          <w:rFonts w:asciiTheme="minorHAnsi" w:hAnsiTheme="minorHAnsi" w:cstheme="minorHAnsi"/>
          <w:sz w:val="16"/>
          <w:szCs w:val="16"/>
        </w:rPr>
        <w:t>in possesso dei requisiti di cui all’articolo 67, terzo comma, lettera d) del medesimo Regio Decreto, che attesta la conformità al piano di concordato di cui all’art. 161 del R.D. 267/1942 e la ragionevole capacità di adempimento del contratto, in originale in formato elettronico firmato digitalmente dal professionista medesimo. Qualora non sia disponibile l’originale in formato elettronico e firmato digitalmente, il concorrente dovrà inserire nel sistema la scansione della relazione originale cartacea sottoscritta dal professionista</w:t>
      </w:r>
      <w:r w:rsidRPr="00E463DF">
        <w:rPr>
          <w:rFonts w:asciiTheme="minorHAnsi" w:hAnsiTheme="minorHAnsi" w:cstheme="minorHAnsi"/>
          <w:b/>
          <w:bCs/>
          <w:sz w:val="16"/>
          <w:szCs w:val="16"/>
        </w:rPr>
        <w:t>.</w:t>
      </w:r>
    </w:p>
    <w:p w14:paraId="402A228E"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b/>
          <w:bCs/>
          <w:sz w:val="16"/>
          <w:szCs w:val="16"/>
        </w:rPr>
      </w:pPr>
      <w:r w:rsidRPr="00E463DF">
        <w:rPr>
          <w:rFonts w:asciiTheme="minorHAnsi" w:hAnsiTheme="minorHAnsi" w:cstheme="minorHAnsi"/>
          <w:b/>
          <w:bCs/>
          <w:sz w:val="16"/>
          <w:szCs w:val="16"/>
        </w:rPr>
        <w:t>Saranno tenuti a produrre la relazione di cui sopra, con le medesime modalità ivi riportate, le consorziate esecutrici ammesse a concordato preventivo con continuità aziendale.</w:t>
      </w:r>
    </w:p>
    <w:p w14:paraId="48386584" w14:textId="77777777" w:rsidR="00E463DF" w:rsidRDefault="00E463DF" w:rsidP="007F3E7C">
      <w:pPr>
        <w:adjustRightInd w:val="0"/>
        <w:jc w:val="both"/>
        <w:rPr>
          <w:rFonts w:ascii="Calibri" w:hAnsi="Calibri" w:cs="Calibri"/>
          <w:sz w:val="20"/>
          <w:szCs w:val="20"/>
        </w:rPr>
      </w:pPr>
    </w:p>
    <w:p w14:paraId="6CFE2C27" w14:textId="77777777" w:rsidR="007F3E7C" w:rsidRPr="007F3E7C" w:rsidRDefault="007F3E7C" w:rsidP="007F3E7C">
      <w:pPr>
        <w:adjustRightInd w:val="0"/>
        <w:jc w:val="both"/>
        <w:rPr>
          <w:rFonts w:ascii="Calibri" w:hAnsi="Calibri" w:cs="Calibri"/>
          <w:b/>
          <w:bCs/>
          <w:i/>
          <w:iCs/>
          <w:color w:val="000000"/>
          <w:sz w:val="20"/>
          <w:szCs w:val="20"/>
        </w:rPr>
      </w:pPr>
      <w:r w:rsidRPr="007F3E7C">
        <w:rPr>
          <w:rFonts w:ascii="Calibri" w:hAnsi="Calibri" w:cs="Calibri"/>
          <w:b/>
          <w:bCs/>
          <w:i/>
          <w:iCs/>
          <w:color w:val="000000"/>
          <w:sz w:val="20"/>
          <w:szCs w:val="20"/>
        </w:rPr>
        <w:t>Il documento deve essere compilato, esportato e firmato digitalmente dal soggetto abilitato ad operare sul sistema START, ed inserito nell’apposito spazio previsto.</w:t>
      </w:r>
    </w:p>
    <w:p w14:paraId="113BC0C9" w14:textId="77777777" w:rsidR="00D66899" w:rsidRPr="00790A46" w:rsidRDefault="00D66899" w:rsidP="00D66899">
      <w:pPr>
        <w:adjustRightInd w:val="0"/>
        <w:jc w:val="both"/>
        <w:rPr>
          <w:rFonts w:ascii="Verdana" w:hAnsi="Verdana" w:cs="Calibri"/>
        </w:rPr>
      </w:pPr>
    </w:p>
    <w:p w14:paraId="67FDEA79" w14:textId="12ADD24D" w:rsidR="00D66899" w:rsidRPr="00CE368C" w:rsidRDefault="00D66899" w:rsidP="00D66899">
      <w:pPr>
        <w:pBdr>
          <w:top w:val="single" w:sz="4" w:space="1" w:color="auto"/>
          <w:left w:val="single" w:sz="4" w:space="4" w:color="auto"/>
          <w:bottom w:val="single" w:sz="4" w:space="0" w:color="auto"/>
          <w:right w:val="single" w:sz="4" w:space="4" w:color="auto"/>
        </w:pBdr>
        <w:jc w:val="both"/>
        <w:rPr>
          <w:rFonts w:ascii="Verdana" w:hAnsi="Verdana" w:cs="Calibri"/>
          <w:bCs/>
          <w:i/>
          <w:color w:val="1F4E79"/>
          <w:sz w:val="14"/>
          <w:szCs w:val="14"/>
        </w:rPr>
      </w:pPr>
      <w:r w:rsidRPr="00CE368C">
        <w:rPr>
          <w:rFonts w:ascii="Verdana" w:hAnsi="Verdana" w:cs="Calibri"/>
          <w:bCs/>
          <w:i/>
          <w:color w:val="1F4E79"/>
          <w:sz w:val="14"/>
          <w:szCs w:val="14"/>
        </w:rPr>
        <w:t>NOTA BENE: Il formulario per il documento di gara unico europeo dovrà essere fornito anche DA TUTTI gli operatori interessati, come previsto nella Parte II dello stesso DGUE.</w:t>
      </w:r>
      <w:r w:rsidR="00E463DF">
        <w:rPr>
          <w:rFonts w:ascii="Verdana" w:hAnsi="Verdana" w:cs="Calibri"/>
          <w:bCs/>
          <w:i/>
          <w:color w:val="1F4E79"/>
          <w:sz w:val="14"/>
          <w:szCs w:val="14"/>
        </w:rPr>
        <w:t xml:space="preserve"> </w:t>
      </w:r>
      <w:r w:rsidRPr="00CE368C">
        <w:rPr>
          <w:rFonts w:ascii="Verdana" w:hAnsi="Verdana" w:cs="Calibri"/>
          <w:bCs/>
          <w:i/>
          <w:color w:val="1F4E79"/>
          <w:sz w:val="14"/>
          <w:szCs w:val="14"/>
        </w:rPr>
        <w:t>I formulari per il documento di gara unico europeo forniti dagli operatori interessati dovranno essere compilati e firmati digitalmente dal rappresentante legale dell'operatore interessato.</w:t>
      </w:r>
      <w:r w:rsidR="00E463DF">
        <w:rPr>
          <w:rFonts w:ascii="Verdana" w:hAnsi="Verdana" w:cs="Calibri"/>
          <w:bCs/>
          <w:i/>
          <w:color w:val="1F4E79"/>
          <w:sz w:val="14"/>
          <w:szCs w:val="14"/>
        </w:rPr>
        <w:t xml:space="preserve"> </w:t>
      </w:r>
      <w:r w:rsidRPr="00CE368C">
        <w:rPr>
          <w:rFonts w:ascii="Verdana" w:hAnsi="Verdana" w:cs="Calibri"/>
          <w:bCs/>
          <w:i/>
          <w:color w:val="1F4E79"/>
          <w:sz w:val="14"/>
          <w:szCs w:val="14"/>
        </w:rPr>
        <w:t>I formulari per il documento di gara unico europeo, forniti dagli operatori interessati, dovranno essere inseriti nell'apposito spazio “Modello DGUE” da parte dell'operatore economico che chiede di partecipare alla presente gara.</w:t>
      </w:r>
    </w:p>
    <w:p w14:paraId="1319025F" w14:textId="77777777" w:rsidR="00D66899" w:rsidRPr="00154CA4" w:rsidRDefault="00D66899" w:rsidP="00D66899">
      <w:pPr>
        <w:adjustRightInd w:val="0"/>
        <w:rPr>
          <w:rFonts w:ascii="Verdana" w:hAnsi="Verdana" w:cs="Calibri Light"/>
          <w:b/>
          <w:bCs/>
          <w:color w:val="000000"/>
        </w:rPr>
      </w:pPr>
    </w:p>
    <w:p w14:paraId="0C7CE0A8" w14:textId="53654DB0" w:rsidR="007406AF" w:rsidRPr="00611643" w:rsidRDefault="00C769A5" w:rsidP="0072232E">
      <w:pPr>
        <w:pStyle w:val="Paragrafoelenco"/>
        <w:numPr>
          <w:ilvl w:val="1"/>
          <w:numId w:val="5"/>
        </w:numPr>
        <w:tabs>
          <w:tab w:val="left" w:pos="689"/>
        </w:tabs>
        <w:spacing w:before="92"/>
        <w:ind w:left="688" w:hanging="457"/>
        <w:rPr>
          <w:rFonts w:asciiTheme="minorHAnsi" w:hAnsiTheme="minorHAnsi" w:cstheme="minorHAnsi"/>
          <w:b/>
          <w:color w:val="C00000"/>
          <w:sz w:val="20"/>
          <w:szCs w:val="20"/>
          <w:u w:val="single"/>
        </w:rPr>
      </w:pPr>
      <w:r w:rsidRPr="00611643">
        <w:rPr>
          <w:rFonts w:asciiTheme="minorHAnsi" w:hAnsiTheme="minorHAnsi" w:cstheme="minorHAnsi"/>
          <w:b/>
          <w:color w:val="C00000"/>
          <w:spacing w:val="-4"/>
          <w:sz w:val="20"/>
          <w:szCs w:val="20"/>
          <w:u w:val="single"/>
        </w:rPr>
        <w:t xml:space="preserve">MODELLO 1 </w:t>
      </w:r>
      <w:r w:rsidR="00DB3C18">
        <w:rPr>
          <w:rFonts w:asciiTheme="minorHAnsi" w:hAnsiTheme="minorHAnsi" w:cstheme="minorHAnsi"/>
          <w:b/>
          <w:color w:val="C00000"/>
          <w:spacing w:val="-4"/>
          <w:sz w:val="20"/>
          <w:szCs w:val="20"/>
          <w:u w:val="single"/>
        </w:rPr>
        <w:t>–</w:t>
      </w:r>
      <w:r w:rsidRPr="00611643">
        <w:rPr>
          <w:rFonts w:asciiTheme="minorHAnsi" w:hAnsiTheme="minorHAnsi" w:cstheme="minorHAnsi"/>
          <w:b/>
          <w:color w:val="C00000"/>
          <w:spacing w:val="-4"/>
          <w:sz w:val="20"/>
          <w:szCs w:val="20"/>
          <w:u w:val="single"/>
        </w:rPr>
        <w:t xml:space="preserve"> </w:t>
      </w:r>
      <w:r w:rsidR="000F2F0F" w:rsidRPr="00611643">
        <w:rPr>
          <w:rFonts w:asciiTheme="minorHAnsi" w:hAnsiTheme="minorHAnsi" w:cstheme="minorHAnsi"/>
          <w:b/>
          <w:color w:val="C00000"/>
          <w:sz w:val="20"/>
          <w:szCs w:val="20"/>
          <w:u w:val="single"/>
        </w:rPr>
        <w:t>DICHIARAZIONI</w:t>
      </w:r>
      <w:r w:rsidR="00DB3C18">
        <w:rPr>
          <w:rFonts w:asciiTheme="minorHAnsi" w:hAnsiTheme="minorHAnsi" w:cstheme="minorHAnsi"/>
          <w:b/>
          <w:color w:val="C00000"/>
          <w:sz w:val="20"/>
          <w:szCs w:val="20"/>
          <w:u w:val="single"/>
        </w:rPr>
        <w:t xml:space="preserve"> AGGIUNTIVE AL DGUE </w:t>
      </w:r>
    </w:p>
    <w:p w14:paraId="718C0633" w14:textId="08F95861" w:rsidR="00630419" w:rsidRPr="00FF738E" w:rsidRDefault="00630419" w:rsidP="00630419">
      <w:pPr>
        <w:pStyle w:val="Standard"/>
        <w:tabs>
          <w:tab w:val="left" w:pos="720"/>
        </w:tabs>
        <w:spacing w:after="0" w:line="240" w:lineRule="atLeast"/>
        <w:jc w:val="both"/>
        <w:rPr>
          <w:rFonts w:cs="Calibri"/>
          <w:sz w:val="20"/>
          <w:szCs w:val="20"/>
        </w:rPr>
      </w:pPr>
      <w:r w:rsidRPr="00FF738E">
        <w:rPr>
          <w:rFonts w:cs="Calibri"/>
          <w:sz w:val="20"/>
          <w:szCs w:val="20"/>
        </w:rPr>
        <w:t xml:space="preserve">Il “Modello 1 – </w:t>
      </w:r>
      <w:r w:rsidR="00DB3C18">
        <w:rPr>
          <w:rFonts w:cs="Calibri"/>
          <w:sz w:val="20"/>
          <w:szCs w:val="20"/>
        </w:rPr>
        <w:t>Dichiarazioni Aggiuntive al DGUE</w:t>
      </w:r>
      <w:r w:rsidRPr="00FF738E">
        <w:rPr>
          <w:rFonts w:cs="Calibri"/>
          <w:sz w:val="20"/>
          <w:szCs w:val="20"/>
        </w:rPr>
        <w:t>i”</w:t>
      </w:r>
      <w:r w:rsidRPr="00FF738E">
        <w:rPr>
          <w:rFonts w:cs="Calibri"/>
          <w:b/>
          <w:sz w:val="20"/>
          <w:szCs w:val="20"/>
        </w:rPr>
        <w:t xml:space="preserve"> </w:t>
      </w:r>
      <w:r w:rsidRPr="00FF738E">
        <w:rPr>
          <w:rFonts w:eastAsia="Times New Roman" w:cs="Calibri"/>
          <w:kern w:val="0"/>
          <w:sz w:val="20"/>
          <w:szCs w:val="20"/>
          <w:lang w:eastAsia="ar-SA"/>
        </w:rPr>
        <w:t>(Allegato 1)</w:t>
      </w:r>
      <w:r w:rsidRPr="00FF738E">
        <w:rPr>
          <w:rFonts w:cs="Calibri"/>
          <w:b/>
          <w:sz w:val="20"/>
          <w:szCs w:val="20"/>
        </w:rPr>
        <w:t>,</w:t>
      </w:r>
      <w:r w:rsidRPr="00FF738E">
        <w:rPr>
          <w:rFonts w:cs="Calibri"/>
          <w:sz w:val="20"/>
          <w:szCs w:val="20"/>
        </w:rPr>
        <w:t xml:space="preserve"> reso disponibile dall’Amministrazione tra la documentazione di gara sulla piattaforma START, dovrà essere compilato e sottoscritto da ciascun operatore economico, in base alla forma di partecipazione, con le modalità indicate al punto A1) per la sottoscrizione della domanda di partecipazione.</w:t>
      </w:r>
    </w:p>
    <w:p w14:paraId="23D6CEC3" w14:textId="77777777" w:rsidR="00630419" w:rsidRPr="00FF738E" w:rsidRDefault="00630419" w:rsidP="00630419">
      <w:pPr>
        <w:pStyle w:val="Standard"/>
        <w:tabs>
          <w:tab w:val="left" w:pos="720"/>
        </w:tabs>
        <w:spacing w:line="240" w:lineRule="atLeast"/>
        <w:jc w:val="both"/>
        <w:rPr>
          <w:rFonts w:cs="Calibri"/>
          <w:strike/>
          <w:sz w:val="20"/>
          <w:szCs w:val="20"/>
        </w:rPr>
      </w:pPr>
      <w:r w:rsidRPr="00FF738E">
        <w:rPr>
          <w:rFonts w:cs="Calibri"/>
          <w:sz w:val="20"/>
          <w:szCs w:val="20"/>
        </w:rPr>
        <w:t>Tale modello contiene ulteriori dichiarazioni ai sensi della normativa vigente sulla partecipazione alle gare d’appalto non ricomprese nei documenti di cui ai punti A.1) e A.2)</w:t>
      </w:r>
      <w:bookmarkStart w:id="12" w:name="_Hlk483843839"/>
      <w:r w:rsidRPr="00FF738E">
        <w:rPr>
          <w:rFonts w:cs="Calibri"/>
          <w:sz w:val="20"/>
          <w:szCs w:val="20"/>
        </w:rPr>
        <w:t>.</w:t>
      </w:r>
    </w:p>
    <w:bookmarkEnd w:id="12"/>
    <w:p w14:paraId="02C6C89D" w14:textId="77777777" w:rsidR="00630419" w:rsidRPr="00FF738E" w:rsidRDefault="00630419" w:rsidP="00630419">
      <w:pPr>
        <w:pStyle w:val="Standard"/>
        <w:tabs>
          <w:tab w:val="left" w:pos="720"/>
        </w:tabs>
        <w:spacing w:line="240" w:lineRule="atLeast"/>
        <w:jc w:val="both"/>
        <w:rPr>
          <w:rFonts w:cs="Calibri"/>
          <w:sz w:val="20"/>
          <w:szCs w:val="20"/>
        </w:rPr>
      </w:pPr>
      <w:r w:rsidRPr="00FF738E">
        <w:rPr>
          <w:rFonts w:cs="Calibri"/>
          <w:sz w:val="20"/>
          <w:szCs w:val="20"/>
        </w:rPr>
        <w:t xml:space="preserve">Si evidenzia che il sottoscrittore del documento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questa verifica la conformità di tutta la documentazione richiesta per la partecipazione alla gara. </w:t>
      </w:r>
    </w:p>
    <w:p w14:paraId="1F0AE43D" w14:textId="77777777" w:rsidR="00630419" w:rsidRPr="00FF738E" w:rsidRDefault="00630419" w:rsidP="00630419">
      <w:pPr>
        <w:pStyle w:val="Standard"/>
        <w:tabs>
          <w:tab w:val="left" w:pos="720"/>
        </w:tabs>
        <w:spacing w:line="240" w:lineRule="atLeast"/>
        <w:jc w:val="both"/>
        <w:rPr>
          <w:rFonts w:cs="Calibri"/>
          <w:b/>
          <w:bCs/>
          <w:sz w:val="20"/>
          <w:szCs w:val="20"/>
        </w:rPr>
      </w:pPr>
      <w:r w:rsidRPr="00FF738E">
        <w:rPr>
          <w:rFonts w:cs="Calibri"/>
          <w:sz w:val="20"/>
          <w:szCs w:val="20"/>
        </w:rPr>
        <w:t>L’Amministrazione, nella successiva fase di controllo, verificherà la veridicità del contenuto di tali dichiarazioni.</w:t>
      </w:r>
      <w:r w:rsidRPr="00FF738E">
        <w:rPr>
          <w:rFonts w:cs="Calibri"/>
          <w:b/>
          <w:bCs/>
          <w:sz w:val="20"/>
          <w:szCs w:val="20"/>
        </w:rPr>
        <w:t xml:space="preserve"> </w:t>
      </w:r>
    </w:p>
    <w:p w14:paraId="7FE2AA49" w14:textId="77777777" w:rsidR="00630419" w:rsidRPr="00FF738E" w:rsidRDefault="00630419" w:rsidP="00630419">
      <w:pPr>
        <w:pStyle w:val="Standard"/>
        <w:tabs>
          <w:tab w:val="left" w:pos="720"/>
        </w:tabs>
        <w:spacing w:line="240" w:lineRule="atLeast"/>
        <w:jc w:val="both"/>
        <w:rPr>
          <w:rFonts w:cs="Calibri"/>
          <w:b/>
          <w:bCs/>
          <w:i/>
          <w:iCs/>
          <w:sz w:val="20"/>
          <w:szCs w:val="20"/>
        </w:rPr>
      </w:pPr>
      <w:r w:rsidRPr="00FF738E">
        <w:rPr>
          <w:rFonts w:cs="Calibri"/>
          <w:b/>
          <w:bCs/>
          <w:i/>
          <w:iCs/>
          <w:sz w:val="20"/>
          <w:szCs w:val="20"/>
        </w:rPr>
        <w:t>Il documento deve essere inserito, previa apposizione della firma digitale, dal soggetto abilitato ad operare sul sistema START, nell’apposito spazio previsto.</w:t>
      </w:r>
    </w:p>
    <w:p w14:paraId="7DADFD27" w14:textId="77777777" w:rsidR="00582587" w:rsidRDefault="00582587" w:rsidP="00BD302B">
      <w:pPr>
        <w:ind w:right="-1"/>
        <w:jc w:val="both"/>
        <w:rPr>
          <w:rFonts w:asciiTheme="minorHAnsi" w:hAnsiTheme="minorHAnsi" w:cstheme="minorHAnsi"/>
          <w:b/>
          <w:color w:val="002060"/>
          <w:sz w:val="20"/>
          <w:szCs w:val="20"/>
          <w:u w:val="single"/>
        </w:rPr>
      </w:pPr>
    </w:p>
    <w:p w14:paraId="28E241B8" w14:textId="65867DF8" w:rsidR="00BD302B" w:rsidRPr="00611643" w:rsidRDefault="00BD302B" w:rsidP="00BD302B">
      <w:pPr>
        <w:ind w:right="-1"/>
        <w:jc w:val="both"/>
        <w:rPr>
          <w:rFonts w:asciiTheme="minorHAnsi" w:hAnsiTheme="minorHAnsi" w:cstheme="minorHAnsi"/>
          <w:b/>
          <w:color w:val="C00000"/>
          <w:sz w:val="20"/>
          <w:szCs w:val="20"/>
          <w:u w:val="single"/>
        </w:rPr>
      </w:pPr>
      <w:r w:rsidRPr="00611643">
        <w:rPr>
          <w:rFonts w:asciiTheme="minorHAnsi" w:hAnsiTheme="minorHAnsi" w:cstheme="minorHAnsi"/>
          <w:b/>
          <w:color w:val="C00000"/>
          <w:sz w:val="20"/>
          <w:szCs w:val="20"/>
          <w:u w:val="single"/>
        </w:rPr>
        <w:t>A.</w:t>
      </w:r>
      <w:r w:rsidR="00DF2A89" w:rsidRPr="00611643">
        <w:rPr>
          <w:rFonts w:asciiTheme="minorHAnsi" w:hAnsiTheme="minorHAnsi" w:cstheme="minorHAnsi"/>
          <w:b/>
          <w:color w:val="C00000"/>
          <w:sz w:val="20"/>
          <w:szCs w:val="20"/>
          <w:u w:val="single"/>
        </w:rPr>
        <w:t>4</w:t>
      </w:r>
      <w:r w:rsidRPr="00611643">
        <w:rPr>
          <w:rFonts w:asciiTheme="minorHAnsi" w:hAnsiTheme="minorHAnsi" w:cstheme="minorHAnsi"/>
          <w:b/>
          <w:color w:val="C00000"/>
          <w:sz w:val="20"/>
          <w:szCs w:val="20"/>
          <w:u w:val="single"/>
        </w:rPr>
        <w:t>) AVVALIMENTO – IMPRESA AUSILIARIA</w:t>
      </w:r>
    </w:p>
    <w:p w14:paraId="0AFFEA5E" w14:textId="45688B4C" w:rsidR="00BD302B" w:rsidRPr="00BD302B" w:rsidRDefault="00BD302B" w:rsidP="00BD302B">
      <w:pPr>
        <w:jc w:val="both"/>
        <w:rPr>
          <w:rFonts w:asciiTheme="minorHAnsi" w:hAnsiTheme="minorHAnsi" w:cstheme="minorHAnsi"/>
          <w:sz w:val="20"/>
          <w:szCs w:val="20"/>
        </w:rPr>
      </w:pPr>
      <w:r w:rsidRPr="00BD302B">
        <w:rPr>
          <w:rFonts w:asciiTheme="minorHAnsi" w:hAnsiTheme="minorHAnsi" w:cstheme="minorHAnsi"/>
          <w:sz w:val="20"/>
          <w:szCs w:val="20"/>
        </w:rPr>
        <w:t>E' consentito l'avvalimento nei modi e nei termini previsti dalla vigente normativa in materia per i requisiti di carattere economico-finanziario e tecnico-professionale (tramite compilazione dell'”ALLEGATO 2 – Avvalimento” da firmare digitalmente ed inserire nell’apposito spazio predisposto sul sistema START, insieme alla documentazione richiesta). Il concorrente può avvalersi di più imprese ausiliarie.</w:t>
      </w:r>
    </w:p>
    <w:p w14:paraId="16CEC64F" w14:textId="77777777" w:rsidR="00BD302B" w:rsidRPr="00BD302B" w:rsidRDefault="00BD302B" w:rsidP="00BD302B">
      <w:pPr>
        <w:jc w:val="both"/>
        <w:rPr>
          <w:rFonts w:asciiTheme="minorHAnsi" w:hAnsiTheme="minorHAnsi" w:cstheme="minorHAnsi"/>
          <w:sz w:val="20"/>
          <w:szCs w:val="20"/>
        </w:rPr>
      </w:pPr>
      <w:r w:rsidRPr="00BD302B">
        <w:rPr>
          <w:rFonts w:asciiTheme="minorHAnsi" w:hAnsiTheme="minorHAnsi" w:cstheme="minorHAnsi"/>
          <w:sz w:val="20"/>
          <w:szCs w:val="20"/>
        </w:rPr>
        <w:t>L’impresa ausiliaria (o le imprese ausiliarie) dovranno compilare l’apposito modulo (ALLEGATO 3 – Dichiarazione impresa ausiliaria), firmarlo digitalmente ed inserirlo nell’apposita area prevista nel sistema START.</w:t>
      </w:r>
    </w:p>
    <w:p w14:paraId="159A73FB" w14:textId="77777777" w:rsidR="00BD302B" w:rsidRPr="008C47EB" w:rsidRDefault="00BD302B" w:rsidP="00BD302B">
      <w:pPr>
        <w:jc w:val="both"/>
        <w:rPr>
          <w:rFonts w:asciiTheme="minorHAnsi" w:hAnsiTheme="minorHAnsi" w:cstheme="minorHAnsi"/>
          <w:b/>
          <w:i/>
          <w:color w:val="943634" w:themeColor="accent2" w:themeShade="BF"/>
          <w:sz w:val="20"/>
          <w:szCs w:val="20"/>
        </w:rPr>
      </w:pPr>
      <w:r w:rsidRPr="008C47EB">
        <w:rPr>
          <w:rFonts w:asciiTheme="minorHAnsi" w:hAnsiTheme="minorHAnsi" w:cstheme="minorHAnsi"/>
          <w:b/>
          <w:i/>
          <w:color w:val="943634" w:themeColor="accent2" w:themeShade="BF"/>
          <w:sz w:val="20"/>
          <w:szCs w:val="20"/>
        </w:rPr>
        <w:t>Il documento deve essere inserito dal soggetto abilitato ad operare sul sistema START, nello spazio predisposto dall’amministrazione denominato ‘DOCUMENTAZIONE AGGIUNTIVA - ALTRA DOCUMENTAZIONE’.</w:t>
      </w:r>
    </w:p>
    <w:p w14:paraId="61602F43" w14:textId="77777777" w:rsidR="00BD302B" w:rsidRDefault="00BD302B" w:rsidP="00BD302B">
      <w:pPr>
        <w:jc w:val="both"/>
        <w:rPr>
          <w:rFonts w:asciiTheme="minorHAnsi" w:hAnsiTheme="minorHAnsi" w:cstheme="minorHAnsi"/>
          <w:sz w:val="20"/>
          <w:szCs w:val="20"/>
        </w:rPr>
      </w:pPr>
    </w:p>
    <w:p w14:paraId="32E38FDC" w14:textId="77777777" w:rsidR="00937E77" w:rsidRDefault="00937E77" w:rsidP="00BD302B">
      <w:pPr>
        <w:jc w:val="both"/>
        <w:rPr>
          <w:rFonts w:asciiTheme="minorHAnsi" w:hAnsiTheme="minorHAnsi" w:cstheme="minorHAnsi"/>
          <w:sz w:val="20"/>
          <w:szCs w:val="20"/>
        </w:rPr>
      </w:pPr>
    </w:p>
    <w:p w14:paraId="6A2DCB63" w14:textId="77777777" w:rsidR="00937E77" w:rsidRDefault="00937E77" w:rsidP="00BD302B">
      <w:pPr>
        <w:jc w:val="both"/>
        <w:rPr>
          <w:rFonts w:asciiTheme="minorHAnsi" w:hAnsiTheme="minorHAnsi" w:cstheme="minorHAnsi"/>
          <w:sz w:val="20"/>
          <w:szCs w:val="20"/>
        </w:rPr>
      </w:pPr>
    </w:p>
    <w:p w14:paraId="4B8DD3F3" w14:textId="306373D2" w:rsidR="00BD302B" w:rsidRPr="00611643" w:rsidRDefault="00BD302B" w:rsidP="00BD302B">
      <w:pPr>
        <w:ind w:right="-1"/>
        <w:jc w:val="both"/>
        <w:rPr>
          <w:rFonts w:asciiTheme="minorHAnsi" w:hAnsiTheme="minorHAnsi" w:cstheme="minorHAnsi"/>
          <w:b/>
          <w:color w:val="C00000"/>
          <w:sz w:val="20"/>
          <w:szCs w:val="20"/>
          <w:u w:val="single"/>
        </w:rPr>
      </w:pPr>
      <w:r w:rsidRPr="00611643">
        <w:rPr>
          <w:rFonts w:asciiTheme="minorHAnsi" w:hAnsiTheme="minorHAnsi" w:cstheme="minorHAnsi"/>
          <w:b/>
          <w:color w:val="C00000"/>
          <w:sz w:val="20"/>
          <w:szCs w:val="20"/>
          <w:u w:val="single"/>
        </w:rPr>
        <w:t>A.</w:t>
      </w:r>
      <w:r w:rsidR="00DF2A89" w:rsidRPr="00611643">
        <w:rPr>
          <w:rFonts w:asciiTheme="minorHAnsi" w:hAnsiTheme="minorHAnsi" w:cstheme="minorHAnsi"/>
          <w:b/>
          <w:color w:val="C00000"/>
          <w:sz w:val="20"/>
          <w:szCs w:val="20"/>
          <w:u w:val="single"/>
        </w:rPr>
        <w:t>5</w:t>
      </w:r>
      <w:r w:rsidRPr="00611643">
        <w:rPr>
          <w:rFonts w:asciiTheme="minorHAnsi" w:hAnsiTheme="minorHAnsi" w:cstheme="minorHAnsi"/>
          <w:b/>
          <w:color w:val="C00000"/>
          <w:sz w:val="20"/>
          <w:szCs w:val="20"/>
          <w:u w:val="single"/>
        </w:rPr>
        <w:t>) PAGAMENTO ANAC</w:t>
      </w:r>
    </w:p>
    <w:p w14:paraId="5F4AEC27" w14:textId="0C834373" w:rsidR="00E463DF" w:rsidRPr="00E463DF" w:rsidRDefault="00E463DF" w:rsidP="00E463DF">
      <w:pPr>
        <w:pStyle w:val="Default"/>
        <w:jc w:val="both"/>
        <w:rPr>
          <w:rFonts w:asciiTheme="minorHAnsi" w:hAnsiTheme="minorHAnsi" w:cstheme="minorHAnsi"/>
          <w:sz w:val="20"/>
          <w:szCs w:val="20"/>
        </w:rPr>
      </w:pPr>
      <w:r w:rsidRPr="00E463DF">
        <w:rPr>
          <w:rFonts w:asciiTheme="minorHAnsi" w:eastAsia="Times New Roman" w:hAnsiTheme="minorHAnsi" w:cstheme="minorHAnsi"/>
          <w:sz w:val="20"/>
          <w:szCs w:val="20"/>
          <w:lang w:eastAsia="ar-SA"/>
        </w:rPr>
        <w:t>Copia digitale/scansionata del documento</w:t>
      </w:r>
      <w:r w:rsidRPr="00E463DF">
        <w:rPr>
          <w:rFonts w:asciiTheme="minorHAnsi" w:hAnsiTheme="minorHAnsi" w:cstheme="minorHAnsi"/>
          <w:b/>
          <w:bCs/>
          <w:sz w:val="20"/>
          <w:szCs w:val="20"/>
        </w:rPr>
        <w:t xml:space="preserve"> attestante l’avvenuto pagamento a favore dell’A.N.AC. (Autorità Nazionale Anticorruzione) del contributo pari a € 165,00, con riferimento al CIG assegnato alla procedura, </w:t>
      </w:r>
      <w:r w:rsidRPr="00E463DF">
        <w:rPr>
          <w:rFonts w:asciiTheme="minorHAnsi" w:hAnsiTheme="minorHAnsi" w:cstheme="minorHAnsi"/>
          <w:sz w:val="20"/>
          <w:szCs w:val="20"/>
        </w:rPr>
        <w:t>da effettuare secondo le modalità di cui alla delibera ANAC n. 598 del 30/12/2024 “Attuazione dell’articolo 1, commi 65 e 67, della legge 23/12/2005, n. 266”, per l’anno 2025.</w:t>
      </w:r>
    </w:p>
    <w:p w14:paraId="5852738D" w14:textId="77777777" w:rsidR="00E463DF" w:rsidRPr="00E463DF" w:rsidRDefault="00E463DF" w:rsidP="00E463DF">
      <w:pPr>
        <w:pStyle w:val="Default"/>
        <w:ind w:right="2"/>
        <w:jc w:val="both"/>
        <w:rPr>
          <w:rFonts w:asciiTheme="minorHAnsi" w:hAnsiTheme="minorHAnsi" w:cstheme="minorHAnsi"/>
          <w:sz w:val="20"/>
          <w:szCs w:val="20"/>
        </w:rPr>
      </w:pPr>
      <w:r w:rsidRPr="00E463DF">
        <w:rPr>
          <w:rFonts w:asciiTheme="minorHAnsi" w:hAnsiTheme="minorHAnsi" w:cstheme="minorHAnsi"/>
          <w:sz w:val="20"/>
          <w:szCs w:val="20"/>
        </w:rPr>
        <w:lastRenderedPageBreak/>
        <w:t xml:space="preserve">I concorrenti dovranno caricare all’interno dell’apposito spazio predisposto sul sistema telematico Start la documentazione comprovante l’avvenuto versamento del contributo di gara in favore di Anac (si rinvia alle istruzioni per le modalità di versamento nel sito dell’Autorità Nazionale Anticorruzione – </w:t>
      </w:r>
      <w:r w:rsidRPr="00E463DF">
        <w:rPr>
          <w:rFonts w:asciiTheme="minorHAnsi" w:hAnsiTheme="minorHAnsi" w:cstheme="minorHAnsi"/>
          <w:b/>
          <w:bCs/>
          <w:color w:val="0000FF"/>
          <w:sz w:val="20"/>
          <w:szCs w:val="20"/>
        </w:rPr>
        <w:t xml:space="preserve">www.anticorruzione.it </w:t>
      </w:r>
      <w:r w:rsidRPr="00E463DF">
        <w:rPr>
          <w:rFonts w:asciiTheme="minorHAnsi" w:hAnsiTheme="minorHAnsi" w:cstheme="minorHAnsi"/>
          <w:sz w:val="20"/>
          <w:szCs w:val="20"/>
        </w:rPr>
        <w:t>– Servizi – Gestione contributi Gara).</w:t>
      </w:r>
    </w:p>
    <w:p w14:paraId="6E27CAD3"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Nella ricevuta da caricare a sistema, a comprova dell’avvenuto pagamento, dovranno risultare:</w:t>
      </w:r>
    </w:p>
    <w:p w14:paraId="079D025B" w14:textId="77777777" w:rsidR="00E463DF" w:rsidRPr="00E463DF" w:rsidRDefault="00E463DF" w:rsidP="00E463DF">
      <w:pPr>
        <w:pStyle w:val="Default"/>
        <w:jc w:val="both"/>
        <w:rPr>
          <w:rFonts w:asciiTheme="minorHAnsi" w:hAnsiTheme="minorHAnsi" w:cstheme="minorHAnsi"/>
          <w:sz w:val="20"/>
          <w:szCs w:val="20"/>
        </w:rPr>
      </w:pPr>
    </w:p>
    <w:p w14:paraId="2D7020B8" w14:textId="77777777" w:rsidR="00E463DF" w:rsidRPr="00E463DF" w:rsidRDefault="00E463DF" w:rsidP="0072232E">
      <w:pPr>
        <w:pStyle w:val="Default"/>
        <w:numPr>
          <w:ilvl w:val="0"/>
          <w:numId w:val="41"/>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il codice fiscale del partecipante;</w:t>
      </w:r>
    </w:p>
    <w:p w14:paraId="41A40D82" w14:textId="77777777" w:rsidR="00E463DF" w:rsidRPr="00E463DF" w:rsidRDefault="00E463DF" w:rsidP="0072232E">
      <w:pPr>
        <w:pStyle w:val="Default"/>
        <w:numPr>
          <w:ilvl w:val="0"/>
          <w:numId w:val="41"/>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il CIG che identifica la presente procedura.</w:t>
      </w:r>
    </w:p>
    <w:p w14:paraId="4DA705D3" w14:textId="77777777" w:rsidR="00E463DF" w:rsidRPr="00E463DF" w:rsidRDefault="00E463DF" w:rsidP="00E463DF">
      <w:pPr>
        <w:pStyle w:val="Default"/>
        <w:ind w:right="2"/>
        <w:jc w:val="both"/>
        <w:rPr>
          <w:rFonts w:asciiTheme="minorHAnsi" w:hAnsiTheme="minorHAnsi" w:cstheme="minorHAnsi"/>
          <w:b/>
          <w:bCs/>
          <w:color w:val="auto"/>
          <w:sz w:val="20"/>
          <w:szCs w:val="20"/>
        </w:rPr>
      </w:pPr>
      <w:r w:rsidRPr="00E463DF">
        <w:rPr>
          <w:rFonts w:asciiTheme="minorHAnsi" w:hAnsiTheme="minorHAnsi" w:cstheme="minorHAnsi"/>
          <w:b/>
          <w:bCs/>
          <w:color w:val="auto"/>
          <w:sz w:val="20"/>
          <w:szCs w:val="20"/>
        </w:rPr>
        <w:t xml:space="preserve">La mancata presentazione della ricevuta di avvenuto pagamento può essere sanata ai sensi dell’articolo 83, comma 9 del Codice. In caso di mancata regolarizzazione nel termine assegnato, l’offerta è dichiarata inammissibile. </w:t>
      </w:r>
    </w:p>
    <w:p w14:paraId="1B974213" w14:textId="77777777" w:rsidR="00E463DF" w:rsidRPr="00E463DF" w:rsidRDefault="00E463DF" w:rsidP="00E463DF">
      <w:pPr>
        <w:pStyle w:val="Default"/>
        <w:ind w:right="2"/>
        <w:jc w:val="both"/>
        <w:rPr>
          <w:rFonts w:asciiTheme="minorHAnsi" w:hAnsiTheme="minorHAnsi" w:cstheme="minorHAnsi"/>
          <w:color w:val="auto"/>
          <w:sz w:val="20"/>
          <w:szCs w:val="20"/>
        </w:rPr>
      </w:pPr>
    </w:p>
    <w:p w14:paraId="14CEA540"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NB: </w:t>
      </w:r>
      <w:r w:rsidRPr="00E463DF">
        <w:rPr>
          <w:rFonts w:asciiTheme="minorHAnsi" w:hAnsiTheme="minorHAnsi" w:cstheme="minorHAnsi"/>
          <w:color w:val="auto"/>
          <w:sz w:val="20"/>
          <w:szCs w:val="20"/>
        </w:rPr>
        <w:t>Come evidenziato nell' "Avviso agli operatori economici per il pagamento degli importi a favore dell’Autorità" reperibile sulla piattaforma ANAC (https://www.anticorruzione.it/-/avviso-agli-operatori-economici-per-il-pagamento-degli-importi-a-favore-dell-autorit%C3%A0), qualora si riscontrassero problemi nel procedere al pagamento del contributo nella modalità tradizionale sopra riportata, gli Operatori Economici possono effettuare il versamento tramite bonifico bancario utilizzando le seguenti coordinate bancarie:</w:t>
      </w:r>
    </w:p>
    <w:p w14:paraId="56A653A0" w14:textId="77777777" w:rsidR="00E463DF" w:rsidRPr="00E463DF" w:rsidRDefault="00E463DF" w:rsidP="00E463DF">
      <w:pPr>
        <w:pStyle w:val="Default"/>
        <w:ind w:right="2"/>
        <w:jc w:val="both"/>
        <w:rPr>
          <w:rFonts w:asciiTheme="minorHAnsi" w:hAnsiTheme="minorHAnsi" w:cstheme="minorHAnsi"/>
          <w:color w:val="auto"/>
          <w:sz w:val="20"/>
          <w:szCs w:val="20"/>
        </w:rPr>
      </w:pPr>
    </w:p>
    <w:p w14:paraId="45E316FD"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Istituto di credito: Banca Monte dei Paschi di Siena S.p.a. - Via del Tritone 14 - 00187 Roma</w:t>
      </w:r>
    </w:p>
    <w:p w14:paraId="33F5B709"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IBAN: IT 92 E 01030 03200 000005748153</w:t>
      </w:r>
    </w:p>
    <w:p w14:paraId="747BA6EA"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CODICE BIC/SWIFT: PASCITMMROM</w:t>
      </w:r>
    </w:p>
    <w:p w14:paraId="46BF4642" w14:textId="77777777" w:rsidR="00E463DF" w:rsidRPr="00E463DF" w:rsidRDefault="00E463DF" w:rsidP="00E463DF">
      <w:pPr>
        <w:pStyle w:val="Default"/>
        <w:ind w:right="2"/>
        <w:jc w:val="both"/>
        <w:rPr>
          <w:rFonts w:asciiTheme="minorHAnsi" w:hAnsiTheme="minorHAnsi" w:cstheme="minorHAnsi"/>
          <w:b/>
          <w:bCs/>
          <w:color w:val="auto"/>
          <w:sz w:val="20"/>
          <w:szCs w:val="20"/>
        </w:rPr>
      </w:pPr>
      <w:r w:rsidRPr="00E463DF">
        <w:rPr>
          <w:rFonts w:asciiTheme="minorHAnsi" w:hAnsiTheme="minorHAnsi" w:cstheme="minorHAnsi"/>
          <w:b/>
          <w:bCs/>
          <w:color w:val="auto"/>
          <w:sz w:val="20"/>
          <w:szCs w:val="20"/>
        </w:rPr>
        <w:t>Intestatario c/c: Autorità Nazionale Anticorruzione</w:t>
      </w:r>
    </w:p>
    <w:p w14:paraId="32F73781" w14:textId="77777777" w:rsidR="00E463DF" w:rsidRPr="00E463DF" w:rsidRDefault="00E463DF" w:rsidP="00E463DF">
      <w:pPr>
        <w:pStyle w:val="Default"/>
        <w:ind w:right="2"/>
        <w:jc w:val="both"/>
        <w:rPr>
          <w:rFonts w:asciiTheme="minorHAnsi" w:hAnsiTheme="minorHAnsi" w:cstheme="minorHAnsi"/>
          <w:color w:val="auto"/>
          <w:sz w:val="20"/>
          <w:szCs w:val="20"/>
        </w:rPr>
      </w:pPr>
    </w:p>
    <w:p w14:paraId="51192E6C"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Nella causale del bonifico dovrà essere indicato il codice CIG della gara cui si intende partecipare, il nominativo e il codice fiscale del debitore.</w:t>
      </w:r>
    </w:p>
    <w:p w14:paraId="4E16C7EA"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La ricevuta del pagamento dovrà essere inviata alla casella di posta elettronica ufficio.urf@anticorruzione.it avendo cura di specificare:</w:t>
      </w:r>
    </w:p>
    <w:p w14:paraId="5B003E50" w14:textId="77777777" w:rsidR="00E463DF" w:rsidRPr="00E463DF" w:rsidRDefault="00E463DF" w:rsidP="0072232E">
      <w:pPr>
        <w:pStyle w:val="Default"/>
        <w:numPr>
          <w:ilvl w:val="0"/>
          <w:numId w:val="42"/>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codice fiscale del debitore,</w:t>
      </w:r>
    </w:p>
    <w:p w14:paraId="336368E4" w14:textId="77777777" w:rsidR="00E463DF" w:rsidRPr="00E463DF" w:rsidRDefault="00E463DF" w:rsidP="0072232E">
      <w:pPr>
        <w:pStyle w:val="Default"/>
        <w:numPr>
          <w:ilvl w:val="0"/>
          <w:numId w:val="42"/>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nominativo del debitore,</w:t>
      </w:r>
    </w:p>
    <w:p w14:paraId="07BBC6E7" w14:textId="77777777" w:rsidR="00E463DF" w:rsidRPr="00E463DF" w:rsidRDefault="00E463DF" w:rsidP="0072232E">
      <w:pPr>
        <w:pStyle w:val="Default"/>
        <w:numPr>
          <w:ilvl w:val="0"/>
          <w:numId w:val="42"/>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indirizzo mail del debitore.</w:t>
      </w:r>
    </w:p>
    <w:p w14:paraId="49CA37C0"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NB: Il CIG viene acquisito al momento della pubblicazione della gara attraverso il sistema START integrato con i servizi di ANAC, ed è visibile da parte degli operatori economici nella sezione “LOTTI” della proceduta sulla piattaforma START</w:t>
      </w:r>
      <w:r w:rsidRPr="00E463DF">
        <w:rPr>
          <w:rFonts w:asciiTheme="minorHAnsi" w:hAnsiTheme="minorHAnsi" w:cstheme="minorHAnsi"/>
          <w:color w:val="auto"/>
          <w:sz w:val="20"/>
          <w:szCs w:val="20"/>
        </w:rPr>
        <w:t>.</w:t>
      </w:r>
    </w:p>
    <w:p w14:paraId="5BD02002" w14:textId="6DC9A48D" w:rsidR="00DF2A89" w:rsidRDefault="00DF2A89" w:rsidP="00E463DF">
      <w:pPr>
        <w:pStyle w:val="Standard"/>
        <w:spacing w:after="0" w:line="240" w:lineRule="auto"/>
        <w:jc w:val="both"/>
        <w:rPr>
          <w:rFonts w:eastAsia="Times New Roman" w:cs="Calibri"/>
          <w:b/>
          <w:i/>
          <w:kern w:val="0"/>
          <w:sz w:val="20"/>
          <w:szCs w:val="20"/>
          <w:lang w:eastAsia="ar-SA"/>
        </w:rPr>
      </w:pPr>
    </w:p>
    <w:p w14:paraId="003B1888" w14:textId="77777777" w:rsidR="00DF2A89" w:rsidRPr="007206B7" w:rsidRDefault="00DF2A89" w:rsidP="00DF2A89">
      <w:pPr>
        <w:pStyle w:val="Standard"/>
        <w:spacing w:after="0" w:line="240" w:lineRule="auto"/>
        <w:jc w:val="both"/>
        <w:rPr>
          <w:rFonts w:ascii="Verdana" w:eastAsia="Times New Roman" w:hAnsi="Verdana" w:cs="Calibri"/>
          <w:kern w:val="0"/>
          <w:sz w:val="20"/>
          <w:szCs w:val="20"/>
          <w:lang w:eastAsia="ar-SA"/>
        </w:rPr>
      </w:pPr>
    </w:p>
    <w:p w14:paraId="7628C2A7" w14:textId="77777777" w:rsidR="00DF2A89" w:rsidRPr="00DA0115" w:rsidRDefault="00DF2A89" w:rsidP="00DF2A89">
      <w:pPr>
        <w:pStyle w:val="Standard"/>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Calibri"/>
          <w:i/>
          <w:color w:val="17365D" w:themeColor="text2" w:themeShade="BF"/>
          <w:kern w:val="0"/>
          <w:sz w:val="16"/>
          <w:szCs w:val="16"/>
          <w:lang w:eastAsia="ar-SA"/>
        </w:rPr>
      </w:pPr>
      <w:r w:rsidRPr="00DA0115">
        <w:rPr>
          <w:rFonts w:ascii="Verdana" w:eastAsia="Times New Roman" w:hAnsi="Verdana" w:cs="Calibri"/>
          <w:i/>
          <w:color w:val="17365D" w:themeColor="text2" w:themeShade="BF"/>
          <w:kern w:val="0"/>
          <w:sz w:val="16"/>
          <w:szCs w:val="16"/>
          <w:lang w:eastAsia="ar-SA"/>
        </w:rPr>
        <w:t>N.B Si precisa che è ammessa la regolarizzazione ai sensi dell’art 83 comma 9 del Codice in relazione alla presentazione del suddetto documento ma non circa l’effettuazione del pagamento che dovrà necessariamente avvenire entro il termine di scadenza della gara.</w:t>
      </w:r>
    </w:p>
    <w:p w14:paraId="14C06D6E" w14:textId="77777777" w:rsidR="00DF2A89" w:rsidRDefault="00DF2A89" w:rsidP="00DF2A89">
      <w:pPr>
        <w:pStyle w:val="rtf1NormalWeb"/>
        <w:spacing w:before="0" w:beforeAutospacing="0" w:after="120" w:afterAutospacing="0"/>
        <w:jc w:val="both"/>
        <w:rPr>
          <w:rFonts w:ascii="Verdana" w:eastAsia="Calibri" w:hAnsi="Verdana" w:cs="Calibri Light"/>
          <w:b/>
          <w:kern w:val="1"/>
          <w:sz w:val="20"/>
          <w:szCs w:val="20"/>
          <w:lang w:eastAsia="ar-SA"/>
        </w:rPr>
      </w:pPr>
    </w:p>
    <w:p w14:paraId="3CC4D5FF" w14:textId="77777777" w:rsidR="00D45D3D" w:rsidRDefault="00D45D3D" w:rsidP="00BD302B">
      <w:pPr>
        <w:pStyle w:val="Standard"/>
        <w:spacing w:after="0" w:line="240" w:lineRule="auto"/>
        <w:jc w:val="both"/>
        <w:rPr>
          <w:rFonts w:asciiTheme="minorHAnsi" w:eastAsia="Times New Roman" w:hAnsiTheme="minorHAnsi" w:cstheme="minorHAnsi"/>
          <w:kern w:val="0"/>
          <w:sz w:val="20"/>
          <w:szCs w:val="20"/>
          <w:lang w:eastAsia="ar-SA"/>
        </w:rPr>
      </w:pPr>
    </w:p>
    <w:p w14:paraId="357C60DD" w14:textId="0C99C074" w:rsidR="00C12FBF" w:rsidRPr="00B30307" w:rsidRDefault="00C12FBF" w:rsidP="00C12FBF">
      <w:pPr>
        <w:ind w:right="-1"/>
        <w:jc w:val="both"/>
        <w:rPr>
          <w:rFonts w:asciiTheme="minorHAnsi" w:hAnsiTheme="minorHAnsi" w:cstheme="minorHAnsi"/>
          <w:b/>
          <w:color w:val="C00000"/>
          <w:sz w:val="20"/>
          <w:szCs w:val="20"/>
          <w:u w:val="single"/>
        </w:rPr>
      </w:pPr>
      <w:r w:rsidRPr="00B30307">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6</w:t>
      </w:r>
      <w:r w:rsidRPr="00B30307">
        <w:rPr>
          <w:rFonts w:asciiTheme="minorHAnsi" w:hAnsiTheme="minorHAnsi" w:cstheme="minorHAnsi"/>
          <w:b/>
          <w:color w:val="C00000"/>
          <w:sz w:val="20"/>
          <w:szCs w:val="20"/>
          <w:u w:val="single"/>
        </w:rPr>
        <w:t>) SOPRALLUOGO</w:t>
      </w:r>
    </w:p>
    <w:p w14:paraId="7F9CC371" w14:textId="52E7D31D" w:rsidR="00C12FBF" w:rsidRPr="0027235E" w:rsidRDefault="00C12FBF" w:rsidP="0027235E">
      <w:pPr>
        <w:pStyle w:val="Standard"/>
        <w:spacing w:line="240" w:lineRule="auto"/>
        <w:jc w:val="both"/>
        <w:rPr>
          <w:rFonts w:asciiTheme="minorHAnsi" w:eastAsiaTheme="minorHAnsi" w:hAnsiTheme="minorHAnsi" w:cstheme="minorHAnsi"/>
          <w:kern w:val="0"/>
          <w:sz w:val="20"/>
          <w:szCs w:val="20"/>
          <w:lang w:eastAsia="en-US"/>
        </w:rPr>
      </w:pPr>
      <w:r w:rsidRPr="0027235E">
        <w:rPr>
          <w:rFonts w:asciiTheme="minorHAnsi" w:eastAsiaTheme="minorHAnsi" w:hAnsiTheme="minorHAnsi" w:cstheme="minorHAnsi"/>
          <w:kern w:val="0"/>
          <w:sz w:val="20"/>
          <w:szCs w:val="20"/>
          <w:lang w:eastAsia="en-US"/>
        </w:rPr>
        <w:t>Il documento di attestazione di avvenuto sopralluogo</w:t>
      </w:r>
      <w:r w:rsidR="0059286E"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è rilasciato dal</w:t>
      </w:r>
      <w:r w:rsidR="00D45D3D" w:rsidRPr="0027235E">
        <w:rPr>
          <w:rFonts w:asciiTheme="minorHAnsi" w:eastAsiaTheme="minorHAnsi" w:hAnsiTheme="minorHAnsi" w:cstheme="minorHAnsi"/>
          <w:kern w:val="0"/>
          <w:sz w:val="20"/>
          <w:szCs w:val="20"/>
          <w:lang w:eastAsia="en-US"/>
        </w:rPr>
        <w:t xml:space="preserve"> Comune di</w:t>
      </w:r>
      <w:r w:rsidR="008B7992" w:rsidRPr="0027235E">
        <w:rPr>
          <w:rFonts w:asciiTheme="minorHAnsi" w:eastAsiaTheme="minorHAnsi" w:hAnsiTheme="minorHAnsi" w:cstheme="minorHAnsi"/>
          <w:kern w:val="0"/>
          <w:sz w:val="20"/>
          <w:szCs w:val="20"/>
          <w:lang w:eastAsia="en-US"/>
        </w:rPr>
        <w:t xml:space="preserve"> </w:t>
      </w:r>
      <w:r w:rsidR="0027235E" w:rsidRPr="0027235E">
        <w:rPr>
          <w:rFonts w:asciiTheme="minorHAnsi" w:eastAsiaTheme="minorHAnsi" w:hAnsiTheme="minorHAnsi" w:cstheme="minorHAnsi"/>
          <w:kern w:val="0"/>
          <w:sz w:val="20"/>
          <w:szCs w:val="20"/>
          <w:lang w:eastAsia="en-US"/>
        </w:rPr>
        <w:t>Chiusi della Verna</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nei termini e modi stabiliti nel presente Disciplinare di gara.</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Il concorrente, dovrà recarsi, previa prenotazione telefonica, nei luoghi oggetto dell’appalto per effettuare i sopralluoghi e prendere visione della documentazione di gara.</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Del sopralluogo viene redatta un’attestazione di partecipazione in duplice copia, una consegnata all'operatore economico che ha effettuato il sopralluogo.</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Tale dichiarazione va prodotta in formato digitale (scansione dell’originale cartaceo), e inserita nell’apposito spazio previsto nel sistema telematico.</w:t>
      </w:r>
    </w:p>
    <w:p w14:paraId="04E2A3BB" w14:textId="1448D8D5"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7</w:t>
      </w:r>
      <w:r w:rsidRPr="00D77205">
        <w:rPr>
          <w:rFonts w:asciiTheme="minorHAnsi" w:hAnsiTheme="minorHAnsi" w:cstheme="minorHAnsi"/>
          <w:b/>
          <w:color w:val="C00000"/>
          <w:sz w:val="20"/>
          <w:szCs w:val="20"/>
          <w:u w:val="single"/>
        </w:rPr>
        <w:t>) IMPOSTA DI BOLLO (salvo i casi di esenzione)</w:t>
      </w:r>
    </w:p>
    <w:p w14:paraId="35A5D56E" w14:textId="77777777" w:rsidR="00D77205" w:rsidRPr="00D77205" w:rsidRDefault="00D77205" w:rsidP="00D77205">
      <w:pPr>
        <w:pStyle w:val="Default"/>
        <w:ind w:right="2"/>
        <w:jc w:val="both"/>
        <w:rPr>
          <w:rFonts w:asciiTheme="minorHAnsi" w:hAnsiTheme="minorHAnsi" w:cstheme="minorHAnsi"/>
          <w:color w:val="auto"/>
          <w:sz w:val="20"/>
          <w:szCs w:val="20"/>
        </w:rPr>
      </w:pPr>
      <w:r w:rsidRPr="00D77205">
        <w:rPr>
          <w:rFonts w:asciiTheme="minorHAnsi" w:hAnsiTheme="minorHAnsi" w:cstheme="minorHAnsi"/>
          <w:color w:val="auto"/>
          <w:sz w:val="20"/>
          <w:szCs w:val="20"/>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35F9ABC9" w14:textId="77777777" w:rsidR="00D77205" w:rsidRPr="00D77205" w:rsidRDefault="00D77205" w:rsidP="00D77205">
      <w:pPr>
        <w:pStyle w:val="Default"/>
        <w:ind w:right="2"/>
        <w:jc w:val="both"/>
        <w:rPr>
          <w:rFonts w:asciiTheme="minorHAnsi" w:hAnsiTheme="minorHAnsi" w:cstheme="minorHAnsi"/>
          <w:color w:val="auto"/>
          <w:sz w:val="20"/>
          <w:szCs w:val="20"/>
        </w:rPr>
      </w:pPr>
      <w:r w:rsidRPr="00D77205">
        <w:rPr>
          <w:rFonts w:asciiTheme="minorHAnsi" w:hAnsiTheme="minorHAnsi" w:cstheme="minorHAnsi"/>
          <w:color w:val="auto"/>
          <w:sz w:val="20"/>
          <w:szCs w:val="20"/>
        </w:rPr>
        <w:t>A comprova del pagamento, il concorrente allega la ricevuta di pagamento elettronico ovvero del bonifico bancario.</w:t>
      </w:r>
    </w:p>
    <w:p w14:paraId="46401B28" w14:textId="77777777" w:rsidR="00D77205" w:rsidRPr="00D77205" w:rsidRDefault="00D77205" w:rsidP="00D77205">
      <w:pPr>
        <w:pStyle w:val="Default"/>
        <w:ind w:right="2"/>
        <w:jc w:val="both"/>
        <w:rPr>
          <w:rFonts w:asciiTheme="minorHAnsi" w:hAnsiTheme="minorHAnsi" w:cstheme="minorHAnsi"/>
          <w:color w:val="auto"/>
          <w:sz w:val="20"/>
          <w:szCs w:val="20"/>
        </w:rPr>
      </w:pPr>
      <w:r w:rsidRPr="00D77205">
        <w:rPr>
          <w:rFonts w:asciiTheme="minorHAnsi" w:hAnsiTheme="minorHAnsi" w:cstheme="minorHAnsi"/>
          <w:b/>
          <w:bCs/>
          <w:color w:val="auto"/>
          <w:sz w:val="20"/>
          <w:szCs w:val="20"/>
          <w:u w:val="single"/>
        </w:rPr>
        <w:t>In alternativa</w:t>
      </w:r>
      <w:r w:rsidRPr="00D77205">
        <w:rPr>
          <w:rFonts w:asciiTheme="minorHAnsi" w:hAnsiTheme="minorHAnsi" w:cstheme="minorHAnsi"/>
          <w:color w:val="auto"/>
          <w:sz w:val="20"/>
          <w:szCs w:val="20"/>
        </w:rPr>
        <w:t xml:space="preserve"> il concorrente può acquistare la marca da bollo da euro 16,00 ed inserire il suo numero seriale all'interno della dichiarazione contenuta nell'istanza telematica e allegare, obbligatoriamente copia del contrassegno in formato.pdf. Debitamente annullato. Il concorrente si assume ogni responsabilità in caso di utilizzo plurimo dei contrassegni.</w:t>
      </w:r>
    </w:p>
    <w:p w14:paraId="3C569ED0" w14:textId="77777777" w:rsidR="00D77205" w:rsidRDefault="00D77205" w:rsidP="00D45D3D">
      <w:pPr>
        <w:pStyle w:val="Standard"/>
        <w:jc w:val="both"/>
        <w:rPr>
          <w:rFonts w:asciiTheme="minorHAnsi" w:eastAsia="Times New Roman" w:hAnsiTheme="minorHAnsi" w:cstheme="minorHAnsi"/>
          <w:kern w:val="0"/>
          <w:sz w:val="20"/>
          <w:szCs w:val="20"/>
          <w:lang w:eastAsia="ar-SA"/>
        </w:rPr>
      </w:pPr>
    </w:p>
    <w:p w14:paraId="6634B32C" w14:textId="76586E8A"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8</w:t>
      </w:r>
      <w:r w:rsidRPr="00D77205">
        <w:rPr>
          <w:rFonts w:asciiTheme="minorHAnsi" w:hAnsiTheme="minorHAnsi" w:cstheme="minorHAnsi"/>
          <w:b/>
          <w:color w:val="C00000"/>
          <w:sz w:val="20"/>
          <w:szCs w:val="20"/>
          <w:u w:val="single"/>
        </w:rPr>
        <w:t xml:space="preserve">) GARANZIA PROVVISORIA </w:t>
      </w:r>
    </w:p>
    <w:p w14:paraId="7D5E4C70" w14:textId="5FA485CA" w:rsidR="00D77205" w:rsidRPr="00D77205" w:rsidRDefault="00D77205" w:rsidP="00D77205">
      <w:pPr>
        <w:pStyle w:val="Default"/>
        <w:spacing w:before="1"/>
        <w:jc w:val="both"/>
        <w:rPr>
          <w:rFonts w:asciiTheme="minorHAnsi" w:hAnsiTheme="minorHAnsi" w:cstheme="minorHAnsi"/>
          <w:sz w:val="20"/>
          <w:szCs w:val="20"/>
        </w:rPr>
      </w:pPr>
      <w:r w:rsidRPr="00D65735">
        <w:rPr>
          <w:rFonts w:asciiTheme="minorHAnsi" w:hAnsiTheme="minorHAnsi" w:cstheme="minorHAnsi"/>
          <w:b/>
          <w:bCs/>
          <w:sz w:val="20"/>
          <w:szCs w:val="20"/>
        </w:rPr>
        <w:t xml:space="preserve">Il concorrente dovrà predisporre la garanzia provvisoria pari ad € 25.384,13 </w:t>
      </w:r>
      <w:r w:rsidRPr="00D65735">
        <w:rPr>
          <w:rFonts w:asciiTheme="minorHAnsi" w:hAnsiTheme="minorHAnsi" w:cstheme="minorHAnsi"/>
          <w:sz w:val="20"/>
          <w:szCs w:val="20"/>
        </w:rPr>
        <w:t>a</w:t>
      </w:r>
      <w:r w:rsidRPr="00D65735">
        <w:rPr>
          <w:rFonts w:asciiTheme="minorHAnsi" w:hAnsiTheme="minorHAnsi" w:cstheme="minorHAnsi"/>
          <w:color w:val="000008"/>
          <w:sz w:val="20"/>
          <w:szCs w:val="20"/>
        </w:rPr>
        <w:t xml:space="preserve">i sensi dell’art. 106 del D.Lgs.36/2023 e s.m.i. intestata a </w:t>
      </w:r>
      <w:r w:rsidRPr="00D65735">
        <w:rPr>
          <w:rFonts w:asciiTheme="minorHAnsi" w:hAnsiTheme="minorHAnsi" w:cstheme="minorHAnsi"/>
          <w:sz w:val="20"/>
          <w:szCs w:val="20"/>
        </w:rPr>
        <w:t>dell’Unione dei Comuni montani del Casentino, via Roma 203, CF/P.IVA: 02095920514 costituita mediante fidejussione bancaria o assicurativa.</w:t>
      </w:r>
      <w:r w:rsidRPr="00D77205">
        <w:rPr>
          <w:rFonts w:asciiTheme="minorHAnsi" w:hAnsiTheme="minorHAnsi" w:cstheme="minorHAnsi"/>
          <w:sz w:val="20"/>
          <w:szCs w:val="20"/>
        </w:rPr>
        <w:t xml:space="preserve"> </w:t>
      </w:r>
    </w:p>
    <w:p w14:paraId="25A75D8C"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lastRenderedPageBreak/>
        <w:t xml:space="preserve">La fideiussione può essere rilasciata: </w:t>
      </w:r>
    </w:p>
    <w:p w14:paraId="20BC9D40" w14:textId="77777777" w:rsidR="00D77205" w:rsidRPr="00D77205" w:rsidRDefault="00D77205" w:rsidP="0072232E">
      <w:pPr>
        <w:pStyle w:val="Default"/>
        <w:numPr>
          <w:ilvl w:val="0"/>
          <w:numId w:val="43"/>
        </w:numPr>
        <w:ind w:right="2"/>
        <w:jc w:val="both"/>
        <w:rPr>
          <w:rFonts w:asciiTheme="minorHAnsi" w:hAnsiTheme="minorHAnsi" w:cstheme="minorHAnsi"/>
          <w:sz w:val="20"/>
          <w:szCs w:val="20"/>
        </w:rPr>
      </w:pPr>
      <w:r w:rsidRPr="00D77205">
        <w:rPr>
          <w:rFonts w:asciiTheme="minorHAnsi" w:hAnsiTheme="minorHAnsi" w:cstheme="minorHAnsi"/>
          <w:sz w:val="20"/>
          <w:szCs w:val="20"/>
        </w:rPr>
        <w:t>da imprese bancarie o assicurative che rispondono ai requisiti di solvibilità previsti dalle leggi che ne disciplinano le rispettive attività;</w:t>
      </w:r>
    </w:p>
    <w:p w14:paraId="7EE96E79" w14:textId="77777777" w:rsidR="00D77205" w:rsidRPr="00D77205" w:rsidRDefault="00D77205" w:rsidP="0072232E">
      <w:pPr>
        <w:pStyle w:val="Default"/>
        <w:numPr>
          <w:ilvl w:val="0"/>
          <w:numId w:val="43"/>
        </w:numPr>
        <w:ind w:right="2"/>
        <w:jc w:val="both"/>
        <w:rPr>
          <w:rFonts w:asciiTheme="minorHAnsi" w:hAnsiTheme="minorHAnsi" w:cstheme="minorHAnsi"/>
          <w:sz w:val="20"/>
          <w:szCs w:val="20"/>
        </w:rPr>
      </w:pPr>
      <w:r w:rsidRPr="00D77205">
        <w:rPr>
          <w:rFonts w:asciiTheme="minorHAnsi" w:hAnsiTheme="minorHAnsi" w:cstheme="minorHAnsi"/>
          <w:sz w:val="20"/>
          <w:szCs w:val="20"/>
        </w:rPr>
        <w:t>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5C400A12" w14:textId="77777777" w:rsidR="00D77205" w:rsidRPr="00D77205" w:rsidRDefault="00D77205" w:rsidP="00D77205">
      <w:pPr>
        <w:pStyle w:val="Default"/>
        <w:spacing w:before="1"/>
        <w:jc w:val="both"/>
        <w:rPr>
          <w:rFonts w:asciiTheme="minorHAnsi" w:hAnsiTheme="minorHAnsi" w:cstheme="minorHAnsi"/>
          <w:sz w:val="20"/>
          <w:szCs w:val="20"/>
        </w:rPr>
      </w:pPr>
    </w:p>
    <w:p w14:paraId="1FCF46F5"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Gli operatori economici, prima di procedere alla sottoscrizione della garanzia, sono tenuti a verificare che il soggetto garante sia in possesso dell’autorizzazione al rilascio di garanzie mediante accesso ai seguenti siti internet:</w:t>
      </w:r>
    </w:p>
    <w:p w14:paraId="6DE1E67D" w14:textId="77777777" w:rsidR="00D77205" w:rsidRPr="00D77205" w:rsidRDefault="00D77205" w:rsidP="0072232E">
      <w:pPr>
        <w:pStyle w:val="Default"/>
        <w:numPr>
          <w:ilvl w:val="0"/>
          <w:numId w:val="47"/>
        </w:numPr>
        <w:spacing w:before="1"/>
        <w:jc w:val="both"/>
        <w:rPr>
          <w:rFonts w:asciiTheme="minorHAnsi" w:hAnsiTheme="minorHAnsi" w:cstheme="minorHAnsi"/>
          <w:sz w:val="20"/>
          <w:szCs w:val="20"/>
        </w:rPr>
      </w:pPr>
      <w:r w:rsidRPr="00D77205">
        <w:rPr>
          <w:rFonts w:asciiTheme="minorHAnsi" w:hAnsiTheme="minorHAnsi" w:cstheme="minorHAnsi"/>
          <w:color w:val="0000FF"/>
          <w:sz w:val="20"/>
          <w:szCs w:val="20"/>
        </w:rPr>
        <w:t>http://www.bancaditalia.it/compiti/vigilanza/intermediari/index.html</w:t>
      </w:r>
    </w:p>
    <w:p w14:paraId="0E54402D" w14:textId="77777777" w:rsidR="00D77205" w:rsidRPr="00D77205" w:rsidRDefault="00D77205" w:rsidP="0072232E">
      <w:pPr>
        <w:pStyle w:val="Default"/>
        <w:numPr>
          <w:ilvl w:val="0"/>
          <w:numId w:val="47"/>
        </w:numPr>
        <w:spacing w:before="1"/>
        <w:jc w:val="both"/>
        <w:rPr>
          <w:rFonts w:asciiTheme="minorHAnsi" w:hAnsiTheme="minorHAnsi" w:cstheme="minorHAnsi"/>
          <w:sz w:val="20"/>
          <w:szCs w:val="20"/>
        </w:rPr>
      </w:pPr>
      <w:r w:rsidRPr="00D77205">
        <w:rPr>
          <w:rFonts w:asciiTheme="minorHAnsi" w:hAnsiTheme="minorHAnsi" w:cstheme="minorHAnsi"/>
          <w:color w:val="0000FF"/>
          <w:sz w:val="20"/>
          <w:szCs w:val="20"/>
        </w:rPr>
        <w:t>http://www.bancaditalia.it/compiti/vigilanza/avvisi-pub/garanzie-finanziarie/</w:t>
      </w:r>
    </w:p>
    <w:p w14:paraId="512EAE14" w14:textId="77777777" w:rsidR="00D77205" w:rsidRPr="00D77205" w:rsidRDefault="00D77205" w:rsidP="0072232E">
      <w:pPr>
        <w:pStyle w:val="Default"/>
        <w:numPr>
          <w:ilvl w:val="0"/>
          <w:numId w:val="47"/>
        </w:numPr>
        <w:spacing w:before="1"/>
        <w:jc w:val="both"/>
        <w:rPr>
          <w:rFonts w:asciiTheme="minorHAnsi" w:hAnsiTheme="minorHAnsi" w:cstheme="minorHAnsi"/>
          <w:sz w:val="20"/>
          <w:szCs w:val="20"/>
        </w:rPr>
      </w:pPr>
      <w:r w:rsidRPr="00D77205">
        <w:rPr>
          <w:rFonts w:asciiTheme="minorHAnsi" w:hAnsiTheme="minorHAnsi" w:cstheme="minorHAnsi"/>
          <w:color w:val="0000FF"/>
          <w:sz w:val="20"/>
          <w:szCs w:val="20"/>
        </w:rPr>
        <w:t>http://www.ivass.it/ivass/imprese_jsp/HomePage.jsp</w:t>
      </w:r>
    </w:p>
    <w:p w14:paraId="06D903CB" w14:textId="77777777" w:rsidR="00D77205" w:rsidRPr="00D77205" w:rsidRDefault="00D77205" w:rsidP="00D77205">
      <w:pPr>
        <w:pStyle w:val="Default"/>
        <w:spacing w:before="1"/>
        <w:ind w:left="1" w:right="1"/>
        <w:jc w:val="both"/>
        <w:rPr>
          <w:rFonts w:asciiTheme="minorHAnsi" w:hAnsiTheme="minorHAnsi" w:cstheme="minorHAnsi"/>
          <w:sz w:val="20"/>
          <w:szCs w:val="20"/>
        </w:rPr>
      </w:pPr>
      <w:r w:rsidRPr="00D77205">
        <w:rPr>
          <w:rFonts w:asciiTheme="minorHAnsi" w:hAnsiTheme="minorHAnsi" w:cstheme="minorHAnsi"/>
          <w:i/>
          <w:iCs/>
          <w:sz w:val="20"/>
          <w:szCs w:val="20"/>
        </w:rPr>
        <w:t xml:space="preserve">N.B.: Si raccomanda di prendere visione del documento denominato </w:t>
      </w:r>
      <w:r w:rsidRPr="00D77205">
        <w:rPr>
          <w:rFonts w:asciiTheme="minorHAnsi" w:hAnsiTheme="minorHAnsi" w:cstheme="minorHAnsi"/>
          <w:i/>
          <w:iCs/>
          <w:color w:val="0000FF"/>
          <w:sz w:val="20"/>
          <w:szCs w:val="20"/>
        </w:rPr>
        <w:t>https://www.anticorruzione.it/-/garanzie-finanziarie</w:t>
      </w:r>
    </w:p>
    <w:p w14:paraId="4E734402" w14:textId="77777777" w:rsidR="00D77205" w:rsidRPr="00D77205" w:rsidRDefault="00D77205" w:rsidP="00D77205">
      <w:pPr>
        <w:pStyle w:val="Default"/>
        <w:spacing w:before="1"/>
        <w:ind w:left="1"/>
        <w:jc w:val="both"/>
        <w:rPr>
          <w:rFonts w:asciiTheme="minorHAnsi" w:hAnsiTheme="minorHAnsi" w:cstheme="minorHAnsi"/>
          <w:sz w:val="20"/>
          <w:szCs w:val="20"/>
        </w:rPr>
      </w:pPr>
    </w:p>
    <w:p w14:paraId="3704E295" w14:textId="77777777" w:rsidR="00D77205" w:rsidRPr="00D77205" w:rsidRDefault="00D77205" w:rsidP="00D77205">
      <w:pPr>
        <w:pStyle w:val="Default"/>
        <w:spacing w:before="1"/>
        <w:ind w:left="1"/>
        <w:jc w:val="both"/>
        <w:rPr>
          <w:rFonts w:asciiTheme="minorHAnsi" w:hAnsiTheme="minorHAnsi" w:cstheme="minorHAnsi"/>
          <w:sz w:val="20"/>
          <w:szCs w:val="20"/>
        </w:rPr>
      </w:pPr>
      <w:r w:rsidRPr="00D77205">
        <w:rPr>
          <w:rFonts w:asciiTheme="minorHAnsi" w:hAnsiTheme="minorHAnsi" w:cstheme="minorHAnsi"/>
          <w:sz w:val="20"/>
          <w:szCs w:val="20"/>
        </w:rPr>
        <w:t xml:space="preserve">La garanzia fideiussoria deve essere emessa e firmata da un soggetto in possesso dei poteri necessari per impegnare il garante. </w:t>
      </w:r>
    </w:p>
    <w:p w14:paraId="51755082" w14:textId="5E18C86E" w:rsidR="00D77205" w:rsidRPr="00D77205" w:rsidRDefault="00D77205" w:rsidP="00D77205">
      <w:pPr>
        <w:pStyle w:val="Default"/>
        <w:jc w:val="both"/>
        <w:rPr>
          <w:rFonts w:asciiTheme="minorHAnsi" w:hAnsiTheme="minorHAnsi" w:cstheme="minorHAnsi"/>
          <w:sz w:val="20"/>
          <w:szCs w:val="20"/>
        </w:rPr>
      </w:pPr>
      <w:r w:rsidRPr="00D65735">
        <w:rPr>
          <w:rFonts w:asciiTheme="minorHAnsi" w:hAnsiTheme="minorHAnsi" w:cstheme="minorHAnsi"/>
          <w:sz w:val="20"/>
          <w:szCs w:val="20"/>
        </w:rPr>
        <w:t>In caso di costituzione della garanzia in contanti, il deposito provvisorio dovrà essere effettuato, presso la Tesoreria dell’Unione dei Comuni Montani del Casentino – Banca Intesa Sanpaolo spa, filiale di Bibbiena (</w:t>
      </w:r>
      <w:r w:rsidRPr="00D65735">
        <w:rPr>
          <w:rFonts w:asciiTheme="minorHAnsi" w:hAnsiTheme="minorHAnsi" w:cstheme="minorHAnsi"/>
          <w:b/>
          <w:bCs/>
          <w:sz w:val="20"/>
          <w:szCs w:val="20"/>
        </w:rPr>
        <w:t>IBAN: IT53B0306971333100000046015).</w:t>
      </w:r>
    </w:p>
    <w:p w14:paraId="1C9E7806"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b/>
          <w:bCs/>
          <w:sz w:val="20"/>
          <w:szCs w:val="20"/>
        </w:rPr>
        <w:t>In ogni caso la garanzia dovrà riportare in causale, la dicitura “Cauzione Provvisoria Servizio Trasporto scolastico Comune Chiusi della Verna 25-28”</w:t>
      </w:r>
    </w:p>
    <w:p w14:paraId="066F4E22"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Si precisa che il deposito è infruttifero.</w:t>
      </w:r>
    </w:p>
    <w:p w14:paraId="77151A8E" w14:textId="3CD6D6C0"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La garanzia deve essere conforme allo schema tipo di cui all’art. 117, comma 12 del D.Lgs. 36/2023, avere validità di almeno 180 giorni dalla data di presentazione dell’offerta, deve prevedere espressamente la rinuncia al beneficio della preventiva escussione del debitore principale, la rinuncia all’eccezione di cui all’art. 1957, comma 2, del codice civile, nonché l’operatività della garanzia medesima entro quindici giorni, a semplice richiesta scritta dell</w:t>
      </w:r>
      <w:r w:rsidR="00E1276F">
        <w:rPr>
          <w:rFonts w:asciiTheme="minorHAnsi" w:hAnsiTheme="minorHAnsi" w:cstheme="minorHAnsi"/>
          <w:sz w:val="20"/>
          <w:szCs w:val="20"/>
        </w:rPr>
        <w:t>’Amministrazione</w:t>
      </w:r>
      <w:r w:rsidRPr="00D77205">
        <w:rPr>
          <w:rFonts w:asciiTheme="minorHAnsi" w:hAnsiTheme="minorHAnsi" w:cstheme="minorHAnsi"/>
          <w:sz w:val="20"/>
          <w:szCs w:val="20"/>
        </w:rPr>
        <w:t>.</w:t>
      </w:r>
    </w:p>
    <w:p w14:paraId="7FA8C03B" w14:textId="77777777" w:rsidR="00D77205" w:rsidRPr="00D77205" w:rsidRDefault="00D77205" w:rsidP="00D77205">
      <w:pPr>
        <w:pStyle w:val="Default"/>
        <w:spacing w:before="1"/>
        <w:jc w:val="both"/>
        <w:rPr>
          <w:rFonts w:asciiTheme="minorHAnsi" w:hAnsiTheme="minorHAnsi" w:cstheme="minorHAnsi"/>
          <w:b/>
          <w:bCs/>
          <w:sz w:val="20"/>
          <w:szCs w:val="20"/>
        </w:rPr>
      </w:pPr>
    </w:p>
    <w:p w14:paraId="07E38103"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b/>
          <w:bCs/>
          <w:sz w:val="20"/>
          <w:szCs w:val="20"/>
        </w:rPr>
        <w:t xml:space="preserve">L’importo della garanzia può essere </w:t>
      </w:r>
      <w:r w:rsidRPr="00D77205">
        <w:rPr>
          <w:rFonts w:asciiTheme="minorHAnsi" w:hAnsiTheme="minorHAnsi" w:cstheme="minorHAnsi"/>
          <w:b/>
          <w:bCs/>
          <w:sz w:val="20"/>
          <w:szCs w:val="20"/>
          <w:u w:val="single"/>
        </w:rPr>
        <w:t xml:space="preserve">ridotto </w:t>
      </w:r>
      <w:r w:rsidRPr="00D77205">
        <w:rPr>
          <w:rFonts w:asciiTheme="minorHAnsi" w:hAnsiTheme="minorHAnsi" w:cstheme="minorHAnsi"/>
          <w:b/>
          <w:bCs/>
          <w:sz w:val="20"/>
          <w:szCs w:val="20"/>
        </w:rPr>
        <w:t xml:space="preserve">secondo le modalità e al ricorrere dei presupposti di cui all’ </w:t>
      </w:r>
      <w:r w:rsidRPr="00D77205">
        <w:rPr>
          <w:rFonts w:asciiTheme="minorHAnsi" w:hAnsiTheme="minorHAnsi" w:cstheme="minorHAnsi"/>
          <w:sz w:val="20"/>
          <w:szCs w:val="20"/>
        </w:rPr>
        <w:t>art. 106, comma 8, del Codice.</w:t>
      </w:r>
    </w:p>
    <w:p w14:paraId="3DD90105"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b/>
          <w:bCs/>
          <w:sz w:val="20"/>
          <w:szCs w:val="20"/>
        </w:rPr>
        <w:t>Per fruire di tali benefici, l'operatore economico deve allegare alla garanzia provvisoria le relative certificazioni di qualità.</w:t>
      </w:r>
    </w:p>
    <w:p w14:paraId="4908E7BF" w14:textId="77777777" w:rsidR="00D77205" w:rsidRPr="00D77205" w:rsidRDefault="00D77205" w:rsidP="00D77205">
      <w:pPr>
        <w:pStyle w:val="Default"/>
        <w:spacing w:before="1"/>
        <w:jc w:val="both"/>
        <w:rPr>
          <w:rFonts w:asciiTheme="minorHAnsi" w:hAnsiTheme="minorHAnsi" w:cstheme="minorHAnsi"/>
          <w:b/>
          <w:bCs/>
          <w:sz w:val="20"/>
          <w:szCs w:val="20"/>
        </w:rPr>
      </w:pPr>
    </w:p>
    <w:p w14:paraId="75AF5670"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b/>
          <w:bCs/>
          <w:sz w:val="20"/>
          <w:szCs w:val="20"/>
        </w:rPr>
        <w:t xml:space="preserve">Il documento attestante la costituzione della garanzia deve essere presentato, in originale, informato elettronico e firmato digitalmente. Qualora non sia disponibile l’originale in formato elettronico e firmato digitalmente, gli offerenti dovranno inserire nel sistema la scansione della documentazione originale cartacea. </w:t>
      </w:r>
    </w:p>
    <w:p w14:paraId="6293EE89"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 xml:space="preserve">Nel caso di imprese che intendano riunirsi o consorziarsi, la presentazione (cioè l’inserimento nel sistema) deve avvenire da parte dell’impresa mandataria con l’indicazione esplicita che la copertura del rischio vale anche per le altre imprese costituenti il raggruppamento. </w:t>
      </w:r>
    </w:p>
    <w:p w14:paraId="6032F4AE" w14:textId="77777777" w:rsidR="00D77205" w:rsidRPr="00D77205" w:rsidRDefault="00D77205" w:rsidP="00D77205">
      <w:pPr>
        <w:pStyle w:val="Default"/>
        <w:jc w:val="both"/>
        <w:rPr>
          <w:rFonts w:asciiTheme="minorHAnsi" w:hAnsiTheme="minorHAnsi" w:cstheme="minorHAnsi"/>
          <w:sz w:val="20"/>
          <w:szCs w:val="20"/>
        </w:rPr>
      </w:pPr>
    </w:p>
    <w:p w14:paraId="1DE19B2B" w14:textId="50F4EF3F"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9</w:t>
      </w:r>
      <w:r w:rsidRPr="00D77205">
        <w:rPr>
          <w:rFonts w:asciiTheme="minorHAnsi" w:hAnsiTheme="minorHAnsi" w:cstheme="minorHAnsi"/>
          <w:b/>
          <w:color w:val="C00000"/>
          <w:sz w:val="20"/>
          <w:szCs w:val="20"/>
          <w:u w:val="single"/>
        </w:rPr>
        <w:t xml:space="preserve">) </w:t>
      </w:r>
      <w:bookmarkStart w:id="13" w:name="_Hlk203466633"/>
      <w:r w:rsidRPr="00D77205">
        <w:rPr>
          <w:rFonts w:asciiTheme="minorHAnsi" w:hAnsiTheme="minorHAnsi" w:cstheme="minorHAnsi"/>
          <w:b/>
          <w:color w:val="C00000"/>
          <w:sz w:val="20"/>
          <w:szCs w:val="20"/>
          <w:u w:val="single"/>
        </w:rPr>
        <w:t>DOCUMENTAZIONE ULTERIORE PER I SOGGETTI ASSOCIATI</w:t>
      </w:r>
      <w:bookmarkEnd w:id="13"/>
    </w:p>
    <w:p w14:paraId="730A7FEF"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Per i raggruppamenti temporanei già costituiti:</w:t>
      </w:r>
    </w:p>
    <w:p w14:paraId="74DAE051"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mandato collettivo irrevocabile con rappresentanza conferito alla mandataria per atto pubblico o scrittura privata autenticata; </w:t>
      </w:r>
    </w:p>
    <w:p w14:paraId="0BDC843B"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delle parti del servizio/fornitura, ovvero della percentuale in caso di servizio/forniture indivisibili, che saranno eseguite dai singoli operatori economici riuniti o consorziati. </w:t>
      </w:r>
    </w:p>
    <w:p w14:paraId="25C98834" w14:textId="77777777" w:rsidR="00D77205" w:rsidRPr="00D77205" w:rsidRDefault="00D77205" w:rsidP="00D77205">
      <w:pPr>
        <w:pStyle w:val="Default"/>
        <w:ind w:right="2"/>
        <w:jc w:val="both"/>
        <w:rPr>
          <w:rFonts w:asciiTheme="minorHAnsi" w:hAnsiTheme="minorHAnsi" w:cstheme="minorHAnsi"/>
          <w:sz w:val="20"/>
          <w:szCs w:val="20"/>
        </w:rPr>
      </w:pPr>
    </w:p>
    <w:p w14:paraId="3F7AF248" w14:textId="77777777" w:rsidR="00D77205" w:rsidRPr="00D77205" w:rsidRDefault="00D77205" w:rsidP="00D77205">
      <w:pPr>
        <w:pStyle w:val="Default"/>
        <w:ind w:right="2"/>
        <w:jc w:val="both"/>
        <w:rPr>
          <w:rFonts w:asciiTheme="minorHAnsi" w:hAnsiTheme="minorHAnsi" w:cstheme="minorHAnsi"/>
          <w:sz w:val="20"/>
          <w:szCs w:val="20"/>
        </w:rPr>
      </w:pPr>
      <w:r w:rsidRPr="00D77205">
        <w:rPr>
          <w:rFonts w:asciiTheme="minorHAnsi" w:hAnsiTheme="minorHAnsi" w:cstheme="minorHAnsi"/>
          <w:sz w:val="20"/>
          <w:szCs w:val="20"/>
        </w:rPr>
        <w:t>Per i consorzi ordinari o GEIE già costituiti:</w:t>
      </w:r>
    </w:p>
    <w:p w14:paraId="6AAD8141"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dell’atto costitutivo e dello statuto del consorzio o GEIE, con indicazione del soggetto designato quale capofila; </w:t>
      </w:r>
    </w:p>
    <w:p w14:paraId="1D44974C"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sottoscritta delle parti del servizio/fornitura, ovvero la percentuale in caso di servizi/forniture indivisibili, che saranno eseguite dai singoli operatori economici consorziati. </w:t>
      </w:r>
    </w:p>
    <w:p w14:paraId="6B6CFBAC" w14:textId="77777777" w:rsidR="00D77205" w:rsidRPr="00D77205" w:rsidRDefault="00D77205" w:rsidP="00D77205">
      <w:pPr>
        <w:pStyle w:val="Default"/>
        <w:spacing w:before="1"/>
        <w:jc w:val="both"/>
        <w:rPr>
          <w:rFonts w:asciiTheme="minorHAnsi" w:hAnsiTheme="minorHAnsi" w:cstheme="minorHAnsi"/>
          <w:sz w:val="20"/>
          <w:szCs w:val="20"/>
        </w:rPr>
      </w:pPr>
    </w:p>
    <w:p w14:paraId="4EFFF71C"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Per i raggruppamenti temporanei o consorzi ordinari o GEIE non ancora costituiti </w:t>
      </w:r>
    </w:p>
    <w:p w14:paraId="4CB7D04D"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rese da ciascun concorrente, attestante: </w:t>
      </w:r>
    </w:p>
    <w:p w14:paraId="42BEFFBA" w14:textId="77777777" w:rsidR="00D77205" w:rsidRPr="00D77205" w:rsidRDefault="00D77205" w:rsidP="0072232E">
      <w:pPr>
        <w:pStyle w:val="Default"/>
        <w:numPr>
          <w:ilvl w:val="0"/>
          <w:numId w:val="45"/>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a quale operatore economico, in caso di aggiudicazione, sarà conferito mandato speciale con rappresentanza o funzioni di capogruppo; </w:t>
      </w:r>
    </w:p>
    <w:p w14:paraId="34654FAC" w14:textId="77777777" w:rsidR="00D77205" w:rsidRPr="00D77205" w:rsidRDefault="00D77205" w:rsidP="0072232E">
      <w:pPr>
        <w:pStyle w:val="Default"/>
        <w:numPr>
          <w:ilvl w:val="0"/>
          <w:numId w:val="45"/>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2DAE4FCE" w14:textId="77777777" w:rsidR="00D77205" w:rsidRPr="00D77205" w:rsidRDefault="00D77205" w:rsidP="0072232E">
      <w:pPr>
        <w:pStyle w:val="Default"/>
        <w:numPr>
          <w:ilvl w:val="0"/>
          <w:numId w:val="45"/>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le parti del servizio/fornitura, ovvero la percentuale in caso di servizio/forniture indivisibili, che saranno eseguite dai singoli operatori economici riuniti o consorziati. </w:t>
      </w:r>
    </w:p>
    <w:p w14:paraId="13384EE8" w14:textId="77777777" w:rsidR="00D77205" w:rsidRPr="00D77205" w:rsidRDefault="00D77205" w:rsidP="00D77205">
      <w:pPr>
        <w:pStyle w:val="Default"/>
        <w:spacing w:before="1"/>
        <w:jc w:val="both"/>
        <w:rPr>
          <w:rFonts w:asciiTheme="minorHAnsi" w:hAnsiTheme="minorHAnsi" w:cstheme="minorHAnsi"/>
          <w:sz w:val="20"/>
          <w:szCs w:val="20"/>
        </w:rPr>
      </w:pPr>
    </w:p>
    <w:p w14:paraId="7237CF2E"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lastRenderedPageBreak/>
        <w:t>Per le aggregazioni di retisti: se la rete è dotata di un organo comune con potere di rappresentanza e soggettività giuridica:</w:t>
      </w:r>
    </w:p>
    <w:p w14:paraId="6213FAB1"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contratto di rete, con indicazione dell’organo comune che agisce in rappresentanza della rete. </w:t>
      </w:r>
    </w:p>
    <w:p w14:paraId="33853031"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che indichi per quali imprese la rete concorre; </w:t>
      </w:r>
    </w:p>
    <w:p w14:paraId="1796A41D"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sottoscritta con firma digitale delle parti del servizio o della fornitura, ovvero la percentuale in caso di servizio/forniture indivisibili, che saranno eseguite dai singoli operatori economici aggregati in rete. </w:t>
      </w:r>
    </w:p>
    <w:p w14:paraId="0922BDFC" w14:textId="77777777" w:rsidR="00D77205" w:rsidRPr="00D77205" w:rsidRDefault="00D77205" w:rsidP="00D77205">
      <w:pPr>
        <w:pStyle w:val="Default"/>
        <w:spacing w:before="1"/>
        <w:jc w:val="both"/>
        <w:rPr>
          <w:rFonts w:asciiTheme="minorHAnsi" w:hAnsiTheme="minorHAnsi" w:cstheme="minorHAnsi"/>
          <w:sz w:val="20"/>
          <w:szCs w:val="20"/>
        </w:rPr>
      </w:pPr>
    </w:p>
    <w:p w14:paraId="14DF3109"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Per le aggregazioni di retisti: se la rete è dotata di un organo comune con potere di rappresentanza ma è priva di soggettività giuridica </w:t>
      </w:r>
    </w:p>
    <w:p w14:paraId="5168DA7E"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contratto di rete; </w:t>
      </w:r>
    </w:p>
    <w:p w14:paraId="3E9304C4"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mandato collettivo irrevocabile con rappresentanza conferito all’organo comune; </w:t>
      </w:r>
    </w:p>
    <w:p w14:paraId="292AA9BF" w14:textId="77777777" w:rsidR="00D77205" w:rsidRPr="00D77205" w:rsidRDefault="00D77205" w:rsidP="0072232E">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dichiarazione delle parti del servizio o della fornitura, ovvero la percentuale in caso di servizio/forniture indivisibili, che saranno eseguite dai singoli operatori economici aggregati in rete.</w:t>
      </w:r>
    </w:p>
    <w:p w14:paraId="64BED65B" w14:textId="77777777" w:rsidR="00D77205" w:rsidRPr="00D77205" w:rsidRDefault="00D77205" w:rsidP="00D77205">
      <w:pPr>
        <w:pStyle w:val="Default"/>
        <w:spacing w:before="1"/>
        <w:jc w:val="both"/>
        <w:rPr>
          <w:rFonts w:asciiTheme="minorHAnsi" w:hAnsiTheme="minorHAnsi" w:cstheme="minorHAnsi"/>
          <w:sz w:val="20"/>
          <w:szCs w:val="20"/>
        </w:rPr>
      </w:pPr>
    </w:p>
    <w:p w14:paraId="08325653"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266BE6" w14:textId="77777777" w:rsidR="00D77205" w:rsidRPr="00D77205" w:rsidRDefault="00D77205" w:rsidP="0072232E">
      <w:pPr>
        <w:pStyle w:val="Default"/>
        <w:numPr>
          <w:ilvl w:val="0"/>
          <w:numId w:val="44"/>
        </w:numPr>
        <w:spacing w:before="1"/>
        <w:ind w:left="426" w:hanging="426"/>
        <w:jc w:val="both"/>
        <w:rPr>
          <w:rFonts w:asciiTheme="minorHAnsi" w:hAnsiTheme="minorHAnsi" w:cstheme="minorHAnsi"/>
          <w:sz w:val="20"/>
          <w:szCs w:val="20"/>
        </w:rPr>
      </w:pPr>
      <w:r w:rsidRPr="00D77205">
        <w:rPr>
          <w:rFonts w:asciiTheme="minorHAnsi" w:hAnsiTheme="minorHAnsi" w:cstheme="minorHAnsi"/>
          <w:sz w:val="20"/>
          <w:szCs w:val="20"/>
        </w:rPr>
        <w:t xml:space="preserve">in caso di raggruppamento temporaneo di imprese costituito: </w:t>
      </w:r>
    </w:p>
    <w:p w14:paraId="7305FD71" w14:textId="77777777" w:rsidR="00D77205" w:rsidRPr="00D77205" w:rsidRDefault="00D77205" w:rsidP="0072232E">
      <w:pPr>
        <w:pStyle w:val="Default"/>
        <w:numPr>
          <w:ilvl w:val="1"/>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copia del contratto di rete,</w:t>
      </w:r>
    </w:p>
    <w:p w14:paraId="47D8BC4E" w14:textId="77777777" w:rsidR="00D77205" w:rsidRPr="00D77205" w:rsidRDefault="00D77205" w:rsidP="0072232E">
      <w:pPr>
        <w:pStyle w:val="Default"/>
        <w:numPr>
          <w:ilvl w:val="1"/>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copia del mandato collettivo irrevocabile con rappresentanza conferito alla mandataria,</w:t>
      </w:r>
    </w:p>
    <w:p w14:paraId="60BCD7AC" w14:textId="77777777" w:rsidR="00D77205" w:rsidRPr="00D77205" w:rsidRDefault="00D77205" w:rsidP="0072232E">
      <w:pPr>
        <w:pStyle w:val="Default"/>
        <w:numPr>
          <w:ilvl w:val="1"/>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delle parti del servizio o della fornitura, ovvero la percentuale in caso di servizio/forniture indivisibili, che saranno eseguite dai singoli operatori economici aggregati in rete. </w:t>
      </w:r>
    </w:p>
    <w:p w14:paraId="47AACB6F" w14:textId="77777777" w:rsidR="00D77205" w:rsidRPr="00D77205" w:rsidRDefault="00D77205" w:rsidP="0072232E">
      <w:pPr>
        <w:pStyle w:val="Default"/>
        <w:numPr>
          <w:ilvl w:val="0"/>
          <w:numId w:val="44"/>
        </w:numPr>
        <w:spacing w:before="1"/>
        <w:ind w:left="426" w:hanging="426"/>
        <w:jc w:val="both"/>
        <w:rPr>
          <w:rFonts w:asciiTheme="minorHAnsi" w:hAnsiTheme="minorHAnsi" w:cstheme="minorHAnsi"/>
          <w:sz w:val="20"/>
          <w:szCs w:val="20"/>
        </w:rPr>
      </w:pPr>
      <w:r w:rsidRPr="00D77205">
        <w:rPr>
          <w:rFonts w:asciiTheme="minorHAnsi" w:hAnsiTheme="minorHAnsi" w:cstheme="minorHAnsi"/>
          <w:sz w:val="20"/>
          <w:szCs w:val="20"/>
        </w:rPr>
        <w:t xml:space="preserve">in caso di raggruppamento temporaneo di imprese costituendo: </w:t>
      </w:r>
    </w:p>
    <w:p w14:paraId="7E4B3504" w14:textId="77777777" w:rsidR="00D77205" w:rsidRPr="00D77205" w:rsidRDefault="00D77205" w:rsidP="0072232E">
      <w:pPr>
        <w:pStyle w:val="Default"/>
        <w:numPr>
          <w:ilvl w:val="1"/>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copia del contratto di rete,</w:t>
      </w:r>
    </w:p>
    <w:p w14:paraId="263DD689" w14:textId="77777777" w:rsidR="00D77205" w:rsidRPr="00D77205" w:rsidRDefault="00D77205" w:rsidP="0072232E">
      <w:pPr>
        <w:pStyle w:val="Default"/>
        <w:numPr>
          <w:ilvl w:val="1"/>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dichiarazioni, rese da ciascun concorrente aderente all’aggregazione di rete, attestanti: </w:t>
      </w:r>
    </w:p>
    <w:p w14:paraId="2D5C17D1" w14:textId="77777777" w:rsidR="00D77205" w:rsidRPr="00D77205" w:rsidRDefault="00D77205" w:rsidP="0072232E">
      <w:pPr>
        <w:pStyle w:val="Default"/>
        <w:numPr>
          <w:ilvl w:val="0"/>
          <w:numId w:val="46"/>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quale concorrente, in caso di aggiudicazione, sarà conferito mandato speciale con rappresentanza o funzioni di capogruppo; </w:t>
      </w:r>
    </w:p>
    <w:p w14:paraId="410A82CB" w14:textId="77777777" w:rsidR="00D77205" w:rsidRPr="00D77205" w:rsidRDefault="00D77205" w:rsidP="0072232E">
      <w:pPr>
        <w:pStyle w:val="Default"/>
        <w:numPr>
          <w:ilvl w:val="0"/>
          <w:numId w:val="46"/>
        </w:numPr>
        <w:spacing w:before="1"/>
        <w:jc w:val="both"/>
        <w:rPr>
          <w:rFonts w:asciiTheme="minorHAnsi" w:hAnsiTheme="minorHAnsi" w:cstheme="minorHAnsi"/>
          <w:sz w:val="20"/>
          <w:szCs w:val="20"/>
        </w:rPr>
      </w:pPr>
      <w:r w:rsidRPr="00D77205">
        <w:rPr>
          <w:rFonts w:asciiTheme="minorHAnsi" w:hAnsiTheme="minorHAnsi" w:cstheme="minorHAnsi"/>
          <w:sz w:val="20"/>
          <w:szCs w:val="20"/>
        </w:rPr>
        <w:t>l’impegno, in caso di aggiudicazione, ad uniformarsi alla disciplina vigente in materia di raggruppamenti temporanei;</w:t>
      </w:r>
    </w:p>
    <w:p w14:paraId="4B4885BB" w14:textId="77777777" w:rsidR="00D77205" w:rsidRPr="00D77205" w:rsidRDefault="00D77205" w:rsidP="0072232E">
      <w:pPr>
        <w:pStyle w:val="Default"/>
        <w:numPr>
          <w:ilvl w:val="0"/>
          <w:numId w:val="46"/>
        </w:numPr>
        <w:spacing w:before="1"/>
        <w:jc w:val="both"/>
        <w:rPr>
          <w:rFonts w:asciiTheme="minorHAnsi" w:hAnsiTheme="minorHAnsi" w:cstheme="minorHAnsi"/>
          <w:sz w:val="20"/>
          <w:szCs w:val="20"/>
        </w:rPr>
      </w:pPr>
      <w:r w:rsidRPr="00D77205">
        <w:rPr>
          <w:rFonts w:asciiTheme="minorHAnsi" w:hAnsiTheme="minorHAnsi" w:cstheme="minorHAnsi"/>
          <w:sz w:val="20"/>
          <w:szCs w:val="20"/>
        </w:rPr>
        <w:t>le parti del servizio o della fornitura, ovvero la percentuale in caso di servizio/forniture indivisibili, che saranno eseguite dai singoli operatori economici aggregati in rete.</w:t>
      </w:r>
    </w:p>
    <w:p w14:paraId="383F248F" w14:textId="77777777" w:rsidR="00D77205" w:rsidRPr="00D77205" w:rsidRDefault="00D77205" w:rsidP="00D77205">
      <w:pPr>
        <w:pStyle w:val="Default"/>
        <w:spacing w:before="1"/>
        <w:jc w:val="both"/>
        <w:rPr>
          <w:rFonts w:asciiTheme="minorHAnsi" w:hAnsiTheme="minorHAnsi" w:cstheme="minorHAnsi"/>
          <w:sz w:val="20"/>
          <w:szCs w:val="20"/>
        </w:rPr>
      </w:pPr>
    </w:p>
    <w:p w14:paraId="696A62AE" w14:textId="76200454"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A.1</w:t>
      </w:r>
      <w:r w:rsidR="004A566A">
        <w:rPr>
          <w:rFonts w:asciiTheme="minorHAnsi" w:hAnsiTheme="minorHAnsi" w:cstheme="minorHAnsi"/>
          <w:b/>
          <w:color w:val="C00000"/>
          <w:sz w:val="20"/>
          <w:szCs w:val="20"/>
          <w:u w:val="single"/>
        </w:rPr>
        <w:t>0</w:t>
      </w:r>
      <w:r w:rsidRPr="00D77205">
        <w:rPr>
          <w:rFonts w:asciiTheme="minorHAnsi" w:hAnsiTheme="minorHAnsi" w:cstheme="minorHAnsi"/>
          <w:b/>
          <w:color w:val="C00000"/>
          <w:sz w:val="20"/>
          <w:szCs w:val="20"/>
          <w:u w:val="single"/>
        </w:rPr>
        <w:t xml:space="preserve">) </w:t>
      </w:r>
      <w:bookmarkStart w:id="14" w:name="_Hlk203466660"/>
      <w:r w:rsidRPr="00D77205">
        <w:rPr>
          <w:rFonts w:asciiTheme="minorHAnsi" w:hAnsiTheme="minorHAnsi" w:cstheme="minorHAnsi"/>
          <w:b/>
          <w:color w:val="C00000"/>
          <w:sz w:val="20"/>
          <w:szCs w:val="20"/>
          <w:u w:val="single"/>
        </w:rPr>
        <w:t>DICHIARAZION</w:t>
      </w:r>
      <w:r w:rsidR="007962F7">
        <w:rPr>
          <w:rFonts w:asciiTheme="minorHAnsi" w:hAnsiTheme="minorHAnsi" w:cstheme="minorHAnsi"/>
          <w:b/>
          <w:color w:val="C00000"/>
          <w:sz w:val="20"/>
          <w:szCs w:val="20"/>
          <w:u w:val="single"/>
        </w:rPr>
        <w:t>E</w:t>
      </w:r>
      <w:r w:rsidRPr="00D77205">
        <w:rPr>
          <w:rFonts w:asciiTheme="minorHAnsi" w:hAnsiTheme="minorHAnsi" w:cstheme="minorHAnsi"/>
          <w:b/>
          <w:color w:val="C00000"/>
          <w:sz w:val="20"/>
          <w:szCs w:val="20"/>
          <w:u w:val="single"/>
        </w:rPr>
        <w:t xml:space="preserve"> REQUISITI SPECIALI</w:t>
      </w:r>
    </w:p>
    <w:bookmarkEnd w:id="14"/>
    <w:p w14:paraId="31589A28" w14:textId="1EA0E7BE"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Il concorrente </w:t>
      </w:r>
      <w:r>
        <w:rPr>
          <w:rFonts w:asciiTheme="minorHAnsi" w:hAnsiTheme="minorHAnsi" w:cstheme="minorHAnsi"/>
          <w:sz w:val="20"/>
          <w:szCs w:val="20"/>
        </w:rPr>
        <w:t>dovrà dichiarare, utilizzando l’apposito modello predisosto dalla CUC</w:t>
      </w:r>
      <w:r w:rsidRPr="00D77205">
        <w:rPr>
          <w:rFonts w:asciiTheme="minorHAnsi" w:hAnsiTheme="minorHAnsi" w:cstheme="minorHAnsi"/>
          <w:sz w:val="20"/>
          <w:szCs w:val="20"/>
        </w:rPr>
        <w:t>:</w:t>
      </w:r>
    </w:p>
    <w:p w14:paraId="2F1ECE6B" w14:textId="319CD6A8" w:rsidR="00D77205" w:rsidRPr="00D77205" w:rsidRDefault="00D77205" w:rsidP="00D77205">
      <w:pPr>
        <w:pStyle w:val="Default"/>
        <w:jc w:val="both"/>
        <w:rPr>
          <w:rFonts w:asciiTheme="minorHAnsi" w:hAnsiTheme="minorHAnsi" w:cstheme="minorHAnsi"/>
          <w:sz w:val="20"/>
          <w:szCs w:val="20"/>
        </w:rPr>
      </w:pPr>
      <w:bookmarkStart w:id="15" w:name="_Hlk202342943"/>
      <w:r w:rsidRPr="00D77205">
        <w:rPr>
          <w:rFonts w:asciiTheme="minorHAnsi" w:hAnsiTheme="minorHAnsi" w:cstheme="minorHAnsi"/>
          <w:b/>
          <w:bCs/>
          <w:sz w:val="20"/>
          <w:szCs w:val="20"/>
        </w:rPr>
        <w:t xml:space="preserve">- di avere i mezzi necessari </w:t>
      </w:r>
      <w:r w:rsidRPr="00D77205">
        <w:rPr>
          <w:rFonts w:asciiTheme="minorHAnsi" w:hAnsiTheme="minorHAnsi" w:cstheme="minorHAnsi"/>
          <w:sz w:val="20"/>
          <w:szCs w:val="20"/>
        </w:rPr>
        <w:t>per lo svolgimento del servizio con i requisiti indicati nel Capitolato Speciale d’Appalto e ne</w:t>
      </w:r>
      <w:r>
        <w:rPr>
          <w:rFonts w:asciiTheme="minorHAnsi" w:hAnsiTheme="minorHAnsi" w:cstheme="minorHAnsi"/>
          <w:sz w:val="20"/>
          <w:szCs w:val="20"/>
        </w:rPr>
        <w:t>i documenti di gara in genere</w:t>
      </w:r>
      <w:r w:rsidRPr="00D77205">
        <w:rPr>
          <w:rFonts w:asciiTheme="minorHAnsi" w:hAnsiTheme="minorHAnsi" w:cstheme="minorHAnsi"/>
          <w:sz w:val="20"/>
          <w:szCs w:val="20"/>
        </w:rPr>
        <w:t>;</w:t>
      </w:r>
    </w:p>
    <w:p w14:paraId="4BE1A933"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Oppure</w:t>
      </w:r>
    </w:p>
    <w:p w14:paraId="2B24EA90"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b/>
          <w:bCs/>
          <w:sz w:val="20"/>
          <w:szCs w:val="20"/>
        </w:rPr>
        <w:t xml:space="preserve">- di impegnarsi, a renderli disponibili </w:t>
      </w:r>
      <w:r w:rsidRPr="00D77205">
        <w:rPr>
          <w:rFonts w:asciiTheme="minorHAnsi" w:hAnsiTheme="minorHAnsi" w:cstheme="minorHAnsi"/>
          <w:sz w:val="20"/>
          <w:szCs w:val="20"/>
        </w:rPr>
        <w:t>successivamente all’aggiudicazione definitiva e precisamente entro sei mesi dalla comunicazione di aggiudicazione se i mezzi in possesso della ditta concorrente (che saranno utilizzati in via transitoria fino al termine di sei mesi dalla comunicazione di aggiudicazione) non rispondono ai requisiti di immatricolazione.</w:t>
      </w:r>
    </w:p>
    <w:p w14:paraId="42475268" w14:textId="77777777" w:rsid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Qualora il concorrente sia costituito da associazione temporanea, consorzio o GEIE non ancora costituiti, la suddetta dichiarazione deve essere sottoscritta con firma digitale da tutti i soggetti che costituiranno il concorrente.</w:t>
      </w:r>
    </w:p>
    <w:p w14:paraId="1A2BB07F" w14:textId="77777777" w:rsidR="004A566A" w:rsidRDefault="004A566A" w:rsidP="00D77205">
      <w:pPr>
        <w:pStyle w:val="Default"/>
        <w:spacing w:before="1"/>
        <w:jc w:val="both"/>
        <w:rPr>
          <w:rFonts w:asciiTheme="minorHAnsi" w:hAnsiTheme="minorHAnsi" w:cstheme="minorHAnsi"/>
          <w:sz w:val="20"/>
          <w:szCs w:val="20"/>
        </w:rPr>
      </w:pPr>
    </w:p>
    <w:p w14:paraId="6D3D2396" w14:textId="770DBF38" w:rsidR="004A566A" w:rsidRPr="00D65735" w:rsidRDefault="004A566A" w:rsidP="004A566A">
      <w:pPr>
        <w:ind w:right="-1"/>
        <w:jc w:val="both"/>
        <w:rPr>
          <w:rFonts w:asciiTheme="minorHAnsi" w:hAnsiTheme="minorHAnsi" w:cstheme="minorHAnsi"/>
          <w:b/>
          <w:color w:val="C00000"/>
          <w:sz w:val="20"/>
          <w:szCs w:val="20"/>
          <w:u w:val="single"/>
        </w:rPr>
      </w:pPr>
      <w:r w:rsidRPr="00D65735">
        <w:rPr>
          <w:rFonts w:asciiTheme="minorHAnsi" w:hAnsiTheme="minorHAnsi" w:cstheme="minorHAnsi"/>
          <w:b/>
          <w:color w:val="C00000"/>
          <w:sz w:val="20"/>
          <w:szCs w:val="20"/>
          <w:u w:val="single"/>
        </w:rPr>
        <w:t>A.11) PATTO DI INTEGRITA’</w:t>
      </w:r>
    </w:p>
    <w:p w14:paraId="5D8B33DE" w14:textId="77777777" w:rsidR="004A566A" w:rsidRPr="00D65735" w:rsidRDefault="004A566A" w:rsidP="004A566A">
      <w:pPr>
        <w:pStyle w:val="Default"/>
        <w:jc w:val="both"/>
        <w:rPr>
          <w:rFonts w:asciiTheme="minorHAnsi" w:hAnsiTheme="minorHAnsi" w:cstheme="minorHAnsi"/>
          <w:sz w:val="20"/>
          <w:szCs w:val="20"/>
        </w:rPr>
      </w:pPr>
      <w:r w:rsidRPr="00D65735">
        <w:rPr>
          <w:rFonts w:asciiTheme="minorHAnsi" w:hAnsiTheme="minorHAnsi" w:cstheme="minorHAnsi"/>
          <w:b/>
          <w:bCs/>
          <w:sz w:val="20"/>
          <w:szCs w:val="20"/>
          <w:u w:val="single"/>
        </w:rPr>
        <w:t xml:space="preserve">Il PATTO DI INTEGRITÀ sottoscritto per accettazione con firma digitale - dal titolare o legale rappresentante o procuratore del soggetto concorrente; </w:t>
      </w:r>
    </w:p>
    <w:p w14:paraId="4051A796" w14:textId="77777777" w:rsidR="004A566A" w:rsidRPr="00D65735" w:rsidRDefault="004A566A" w:rsidP="004A566A">
      <w:pPr>
        <w:pStyle w:val="Default"/>
        <w:jc w:val="both"/>
        <w:rPr>
          <w:rFonts w:asciiTheme="minorHAnsi" w:hAnsiTheme="minorHAnsi" w:cstheme="minorHAnsi"/>
          <w:sz w:val="20"/>
          <w:szCs w:val="20"/>
        </w:rPr>
      </w:pPr>
      <w:r w:rsidRPr="00D65735">
        <w:rPr>
          <w:rFonts w:asciiTheme="minorHAnsi" w:hAnsiTheme="minorHAnsi" w:cstheme="minorHAnsi"/>
          <w:sz w:val="20"/>
          <w:szCs w:val="20"/>
        </w:rPr>
        <w:t xml:space="preserve">In caso di A.T.I./Consorzi, lo stesso dovrà essere sottoscritto dal legale rappresentante di </w:t>
      </w:r>
      <w:r w:rsidRPr="00D65735">
        <w:rPr>
          <w:rFonts w:asciiTheme="minorHAnsi" w:hAnsiTheme="minorHAnsi" w:cstheme="minorHAnsi"/>
          <w:sz w:val="20"/>
          <w:szCs w:val="20"/>
          <w:u w:val="single"/>
        </w:rPr>
        <w:t xml:space="preserve">tutte </w:t>
      </w:r>
      <w:r w:rsidRPr="00D65735">
        <w:rPr>
          <w:rFonts w:asciiTheme="minorHAnsi" w:hAnsiTheme="minorHAnsi" w:cstheme="minorHAnsi"/>
          <w:sz w:val="20"/>
          <w:szCs w:val="20"/>
        </w:rPr>
        <w:t>le imprese raggruppate, nonché dal consorzio e dalle imprese consorziate indicate quali esecutrici della prestazione.</w:t>
      </w:r>
    </w:p>
    <w:p w14:paraId="1796FA77" w14:textId="3E3882B4" w:rsidR="004A566A" w:rsidRPr="00D65735" w:rsidRDefault="004A566A" w:rsidP="004A566A">
      <w:pPr>
        <w:pStyle w:val="Default"/>
        <w:jc w:val="both"/>
        <w:rPr>
          <w:rFonts w:asciiTheme="minorHAnsi" w:hAnsiTheme="minorHAnsi" w:cstheme="minorHAnsi"/>
          <w:sz w:val="20"/>
          <w:szCs w:val="20"/>
        </w:rPr>
      </w:pPr>
      <w:r w:rsidRPr="00D65735">
        <w:rPr>
          <w:rFonts w:asciiTheme="minorHAnsi" w:hAnsiTheme="minorHAnsi" w:cstheme="minorHAnsi"/>
          <w:sz w:val="20"/>
          <w:szCs w:val="20"/>
        </w:rPr>
        <w:t xml:space="preserve">Allo scopo di evitare le occasioni di pratiche illecite e di distorsioni nelle gare di appalto per lavori, forniture e servizi, </w:t>
      </w:r>
      <w:r w:rsidR="00D65735">
        <w:rPr>
          <w:rFonts w:asciiTheme="minorHAnsi" w:hAnsiTheme="minorHAnsi" w:cstheme="minorHAnsi"/>
          <w:sz w:val="20"/>
          <w:szCs w:val="20"/>
        </w:rPr>
        <w:t>tra stazione appaltante e partecipanti</w:t>
      </w:r>
      <w:r w:rsidRPr="00D65735">
        <w:rPr>
          <w:rFonts w:asciiTheme="minorHAnsi" w:hAnsiTheme="minorHAnsi" w:cstheme="minorHAnsi"/>
          <w:sz w:val="20"/>
          <w:szCs w:val="20"/>
        </w:rPr>
        <w:t>, in recepimento della normativa statale di riferimento</w:t>
      </w:r>
      <w:r w:rsidR="00D65735">
        <w:rPr>
          <w:rFonts w:asciiTheme="minorHAnsi" w:hAnsiTheme="minorHAnsi" w:cstheme="minorHAnsi"/>
          <w:sz w:val="20"/>
          <w:szCs w:val="20"/>
        </w:rPr>
        <w:t>, viene</w:t>
      </w:r>
      <w:r w:rsidRPr="00D65735">
        <w:rPr>
          <w:rFonts w:asciiTheme="minorHAnsi" w:hAnsiTheme="minorHAnsi" w:cstheme="minorHAnsi"/>
          <w:sz w:val="20"/>
          <w:szCs w:val="20"/>
        </w:rPr>
        <w:t xml:space="preserve"> ha introdotto l'obbligo per tutti di sottoscrivere e consegnare a garanzia dell'offerta, il “Patto d'Integrità”, il cui modello viene messo a disposizione di tutti i concorrenti contestualmente agli atti di gara.</w:t>
      </w:r>
    </w:p>
    <w:p w14:paraId="7F6EE4B7" w14:textId="77777777" w:rsidR="004A566A" w:rsidRPr="00D65735" w:rsidRDefault="004A566A" w:rsidP="004A566A">
      <w:pPr>
        <w:jc w:val="both"/>
        <w:rPr>
          <w:rFonts w:asciiTheme="minorHAnsi" w:hAnsiTheme="minorHAnsi" w:cstheme="minorHAnsi"/>
          <w:b/>
          <w:i/>
          <w:sz w:val="20"/>
          <w:szCs w:val="20"/>
        </w:rPr>
      </w:pPr>
    </w:p>
    <w:p w14:paraId="5C494314" w14:textId="77777777" w:rsidR="004A566A" w:rsidRPr="00D45D3D" w:rsidRDefault="004A566A" w:rsidP="004A566A">
      <w:pPr>
        <w:jc w:val="both"/>
        <w:rPr>
          <w:rFonts w:asciiTheme="minorHAnsi" w:hAnsiTheme="minorHAnsi" w:cstheme="minorHAnsi"/>
          <w:b/>
          <w:i/>
          <w:sz w:val="20"/>
          <w:szCs w:val="20"/>
        </w:rPr>
      </w:pPr>
      <w:r w:rsidRPr="00D65735">
        <w:rPr>
          <w:rFonts w:asciiTheme="minorHAnsi" w:hAnsiTheme="minorHAnsi" w:cstheme="minorHAnsi"/>
          <w:b/>
          <w:i/>
          <w:sz w:val="20"/>
          <w:szCs w:val="20"/>
        </w:rPr>
        <w:t>Il documento deve essere inserito, previa apposizione della firma digitale, dal soggetto abilitato ad operare sul sistema START, nell’apposito spazio previsto.</w:t>
      </w:r>
    </w:p>
    <w:p w14:paraId="1D5FA514" w14:textId="77777777" w:rsidR="004A566A" w:rsidRDefault="004A566A" w:rsidP="00D77205">
      <w:pPr>
        <w:pStyle w:val="Default"/>
        <w:spacing w:before="1"/>
        <w:jc w:val="both"/>
        <w:rPr>
          <w:rFonts w:asciiTheme="minorHAnsi" w:hAnsiTheme="minorHAnsi" w:cstheme="minorHAnsi"/>
          <w:sz w:val="20"/>
          <w:szCs w:val="20"/>
        </w:rPr>
      </w:pPr>
    </w:p>
    <w:p w14:paraId="7A054692" w14:textId="77777777" w:rsidR="004A566A" w:rsidRPr="00D77205" w:rsidRDefault="004A566A" w:rsidP="00D77205">
      <w:pPr>
        <w:pStyle w:val="Default"/>
        <w:spacing w:before="1"/>
        <w:jc w:val="both"/>
        <w:rPr>
          <w:rFonts w:asciiTheme="minorHAnsi" w:hAnsiTheme="minorHAnsi" w:cstheme="minorHAnsi"/>
          <w:sz w:val="20"/>
          <w:szCs w:val="20"/>
        </w:rPr>
      </w:pPr>
    </w:p>
    <w:bookmarkEnd w:id="15"/>
    <w:p w14:paraId="3C02B8FE" w14:textId="77777777" w:rsidR="00BD302B" w:rsidRPr="004A566A" w:rsidRDefault="00BD302B" w:rsidP="004A566A">
      <w:pPr>
        <w:pStyle w:val="Titolo3"/>
        <w:pBdr>
          <w:top w:val="single" w:sz="4" w:space="1" w:color="auto"/>
          <w:left w:val="single" w:sz="4" w:space="4" w:color="auto"/>
          <w:bottom w:val="single" w:sz="4" w:space="1" w:color="auto"/>
          <w:right w:val="single" w:sz="4" w:space="4" w:color="auto"/>
          <w:between w:val="single" w:sz="4" w:space="1" w:color="auto"/>
          <w:bar w:val="single" w:sz="4" w:color="auto"/>
        </w:pBdr>
        <w:spacing w:line="252" w:lineRule="exact"/>
        <w:ind w:right="122"/>
        <w:jc w:val="center"/>
        <w:rPr>
          <w:rFonts w:asciiTheme="minorHAnsi" w:hAnsiTheme="minorHAnsi" w:cstheme="minorHAnsi"/>
          <w:b/>
          <w:i/>
          <w:color w:val="C00000"/>
          <w:sz w:val="36"/>
          <w:szCs w:val="36"/>
        </w:rPr>
      </w:pPr>
      <w:r w:rsidRPr="004A566A">
        <w:rPr>
          <w:rFonts w:asciiTheme="minorHAnsi" w:hAnsiTheme="minorHAnsi" w:cstheme="minorHAnsi"/>
          <w:b/>
          <w:i/>
          <w:color w:val="C00000"/>
          <w:sz w:val="36"/>
          <w:szCs w:val="36"/>
        </w:rPr>
        <w:t>Nessun elemento riconducibile all’offerta economica dovrà essere contenuto nella documentazione amministrativa.</w:t>
      </w:r>
    </w:p>
    <w:p w14:paraId="65665038" w14:textId="77777777" w:rsidR="004E5F73" w:rsidRDefault="004E5F73" w:rsidP="004E5F73">
      <w:pPr>
        <w:pStyle w:val="Corpotesto"/>
        <w:ind w:left="232" w:right="228"/>
        <w:jc w:val="both"/>
        <w:rPr>
          <w:rFonts w:asciiTheme="minorHAnsi" w:hAnsiTheme="minorHAnsi" w:cstheme="minorHAnsi"/>
          <w:b/>
          <w:color w:val="C00000"/>
          <w:u w:val="single"/>
        </w:rPr>
      </w:pPr>
    </w:p>
    <w:p w14:paraId="4F7FB453" w14:textId="7830AE3E" w:rsidR="007406AF" w:rsidRPr="00A70720" w:rsidRDefault="00AE4088" w:rsidP="00AE4088">
      <w:pPr>
        <w:pStyle w:val="Corpotesto"/>
        <w:ind w:right="228"/>
        <w:jc w:val="both"/>
        <w:rPr>
          <w:rFonts w:asciiTheme="minorHAnsi" w:hAnsiTheme="minorHAnsi" w:cstheme="minorHAnsi"/>
          <w:b/>
          <w:color w:val="365F91" w:themeColor="accent1" w:themeShade="BF"/>
          <w:u w:val="single"/>
        </w:rPr>
      </w:pPr>
      <w:r w:rsidRPr="00A70720">
        <w:rPr>
          <w:rFonts w:asciiTheme="minorHAnsi" w:hAnsiTheme="minorHAnsi" w:cstheme="minorHAnsi"/>
          <w:b/>
          <w:color w:val="365F91" w:themeColor="accent1" w:themeShade="BF"/>
          <w:u w:val="single"/>
        </w:rPr>
        <w:t xml:space="preserve">B - </w:t>
      </w:r>
      <w:r w:rsidR="000F2F0F" w:rsidRPr="00A70720">
        <w:rPr>
          <w:rFonts w:asciiTheme="minorHAnsi" w:hAnsiTheme="minorHAnsi" w:cstheme="minorHAnsi"/>
          <w:b/>
          <w:color w:val="365F91" w:themeColor="accent1" w:themeShade="BF"/>
          <w:u w:val="single"/>
        </w:rPr>
        <w:t>DOCUMENTAZIONE TECNICA</w:t>
      </w:r>
    </w:p>
    <w:p w14:paraId="7EE9CDE2" w14:textId="653DD057" w:rsidR="00BF6C4A" w:rsidRPr="00A70720" w:rsidRDefault="00BF6C4A" w:rsidP="00BF6C4A">
      <w:pPr>
        <w:ind w:right="-1"/>
        <w:jc w:val="both"/>
        <w:rPr>
          <w:rFonts w:asciiTheme="minorHAnsi" w:hAnsiTheme="minorHAnsi" w:cstheme="minorHAnsi"/>
          <w:b/>
          <w:color w:val="C00000"/>
          <w:u w:val="single"/>
        </w:rPr>
      </w:pPr>
      <w:r>
        <w:rPr>
          <w:rFonts w:asciiTheme="minorHAnsi" w:hAnsiTheme="minorHAnsi" w:cstheme="minorHAnsi"/>
          <w:b/>
          <w:color w:val="C00000"/>
          <w:u w:val="single"/>
        </w:rPr>
        <w:t>B</w:t>
      </w:r>
      <w:r w:rsidRPr="00A70720">
        <w:rPr>
          <w:rFonts w:asciiTheme="minorHAnsi" w:hAnsiTheme="minorHAnsi" w:cstheme="minorHAnsi"/>
          <w:b/>
          <w:color w:val="C00000"/>
          <w:u w:val="single"/>
        </w:rPr>
        <w:t>.1 OFFERTA</w:t>
      </w:r>
      <w:r>
        <w:rPr>
          <w:rFonts w:asciiTheme="minorHAnsi" w:hAnsiTheme="minorHAnsi" w:cstheme="minorHAnsi"/>
          <w:b/>
          <w:color w:val="C00000"/>
          <w:u w:val="single"/>
        </w:rPr>
        <w:t xml:space="preserve"> TECNICA</w:t>
      </w:r>
      <w:r w:rsidRPr="00A70720">
        <w:rPr>
          <w:rFonts w:asciiTheme="minorHAnsi" w:hAnsiTheme="minorHAnsi" w:cstheme="minorHAnsi"/>
          <w:b/>
          <w:color w:val="C00000"/>
          <w:u w:val="single"/>
        </w:rPr>
        <w:t xml:space="preserve"> </w:t>
      </w:r>
    </w:p>
    <w:p w14:paraId="590F0C36" w14:textId="77777777" w:rsidR="006E3BBB" w:rsidRDefault="006E3BBB" w:rsidP="00C92AD6">
      <w:pPr>
        <w:widowControl/>
        <w:adjustRightInd w:val="0"/>
        <w:jc w:val="both"/>
        <w:rPr>
          <w:rFonts w:asciiTheme="minorHAnsi" w:hAnsiTheme="minorHAnsi" w:cstheme="minorHAnsi"/>
          <w:sz w:val="20"/>
          <w:szCs w:val="20"/>
        </w:rPr>
      </w:pPr>
    </w:p>
    <w:p w14:paraId="30E92AD6" w14:textId="044A3015" w:rsidR="006E3BBB" w:rsidRPr="005077A3" w:rsidRDefault="006E3BBB" w:rsidP="006E3BBB">
      <w:pPr>
        <w:pStyle w:val="Default"/>
        <w:spacing w:before="2"/>
        <w:jc w:val="both"/>
        <w:rPr>
          <w:rFonts w:asciiTheme="minorHAnsi" w:hAnsiTheme="minorHAnsi" w:cstheme="minorHAnsi"/>
          <w:sz w:val="20"/>
          <w:szCs w:val="20"/>
        </w:rPr>
      </w:pPr>
      <w:r w:rsidRPr="005077A3">
        <w:rPr>
          <w:rFonts w:asciiTheme="minorHAnsi" w:hAnsiTheme="minorHAnsi" w:cstheme="minorHAnsi"/>
          <w:sz w:val="20"/>
          <w:szCs w:val="20"/>
        </w:rPr>
        <w:lastRenderedPageBreak/>
        <w:t>Il modello dell’offerta tecnica (All.7 - Offerta Tecnica) messo a disposizione del concorrente in formato editabile, dovrà essere scaricato, completato in ogni sua parte e reinserito nel sistema START nell’apposito spazio previsto.</w:t>
      </w:r>
    </w:p>
    <w:p w14:paraId="7C1D17EC" w14:textId="77777777" w:rsidR="006E3BBB" w:rsidRPr="005077A3" w:rsidRDefault="006E3BBB" w:rsidP="006E3BBB">
      <w:pPr>
        <w:pStyle w:val="Default"/>
        <w:spacing w:before="2"/>
        <w:jc w:val="both"/>
        <w:rPr>
          <w:rFonts w:asciiTheme="minorHAnsi" w:hAnsiTheme="minorHAnsi" w:cstheme="minorHAnsi"/>
          <w:sz w:val="20"/>
          <w:szCs w:val="20"/>
        </w:rPr>
      </w:pPr>
      <w:r w:rsidRPr="005077A3">
        <w:rPr>
          <w:rFonts w:asciiTheme="minorHAnsi" w:hAnsiTheme="minorHAnsi" w:cstheme="minorHAnsi"/>
          <w:sz w:val="20"/>
          <w:szCs w:val="20"/>
        </w:rPr>
        <w:t>La suddetta offerta tecnica articolata sulla base degli elementi di valutazione e nel rispetto dei criteri formali di cui al presente disciplinare, deve essere sottoscritta con firma digitale del titolare, legale rappresentante o procuratore del soggetto concorrente ed inviata in unico file.</w:t>
      </w:r>
    </w:p>
    <w:p w14:paraId="032BC42E" w14:textId="77777777" w:rsidR="006E3BBB" w:rsidRPr="005077A3" w:rsidRDefault="006E3BBB" w:rsidP="006E3BBB">
      <w:pPr>
        <w:pStyle w:val="Default"/>
        <w:spacing w:before="2"/>
        <w:jc w:val="both"/>
        <w:rPr>
          <w:rFonts w:asciiTheme="minorHAnsi" w:hAnsiTheme="minorHAnsi" w:cstheme="minorHAnsi"/>
          <w:sz w:val="20"/>
          <w:szCs w:val="20"/>
        </w:rPr>
      </w:pPr>
      <w:r w:rsidRPr="005077A3">
        <w:rPr>
          <w:rFonts w:asciiTheme="minorHAnsi" w:hAnsiTheme="minorHAnsi" w:cstheme="minorHAnsi"/>
          <w:sz w:val="20"/>
          <w:szCs w:val="20"/>
        </w:rPr>
        <w:t>Qualora il concorrente sia costituito da associazione temporanea, o consorzio o GEIE non ancora costituiti, l’offerta deve essere sottoscritta con firma digitale dal titolare, legale rappresentante o procuratore di tutti i soggetti che costituiranno il concorrente.</w:t>
      </w:r>
    </w:p>
    <w:p w14:paraId="4111CD89" w14:textId="77777777" w:rsidR="006E3BBB" w:rsidRPr="005077A3" w:rsidRDefault="006E3BBB" w:rsidP="006E3BBB">
      <w:pPr>
        <w:pStyle w:val="Default"/>
        <w:spacing w:before="2"/>
        <w:jc w:val="both"/>
        <w:rPr>
          <w:rFonts w:asciiTheme="minorHAnsi" w:hAnsiTheme="minorHAnsi" w:cstheme="minorHAnsi"/>
          <w:sz w:val="20"/>
          <w:szCs w:val="20"/>
        </w:rPr>
      </w:pPr>
      <w:r w:rsidRPr="005077A3">
        <w:rPr>
          <w:rFonts w:asciiTheme="minorHAnsi" w:hAnsiTheme="minorHAnsi" w:cstheme="minorHAnsi"/>
          <w:sz w:val="20"/>
          <w:szCs w:val="20"/>
          <w:u w:val="single"/>
        </w:rPr>
        <w:t>N.B. : A pena di esclusione, nell’offerta tecnica non devono essere inclusi l’offerta economica, né elementi consistenti dell’offerta economica o elementi che comunque consentano di ricostruirla.</w:t>
      </w:r>
    </w:p>
    <w:p w14:paraId="0A54915E" w14:textId="77777777" w:rsidR="006E3BBB" w:rsidRDefault="006E3BBB" w:rsidP="00C92AD6">
      <w:pPr>
        <w:widowControl/>
        <w:adjustRightInd w:val="0"/>
        <w:jc w:val="both"/>
        <w:rPr>
          <w:rFonts w:asciiTheme="minorHAnsi" w:hAnsiTheme="minorHAnsi" w:cstheme="minorHAnsi"/>
          <w:sz w:val="20"/>
          <w:szCs w:val="20"/>
        </w:rPr>
      </w:pPr>
    </w:p>
    <w:p w14:paraId="7DE82882" w14:textId="77777777" w:rsidR="00BD6800" w:rsidRDefault="00BD6800" w:rsidP="00BF6C4A">
      <w:pPr>
        <w:ind w:right="227"/>
        <w:jc w:val="both"/>
        <w:rPr>
          <w:rFonts w:asciiTheme="minorHAnsi" w:hAnsiTheme="minorHAnsi" w:cstheme="minorHAnsi"/>
          <w:sz w:val="20"/>
          <w:szCs w:val="20"/>
        </w:rPr>
      </w:pPr>
      <w:r w:rsidRPr="004F6326">
        <w:rPr>
          <w:rFonts w:asciiTheme="minorHAnsi" w:hAnsiTheme="minorHAnsi" w:cstheme="minorHAnsi"/>
          <w:b/>
          <w:i/>
          <w:sz w:val="20"/>
          <w:szCs w:val="20"/>
          <w:u w:val="single"/>
        </w:rPr>
        <w:t>L’ offerta tecnica deve essere firmata digitalmente da parte del titolare o legale rappresentante o</w:t>
      </w:r>
      <w:r w:rsidRPr="004F6326">
        <w:rPr>
          <w:rFonts w:asciiTheme="minorHAnsi" w:hAnsiTheme="minorHAnsi" w:cstheme="minorHAnsi"/>
          <w:b/>
          <w:i/>
          <w:sz w:val="20"/>
          <w:szCs w:val="20"/>
        </w:rPr>
        <w:t xml:space="preserve"> </w:t>
      </w:r>
      <w:r w:rsidRPr="004F6326">
        <w:rPr>
          <w:rFonts w:asciiTheme="minorHAnsi" w:hAnsiTheme="minorHAnsi" w:cstheme="minorHAnsi"/>
          <w:b/>
          <w:i/>
          <w:sz w:val="20"/>
          <w:szCs w:val="20"/>
          <w:u w:val="single"/>
        </w:rPr>
        <w:t>procuratore del soggetto concorrente ed inserita nell’apposito spazio predisposto</w:t>
      </w:r>
      <w:r w:rsidRPr="004F6326">
        <w:rPr>
          <w:rFonts w:asciiTheme="minorHAnsi" w:hAnsiTheme="minorHAnsi" w:cstheme="minorHAnsi"/>
          <w:sz w:val="20"/>
          <w:szCs w:val="20"/>
        </w:rPr>
        <w:t>.</w:t>
      </w:r>
    </w:p>
    <w:p w14:paraId="1FF4E4B4" w14:textId="77777777" w:rsidR="00BF6C4A" w:rsidRDefault="00BF6C4A" w:rsidP="00BF6C4A">
      <w:pPr>
        <w:ind w:right="227"/>
        <w:jc w:val="both"/>
        <w:rPr>
          <w:rFonts w:asciiTheme="minorHAnsi" w:hAnsiTheme="minorHAnsi" w:cstheme="minorHAnsi"/>
          <w:sz w:val="20"/>
          <w:szCs w:val="20"/>
        </w:rPr>
      </w:pPr>
    </w:p>
    <w:p w14:paraId="1DD0AA49" w14:textId="4C6ADEC6" w:rsidR="00BF6C4A" w:rsidRPr="00BF6C4A" w:rsidRDefault="00BF6C4A" w:rsidP="00BF6C4A">
      <w:pPr>
        <w:ind w:right="-1"/>
        <w:jc w:val="both"/>
        <w:rPr>
          <w:rFonts w:asciiTheme="minorHAnsi" w:hAnsiTheme="minorHAnsi" w:cstheme="minorHAnsi"/>
          <w:b/>
          <w:color w:val="C00000"/>
          <w:u w:val="single"/>
        </w:rPr>
      </w:pPr>
      <w:r>
        <w:rPr>
          <w:rFonts w:asciiTheme="minorHAnsi" w:hAnsiTheme="minorHAnsi" w:cstheme="minorHAnsi"/>
          <w:b/>
          <w:color w:val="C00000"/>
          <w:u w:val="single"/>
        </w:rPr>
        <w:t>B</w:t>
      </w:r>
      <w:r w:rsidRPr="00A70720">
        <w:rPr>
          <w:rFonts w:asciiTheme="minorHAnsi" w:hAnsiTheme="minorHAnsi" w:cstheme="minorHAnsi"/>
          <w:b/>
          <w:color w:val="C00000"/>
          <w:u w:val="single"/>
        </w:rPr>
        <w:t>.</w:t>
      </w:r>
      <w:r>
        <w:rPr>
          <w:rFonts w:asciiTheme="minorHAnsi" w:hAnsiTheme="minorHAnsi" w:cstheme="minorHAnsi"/>
          <w:b/>
          <w:color w:val="C00000"/>
          <w:u w:val="single"/>
        </w:rPr>
        <w:t>2</w:t>
      </w:r>
      <w:r w:rsidRPr="00A70720">
        <w:rPr>
          <w:rFonts w:asciiTheme="minorHAnsi" w:hAnsiTheme="minorHAnsi" w:cstheme="minorHAnsi"/>
          <w:b/>
          <w:color w:val="C00000"/>
          <w:u w:val="single"/>
        </w:rPr>
        <w:t xml:space="preserve"> </w:t>
      </w:r>
      <w:bookmarkStart w:id="16" w:name="_Hlk203466731"/>
      <w:r w:rsidRPr="00BF6C4A">
        <w:rPr>
          <w:rFonts w:asciiTheme="minorHAnsi" w:hAnsiTheme="minorHAnsi" w:cstheme="minorHAnsi"/>
          <w:b/>
          <w:color w:val="C00000"/>
          <w:u w:val="single"/>
        </w:rPr>
        <w:t xml:space="preserve">DICHIARAZIONE SEGRETI TECNICI/COMMERCIALI CONTENUTI NELL’OFFERTA TECNICA” </w:t>
      </w:r>
      <w:bookmarkEnd w:id="16"/>
      <w:r w:rsidRPr="00BF6C4A">
        <w:rPr>
          <w:rFonts w:asciiTheme="minorHAnsi" w:hAnsiTheme="minorHAnsi" w:cstheme="minorHAnsi"/>
          <w:b/>
          <w:color w:val="C00000"/>
          <w:u w:val="single"/>
        </w:rPr>
        <w:t>.</w:t>
      </w:r>
    </w:p>
    <w:p w14:paraId="4594284B" w14:textId="16C94300"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 xml:space="preserve">Il soggetto concorrente per mezzo del modello </w:t>
      </w:r>
      <w:r w:rsidR="00FE45E7">
        <w:rPr>
          <w:rFonts w:asciiTheme="minorHAnsi" w:hAnsiTheme="minorHAnsi" w:cstheme="minorHAnsi"/>
          <w:sz w:val="20"/>
          <w:szCs w:val="20"/>
        </w:rPr>
        <w:t xml:space="preserve">8 predisposto dalla CUC </w:t>
      </w:r>
      <w:r w:rsidRPr="00BF6C4A">
        <w:rPr>
          <w:rFonts w:asciiTheme="minorHAnsi" w:hAnsiTheme="minorHAnsi" w:cstheme="minorHAnsi"/>
          <w:sz w:val="20"/>
          <w:szCs w:val="20"/>
        </w:rPr>
        <w:t>dovrà dichiarare la sussistenza o la non sussistenza di informazioni fornite nell’ambito dell’offerta tecnica che costituiscano segreti tecnici o commerciali, ai sensi dell’art. 35 del D.Lgs. 36/2023, argomentando in modo congruo le ragioni per le quali eventuali parti dell’offerta sono da segretare.</w:t>
      </w:r>
      <w:r w:rsidR="00FE45E7">
        <w:rPr>
          <w:rFonts w:asciiTheme="minorHAnsi" w:hAnsiTheme="minorHAnsi" w:cstheme="minorHAnsi"/>
          <w:sz w:val="20"/>
          <w:szCs w:val="20"/>
        </w:rPr>
        <w:t xml:space="preserve"> </w:t>
      </w:r>
      <w:r w:rsidRPr="00BF6C4A">
        <w:rPr>
          <w:rFonts w:asciiTheme="minorHAnsi" w:hAnsiTheme="minorHAnsi" w:cstheme="minorHAnsi"/>
          <w:sz w:val="20"/>
          <w:szCs w:val="20"/>
        </w:rPr>
        <w:t>Il concorrente a tale fine è tenuto ad allegare una copia firmata dell’offerta tecnica adeguatamente oscurata nelle parti ritenute costituenti segreti tecnici e commerciali, nello spazio previsto sullo Start.</w:t>
      </w:r>
      <w:r w:rsidR="00FE45E7">
        <w:rPr>
          <w:rFonts w:asciiTheme="minorHAnsi" w:hAnsiTheme="minorHAnsi" w:cstheme="minorHAnsi"/>
          <w:sz w:val="20"/>
          <w:szCs w:val="20"/>
        </w:rPr>
        <w:t xml:space="preserve"> </w:t>
      </w:r>
    </w:p>
    <w:p w14:paraId="5FDAA9A6"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Come ribadito nella successiva sezione dedicata all’accesso agli atti, qualora il concorrente ritenga che nell’ambito della propria offerta siano presenti informazioni che costituiscono segreto tecnico e/o commerciale è tenuto ad esplicitarle in sede di presentazione dell’offerta, indicando dettagliatamente le motivazioni. A tale fine, in applicazione dell'art. 35 comma 4 lett. a) del Codice, occorre che il concorrente indichi con dichiarazione motivata e comprovata i dati sottratti all'accesso.</w:t>
      </w:r>
    </w:p>
    <w:p w14:paraId="62AB2E6D" w14:textId="77777777" w:rsidR="00BF6C4A" w:rsidRPr="00BF6C4A" w:rsidRDefault="00BF6C4A" w:rsidP="00BF6C4A">
      <w:pPr>
        <w:ind w:right="227"/>
        <w:jc w:val="both"/>
        <w:rPr>
          <w:rFonts w:asciiTheme="minorHAnsi" w:hAnsiTheme="minorHAnsi" w:cstheme="minorHAnsi"/>
          <w:sz w:val="20"/>
          <w:szCs w:val="20"/>
        </w:rPr>
      </w:pPr>
    </w:p>
    <w:p w14:paraId="5C2105BB"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Quindi È ONERE DEL CONCORRENTE:</w:t>
      </w:r>
    </w:p>
    <w:p w14:paraId="79E5B39E"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 presentare dichiarazione motivata circa le ragioni del diniego attraverso il modello All. B3;</w:t>
      </w:r>
    </w:p>
    <w:p w14:paraId="7C28A8AF"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•allegare l’offerta tecnica firmata digitalmente oscurando adeguatamente le parti ritenute costituenti segreti tecnici e/o commerciali.</w:t>
      </w:r>
    </w:p>
    <w:p w14:paraId="3EDC3E2E"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Il predetto modello, corredato da eventuale documentazione allegata, in formato elettronico, firmato digitalmente dal titolare o legale rappresentante o procuratore del soggetto concorrente, dovrà essere inserito nel sistema nell’apposito spazio “Dichiarazione sul contenuto dell’offerta tecnica”.</w:t>
      </w:r>
    </w:p>
    <w:p w14:paraId="224A4740"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Qualora il concorrente sia costituito da associazione temporanea, o consorzio o GEIE non ancora costituiti, la dichiarazione deve essere sottoscritta con firma digitale da tutti i soggetti che costituiranno il concorrente.</w:t>
      </w:r>
    </w:p>
    <w:p w14:paraId="169C223E" w14:textId="77777777" w:rsidR="00BF6C4A" w:rsidRPr="00BF6C4A" w:rsidRDefault="00BF6C4A" w:rsidP="00BF6C4A">
      <w:pPr>
        <w:ind w:right="227"/>
        <w:jc w:val="both"/>
        <w:rPr>
          <w:rFonts w:asciiTheme="minorHAnsi" w:hAnsiTheme="minorHAnsi" w:cstheme="minorHAnsi"/>
          <w:sz w:val="20"/>
          <w:szCs w:val="20"/>
        </w:rPr>
      </w:pPr>
    </w:p>
    <w:p w14:paraId="3902A246" w14:textId="77777777" w:rsidR="00FE45E7" w:rsidRDefault="00BF6C4A" w:rsidP="00BF6C4A">
      <w:pPr>
        <w:ind w:right="227"/>
        <w:jc w:val="both"/>
        <w:rPr>
          <w:rFonts w:asciiTheme="minorHAnsi" w:hAnsiTheme="minorHAnsi" w:cstheme="minorHAnsi"/>
          <w:sz w:val="20"/>
          <w:szCs w:val="20"/>
        </w:rPr>
      </w:pPr>
      <w:r w:rsidRPr="00E16C5D">
        <w:rPr>
          <w:rFonts w:asciiTheme="minorHAnsi" w:hAnsiTheme="minorHAnsi" w:cstheme="minorHAnsi"/>
          <w:b/>
          <w:color w:val="C00000"/>
          <w:u w:val="single"/>
        </w:rPr>
        <w:t>B.3) AVVALIMENTO PREMIALE</w:t>
      </w:r>
      <w:r w:rsidRPr="00BF6C4A">
        <w:rPr>
          <w:rFonts w:asciiTheme="minorHAnsi" w:hAnsiTheme="minorHAnsi" w:cstheme="minorHAnsi"/>
          <w:sz w:val="20"/>
          <w:szCs w:val="20"/>
        </w:rPr>
        <w:t xml:space="preserve"> </w:t>
      </w:r>
    </w:p>
    <w:p w14:paraId="72142043" w14:textId="6D394FED" w:rsidR="00BF6C4A" w:rsidRPr="00FE45E7" w:rsidRDefault="00BF6C4A" w:rsidP="00BF6C4A">
      <w:pPr>
        <w:ind w:right="227"/>
        <w:jc w:val="both"/>
        <w:rPr>
          <w:rFonts w:asciiTheme="minorHAnsi" w:hAnsiTheme="minorHAnsi" w:cstheme="minorHAnsi"/>
          <w:sz w:val="20"/>
          <w:szCs w:val="20"/>
          <w:u w:val="single"/>
        </w:rPr>
      </w:pPr>
      <w:r w:rsidRPr="00BF6C4A">
        <w:rPr>
          <w:rFonts w:asciiTheme="minorHAnsi" w:hAnsiTheme="minorHAnsi" w:cstheme="minorHAnsi"/>
          <w:sz w:val="20"/>
          <w:szCs w:val="20"/>
        </w:rPr>
        <w:t xml:space="preserve">Nel caso di ricorso all’avvalimento premiale, è necessario </w:t>
      </w:r>
      <w:r w:rsidRPr="00FE45E7">
        <w:rPr>
          <w:rFonts w:asciiTheme="minorHAnsi" w:hAnsiTheme="minorHAnsi" w:cstheme="minorHAnsi"/>
          <w:sz w:val="20"/>
          <w:szCs w:val="20"/>
          <w:u w:val="single"/>
        </w:rPr>
        <w:t>allegare il contratto stipulato appositamente tra le parti, firmato digitalmente da ausiliaria e ausiliata</w:t>
      </w:r>
      <w:r w:rsidR="00E16C5D">
        <w:rPr>
          <w:rFonts w:asciiTheme="minorHAnsi" w:hAnsiTheme="minorHAnsi" w:cstheme="minorHAnsi"/>
          <w:sz w:val="20"/>
          <w:szCs w:val="20"/>
          <w:u w:val="single"/>
        </w:rPr>
        <w:t>.</w:t>
      </w:r>
    </w:p>
    <w:p w14:paraId="4E66F14C" w14:textId="77777777" w:rsidR="00BD6800" w:rsidRPr="004F6326" w:rsidRDefault="00BD6800">
      <w:pPr>
        <w:ind w:left="232" w:right="224"/>
        <w:jc w:val="both"/>
        <w:rPr>
          <w:rFonts w:asciiTheme="minorHAnsi" w:hAnsiTheme="minorHAnsi" w:cstheme="minorHAnsi"/>
          <w:sz w:val="20"/>
          <w:szCs w:val="20"/>
        </w:rPr>
      </w:pPr>
    </w:p>
    <w:p w14:paraId="5E43C401" w14:textId="7A5563F0" w:rsidR="00BD6800" w:rsidRPr="00A70720" w:rsidRDefault="00AE4088" w:rsidP="00AE4088">
      <w:pPr>
        <w:pStyle w:val="Corpotesto"/>
        <w:ind w:right="228"/>
        <w:jc w:val="both"/>
        <w:rPr>
          <w:rFonts w:asciiTheme="minorHAnsi" w:hAnsiTheme="minorHAnsi" w:cstheme="minorHAnsi"/>
          <w:b/>
          <w:color w:val="365F91" w:themeColor="accent1" w:themeShade="BF"/>
          <w:u w:val="single"/>
        </w:rPr>
      </w:pPr>
      <w:r w:rsidRPr="00A70720">
        <w:rPr>
          <w:rFonts w:asciiTheme="minorHAnsi" w:hAnsiTheme="minorHAnsi" w:cstheme="minorHAnsi"/>
          <w:b/>
          <w:color w:val="365F91" w:themeColor="accent1" w:themeShade="BF"/>
          <w:u w:val="single"/>
        </w:rPr>
        <w:t xml:space="preserve">C - </w:t>
      </w:r>
      <w:r w:rsidR="000F2F0F" w:rsidRPr="00A70720">
        <w:rPr>
          <w:rFonts w:asciiTheme="minorHAnsi" w:hAnsiTheme="minorHAnsi" w:cstheme="minorHAnsi"/>
          <w:b/>
          <w:color w:val="365F91" w:themeColor="accent1" w:themeShade="BF"/>
          <w:u w:val="single"/>
        </w:rPr>
        <w:t xml:space="preserve">DOCUMENTAZIONE ECONOMICA </w:t>
      </w:r>
    </w:p>
    <w:p w14:paraId="68C33A92" w14:textId="77777777" w:rsidR="007406AF" w:rsidRPr="00A70720" w:rsidRDefault="00BD6800" w:rsidP="00AE4088">
      <w:pPr>
        <w:ind w:right="-1"/>
        <w:jc w:val="both"/>
        <w:rPr>
          <w:rFonts w:asciiTheme="minorHAnsi" w:hAnsiTheme="minorHAnsi" w:cstheme="minorHAnsi"/>
          <w:b/>
          <w:color w:val="C00000"/>
          <w:u w:val="single"/>
        </w:rPr>
      </w:pPr>
      <w:r w:rsidRPr="00A70720">
        <w:rPr>
          <w:rFonts w:asciiTheme="minorHAnsi" w:hAnsiTheme="minorHAnsi" w:cstheme="minorHAnsi"/>
          <w:b/>
          <w:color w:val="C00000"/>
          <w:u w:val="single"/>
        </w:rPr>
        <w:t xml:space="preserve">C.1 </w:t>
      </w:r>
      <w:r w:rsidR="000F2F0F" w:rsidRPr="00A70720">
        <w:rPr>
          <w:rFonts w:asciiTheme="minorHAnsi" w:hAnsiTheme="minorHAnsi" w:cstheme="minorHAnsi"/>
          <w:b/>
          <w:color w:val="C00000"/>
          <w:u w:val="single"/>
        </w:rPr>
        <w:t>OFFERTA ECONOMICA</w:t>
      </w:r>
      <w:r w:rsidRPr="00A70720">
        <w:rPr>
          <w:rFonts w:asciiTheme="minorHAnsi" w:hAnsiTheme="minorHAnsi" w:cstheme="minorHAnsi"/>
          <w:b/>
          <w:color w:val="C00000"/>
          <w:u w:val="single"/>
        </w:rPr>
        <w:t xml:space="preserve"> </w:t>
      </w:r>
    </w:p>
    <w:p w14:paraId="3709EA3F" w14:textId="77777777" w:rsidR="00A70720" w:rsidRDefault="00A70720" w:rsidP="00AE4088">
      <w:pPr>
        <w:ind w:right="219"/>
        <w:rPr>
          <w:rFonts w:asciiTheme="minorHAnsi" w:hAnsiTheme="minorHAnsi" w:cstheme="minorHAnsi"/>
          <w:sz w:val="20"/>
          <w:szCs w:val="20"/>
        </w:rPr>
      </w:pPr>
    </w:p>
    <w:p w14:paraId="547E570B"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L'offerta economica si presenta mediante la compilazione del modello “Form on-line” generato dal sistema. </w:t>
      </w:r>
    </w:p>
    <w:p w14:paraId="1F841537"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Nel “Form on line” dovrà essere indicato:</w:t>
      </w:r>
    </w:p>
    <w:p w14:paraId="292E9BAD" w14:textId="0F646EE2" w:rsidR="00657E3F" w:rsidRPr="00657E3F" w:rsidRDefault="00657E3F" w:rsidP="0072232E">
      <w:pPr>
        <w:pStyle w:val="Corpotesto"/>
        <w:numPr>
          <w:ilvl w:val="0"/>
          <w:numId w:val="43"/>
        </w:numPr>
        <w:spacing w:before="8"/>
        <w:rPr>
          <w:rFonts w:asciiTheme="minorHAnsi" w:hAnsiTheme="minorHAnsi" w:cstheme="minorHAnsi"/>
          <w:sz w:val="20"/>
          <w:szCs w:val="20"/>
        </w:rPr>
      </w:pPr>
      <w:r w:rsidRPr="00657E3F">
        <w:rPr>
          <w:rFonts w:asciiTheme="minorHAnsi" w:hAnsiTheme="minorHAnsi" w:cstheme="minorHAnsi"/>
          <w:sz w:val="20"/>
          <w:szCs w:val="20"/>
        </w:rPr>
        <w:t>il ribasso offerto espresso in valuta (massimo due decimali) sull’importo a base di gara pari ad € 576.912,00  iva esclusa ed al netto degli oneri di sicurezza pari ad Euro 0,00;</w:t>
      </w:r>
    </w:p>
    <w:p w14:paraId="7C16F444" w14:textId="1AFE8D6D" w:rsidR="00657E3F" w:rsidRPr="00657E3F" w:rsidRDefault="00657E3F" w:rsidP="0072232E">
      <w:pPr>
        <w:pStyle w:val="Corpotesto"/>
        <w:numPr>
          <w:ilvl w:val="0"/>
          <w:numId w:val="43"/>
        </w:numPr>
        <w:spacing w:before="8"/>
        <w:rPr>
          <w:rFonts w:asciiTheme="minorHAnsi" w:hAnsiTheme="minorHAnsi" w:cstheme="minorHAnsi"/>
          <w:sz w:val="20"/>
          <w:szCs w:val="20"/>
        </w:rPr>
      </w:pPr>
      <w:r w:rsidRPr="00657E3F">
        <w:rPr>
          <w:rFonts w:asciiTheme="minorHAnsi" w:hAnsiTheme="minorHAnsi" w:cstheme="minorHAnsi"/>
          <w:sz w:val="20"/>
          <w:szCs w:val="20"/>
        </w:rPr>
        <w:t>gli oneri aziendali concernenti l’adempimento delle disposizioni in materia di salute e sicurezza sui luoghi di lavoro;</w:t>
      </w:r>
    </w:p>
    <w:p w14:paraId="17A5CC4B" w14:textId="3284405A" w:rsidR="00657E3F" w:rsidRPr="00657E3F" w:rsidRDefault="00657E3F" w:rsidP="0072232E">
      <w:pPr>
        <w:pStyle w:val="Corpotesto"/>
        <w:numPr>
          <w:ilvl w:val="0"/>
          <w:numId w:val="43"/>
        </w:numPr>
        <w:spacing w:before="8"/>
        <w:rPr>
          <w:rFonts w:asciiTheme="minorHAnsi" w:hAnsiTheme="minorHAnsi" w:cstheme="minorHAnsi"/>
          <w:sz w:val="20"/>
          <w:szCs w:val="20"/>
        </w:rPr>
      </w:pPr>
      <w:r w:rsidRPr="00657E3F">
        <w:rPr>
          <w:rFonts w:asciiTheme="minorHAnsi" w:hAnsiTheme="minorHAnsi" w:cstheme="minorHAnsi"/>
          <w:sz w:val="20"/>
          <w:szCs w:val="20"/>
        </w:rPr>
        <w:t xml:space="preserve">i costi della manodopera ai sensi del comma 9 dell’art. 108 del D.Lgs. 36/2023. </w:t>
      </w:r>
    </w:p>
    <w:p w14:paraId="4E9B08D3" w14:textId="77777777" w:rsidR="00657E3F" w:rsidRPr="00657E3F" w:rsidRDefault="00657E3F" w:rsidP="00657E3F">
      <w:pPr>
        <w:pStyle w:val="Corpotesto"/>
        <w:spacing w:before="8"/>
        <w:rPr>
          <w:rFonts w:asciiTheme="minorHAnsi" w:hAnsiTheme="minorHAnsi" w:cstheme="minorHAnsi"/>
          <w:sz w:val="20"/>
          <w:szCs w:val="20"/>
        </w:rPr>
      </w:pPr>
    </w:p>
    <w:p w14:paraId="2CAE6D9B"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Il concorrente dovrà:</w:t>
      </w:r>
    </w:p>
    <w:p w14:paraId="3AAF9CD0" w14:textId="08D6720D" w:rsidR="00657E3F" w:rsidRPr="00657E3F" w:rsidRDefault="00657E3F" w:rsidP="0072232E">
      <w:pPr>
        <w:pStyle w:val="Corpotesto"/>
        <w:numPr>
          <w:ilvl w:val="0"/>
          <w:numId w:val="50"/>
        </w:numPr>
        <w:spacing w:before="8"/>
        <w:rPr>
          <w:rFonts w:asciiTheme="minorHAnsi" w:hAnsiTheme="minorHAnsi" w:cstheme="minorHAnsi"/>
          <w:sz w:val="20"/>
          <w:szCs w:val="20"/>
        </w:rPr>
      </w:pPr>
      <w:r w:rsidRPr="00657E3F">
        <w:rPr>
          <w:rFonts w:asciiTheme="minorHAnsi" w:hAnsiTheme="minorHAnsi" w:cstheme="minorHAnsi"/>
          <w:sz w:val="20"/>
          <w:szCs w:val="20"/>
        </w:rPr>
        <w:t>Accedere allo spazio dedicato alla gara sul sistema telematico</w:t>
      </w:r>
    </w:p>
    <w:p w14:paraId="7E1FB8AB" w14:textId="6BB9D007" w:rsidR="00657E3F" w:rsidRPr="00657E3F" w:rsidRDefault="00657E3F" w:rsidP="0072232E">
      <w:pPr>
        <w:pStyle w:val="Corpotesto"/>
        <w:numPr>
          <w:ilvl w:val="0"/>
          <w:numId w:val="50"/>
        </w:numPr>
        <w:spacing w:before="8"/>
        <w:rPr>
          <w:rFonts w:asciiTheme="minorHAnsi" w:hAnsiTheme="minorHAnsi" w:cstheme="minorHAnsi"/>
          <w:sz w:val="20"/>
          <w:szCs w:val="20"/>
        </w:rPr>
      </w:pPr>
      <w:r w:rsidRPr="00657E3F">
        <w:rPr>
          <w:rFonts w:asciiTheme="minorHAnsi" w:hAnsiTheme="minorHAnsi" w:cstheme="minorHAnsi"/>
          <w:sz w:val="20"/>
          <w:szCs w:val="20"/>
        </w:rPr>
        <w:t>Compilare il form on line</w:t>
      </w:r>
    </w:p>
    <w:p w14:paraId="21FC618C" w14:textId="73A09542" w:rsidR="00657E3F" w:rsidRPr="00657E3F" w:rsidRDefault="00657E3F" w:rsidP="0072232E">
      <w:pPr>
        <w:pStyle w:val="Corpotesto"/>
        <w:numPr>
          <w:ilvl w:val="0"/>
          <w:numId w:val="50"/>
        </w:numPr>
        <w:spacing w:before="8"/>
        <w:rPr>
          <w:rFonts w:asciiTheme="minorHAnsi" w:hAnsiTheme="minorHAnsi" w:cstheme="minorHAnsi"/>
          <w:sz w:val="20"/>
          <w:szCs w:val="20"/>
        </w:rPr>
      </w:pPr>
      <w:r w:rsidRPr="00657E3F">
        <w:rPr>
          <w:rFonts w:asciiTheme="minorHAnsi" w:hAnsiTheme="minorHAnsi" w:cstheme="minorHAnsi"/>
          <w:sz w:val="20"/>
          <w:szCs w:val="20"/>
        </w:rPr>
        <w:t>Scaricare sul proprio pc il documento “offerta economica” generato dal sistema</w:t>
      </w:r>
    </w:p>
    <w:p w14:paraId="6A370136" w14:textId="591EF538" w:rsidR="00657E3F" w:rsidRPr="00657E3F" w:rsidRDefault="00657E3F" w:rsidP="0072232E">
      <w:pPr>
        <w:pStyle w:val="Corpotesto"/>
        <w:numPr>
          <w:ilvl w:val="0"/>
          <w:numId w:val="50"/>
        </w:numPr>
        <w:spacing w:before="8"/>
        <w:rPr>
          <w:rFonts w:asciiTheme="minorHAnsi" w:hAnsiTheme="minorHAnsi" w:cstheme="minorHAnsi"/>
          <w:sz w:val="20"/>
          <w:szCs w:val="20"/>
        </w:rPr>
      </w:pPr>
      <w:r w:rsidRPr="00657E3F">
        <w:rPr>
          <w:rFonts w:asciiTheme="minorHAnsi" w:hAnsiTheme="minorHAnsi" w:cstheme="minorHAnsi"/>
          <w:sz w:val="20"/>
          <w:szCs w:val="20"/>
        </w:rPr>
        <w:t>Firmare digitalmente il documento “offerta economica” generato dal sistema, senza apporre ulteriori modifiche</w:t>
      </w:r>
    </w:p>
    <w:p w14:paraId="5B366E26" w14:textId="3AF79FAD" w:rsidR="00657E3F" w:rsidRPr="00657E3F" w:rsidRDefault="00657E3F" w:rsidP="0072232E">
      <w:pPr>
        <w:pStyle w:val="Corpotesto"/>
        <w:numPr>
          <w:ilvl w:val="0"/>
          <w:numId w:val="50"/>
        </w:numPr>
        <w:spacing w:before="8"/>
        <w:rPr>
          <w:rFonts w:asciiTheme="minorHAnsi" w:hAnsiTheme="minorHAnsi" w:cstheme="minorHAnsi"/>
          <w:sz w:val="20"/>
          <w:szCs w:val="20"/>
        </w:rPr>
      </w:pPr>
      <w:r w:rsidRPr="00657E3F">
        <w:rPr>
          <w:rFonts w:asciiTheme="minorHAnsi" w:hAnsiTheme="minorHAnsi" w:cstheme="minorHAnsi"/>
          <w:sz w:val="20"/>
          <w:szCs w:val="20"/>
        </w:rPr>
        <w:t>Inserire nel sistema il documento “offerta economica” firmato digitalmente nell’apposito spazio previsto.</w:t>
      </w:r>
    </w:p>
    <w:p w14:paraId="522C9978" w14:textId="77777777" w:rsidR="00657E3F" w:rsidRPr="00657E3F" w:rsidRDefault="00657E3F" w:rsidP="00657E3F">
      <w:pPr>
        <w:pStyle w:val="Corpotesto"/>
        <w:spacing w:before="8"/>
        <w:rPr>
          <w:rFonts w:asciiTheme="minorHAnsi" w:hAnsiTheme="minorHAnsi" w:cstheme="minorHAnsi"/>
          <w:sz w:val="20"/>
          <w:szCs w:val="20"/>
        </w:rPr>
      </w:pPr>
    </w:p>
    <w:p w14:paraId="14087F7E"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Qualora il concorrente sia costituito da associazione temporanea, o consorzio o GEIE non ancora costituiti, l’offerta economica deve essere sottoscritta con firma digitale da tutti i soggetti che costituiranno il concorrente.</w:t>
      </w:r>
    </w:p>
    <w:p w14:paraId="661F4C4D"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Ai sensi dell’art. 17, comma 6 del D.Lgs. 36/2023 l’offerta dell’aggiudicatario è irrevocabile fino al termine stabilito per la stipula del contratto.</w:t>
      </w:r>
    </w:p>
    <w:p w14:paraId="59BF10BF" w14:textId="77777777" w:rsidR="00657E3F" w:rsidRPr="00657E3F" w:rsidRDefault="00657E3F" w:rsidP="00657E3F">
      <w:pPr>
        <w:pStyle w:val="Corpotesto"/>
        <w:spacing w:before="8"/>
        <w:rPr>
          <w:rFonts w:asciiTheme="minorHAnsi" w:hAnsiTheme="minorHAnsi" w:cstheme="minorHAnsi"/>
          <w:sz w:val="20"/>
          <w:szCs w:val="20"/>
        </w:rPr>
      </w:pPr>
    </w:p>
    <w:p w14:paraId="7A2DF8E6" w14:textId="579A383A"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Nell’offerta economica, gli operatori economici </w:t>
      </w:r>
      <w:r w:rsidRPr="00657E3F">
        <w:rPr>
          <w:rFonts w:asciiTheme="minorHAnsi" w:hAnsiTheme="minorHAnsi" w:cstheme="minorHAnsi"/>
          <w:b/>
          <w:bCs/>
          <w:sz w:val="20"/>
          <w:szCs w:val="20"/>
          <w:u w:val="single"/>
        </w:rPr>
        <w:t>devono indicare inoltre, nell’apposito spazio, i costi della manodopera e gli oneri della sicurezza afferenti l’impresa</w:t>
      </w:r>
      <w:r w:rsidRPr="00657E3F">
        <w:rPr>
          <w:rFonts w:asciiTheme="minorHAnsi" w:hAnsiTheme="minorHAnsi" w:cstheme="minorHAnsi"/>
          <w:sz w:val="20"/>
          <w:szCs w:val="20"/>
        </w:rPr>
        <w:t xml:space="preserve"> ai sensi del comma 9 dell’art. 108 del Dlgs 36/2023, costituiscono un “di cui” dell’offerta economica.</w:t>
      </w:r>
      <w:r>
        <w:rPr>
          <w:rFonts w:asciiTheme="minorHAnsi" w:hAnsiTheme="minorHAnsi" w:cstheme="minorHAnsi"/>
          <w:sz w:val="20"/>
          <w:szCs w:val="20"/>
        </w:rPr>
        <w:t xml:space="preserve"> </w:t>
      </w:r>
      <w:r w:rsidRPr="00657E3F">
        <w:rPr>
          <w:rFonts w:asciiTheme="minorHAnsi" w:hAnsiTheme="minorHAnsi" w:cstheme="minorHAnsi"/>
          <w:sz w:val="20"/>
          <w:szCs w:val="20"/>
        </w:rPr>
        <w:t>Gli oneri che devono essere indicati sono quelli sostenuti dall’operatore economico per gli adempimenti cui è tenuto ai sensi del D.Lgs. 81/2008 e imputati allo specifico all’appalto.</w:t>
      </w:r>
    </w:p>
    <w:p w14:paraId="20EBEC81" w14:textId="77777777" w:rsid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Si precisa che per oneri della sicurezza afferenti l’impresa si intendono i costi ex lege sostenuti dall’operatore economico per la sicurezza e tutela dei lavoratori inerenti la propria attività di impresa commisurati alle caratteristiche e all’entità dell’appalto.</w:t>
      </w:r>
      <w:r>
        <w:rPr>
          <w:rFonts w:asciiTheme="minorHAnsi" w:hAnsiTheme="minorHAnsi" w:cstheme="minorHAnsi"/>
          <w:sz w:val="20"/>
          <w:szCs w:val="20"/>
        </w:rPr>
        <w:t xml:space="preserve"> </w:t>
      </w:r>
    </w:p>
    <w:p w14:paraId="55E89B4A" w14:textId="77777777" w:rsidR="00657E3F" w:rsidRDefault="00657E3F" w:rsidP="00657E3F">
      <w:pPr>
        <w:pStyle w:val="Corpotesto"/>
        <w:spacing w:before="8"/>
        <w:rPr>
          <w:rFonts w:asciiTheme="minorHAnsi" w:hAnsiTheme="minorHAnsi" w:cstheme="minorHAnsi"/>
          <w:sz w:val="20"/>
          <w:szCs w:val="20"/>
        </w:rPr>
      </w:pPr>
    </w:p>
    <w:p w14:paraId="23630217" w14:textId="15DCE277" w:rsidR="00657E3F" w:rsidRPr="00657E3F" w:rsidRDefault="00657E3F" w:rsidP="00657E3F">
      <w:pPr>
        <w:pStyle w:val="Corpotesto"/>
        <w:spacing w:before="8"/>
        <w:rPr>
          <w:rFonts w:asciiTheme="minorHAnsi" w:hAnsiTheme="minorHAnsi" w:cstheme="minorHAnsi"/>
          <w:i/>
          <w:iCs/>
          <w:sz w:val="20"/>
          <w:szCs w:val="20"/>
        </w:rPr>
      </w:pPr>
      <w:r w:rsidRPr="00657E3F">
        <w:rPr>
          <w:rFonts w:asciiTheme="minorHAnsi" w:hAnsiTheme="minorHAnsi" w:cstheme="minorHAnsi"/>
          <w:i/>
          <w:iCs/>
          <w:sz w:val="20"/>
          <w:szCs w:val="20"/>
        </w:rPr>
        <w:t xml:space="preserve">N.B: Il costo della manodopera indicato nel presente disciplinare non è soggetto a ribasso e, nel caso un operatore economico, dovesse indicare un costo complessivo della manodopera inferiore a quello stimato, dovrà dimostrare che ciò deriva da una più efficiente organizzazione aziendale o da sgravi contributivi che non comportano penalizzazioni per la manodopera, come indicato al successivo punto C.2). In tale ipotesi l’offerta è assoggettata a verifica. </w:t>
      </w:r>
    </w:p>
    <w:p w14:paraId="285404B3" w14:textId="77777777" w:rsidR="00657E3F" w:rsidRPr="00657E3F" w:rsidRDefault="00657E3F" w:rsidP="00657E3F">
      <w:pPr>
        <w:pStyle w:val="Corpotesto"/>
        <w:spacing w:before="8"/>
        <w:rPr>
          <w:rFonts w:asciiTheme="minorHAnsi" w:hAnsiTheme="minorHAnsi" w:cstheme="minorHAnsi"/>
          <w:i/>
          <w:iCs/>
          <w:sz w:val="20"/>
          <w:szCs w:val="20"/>
        </w:rPr>
      </w:pPr>
      <w:r w:rsidRPr="00657E3F">
        <w:rPr>
          <w:rFonts w:asciiTheme="minorHAnsi" w:hAnsiTheme="minorHAnsi" w:cstheme="minorHAnsi"/>
          <w:i/>
          <w:iCs/>
          <w:sz w:val="20"/>
          <w:szCs w:val="20"/>
        </w:rPr>
        <w:t>I costi della manodopera indicati dall’offerente, non potranno comunque essere inferiori ai minimi salariali retributivi indicati nelle apposite tabelle di cui al citato art. 41 c.13 del Codice.</w:t>
      </w:r>
    </w:p>
    <w:p w14:paraId="3A45006C" w14:textId="77777777" w:rsidR="00657E3F" w:rsidRPr="00657E3F" w:rsidRDefault="00657E3F" w:rsidP="00657E3F">
      <w:pPr>
        <w:pStyle w:val="Corpotesto"/>
        <w:spacing w:before="8"/>
        <w:rPr>
          <w:rFonts w:asciiTheme="minorHAnsi" w:hAnsiTheme="minorHAnsi" w:cstheme="minorHAnsi"/>
          <w:sz w:val="20"/>
          <w:szCs w:val="20"/>
        </w:rPr>
      </w:pPr>
    </w:p>
    <w:p w14:paraId="042E0E53" w14:textId="77777777" w:rsidR="00657E3F" w:rsidRPr="00657E3F" w:rsidRDefault="00657E3F" w:rsidP="00657E3F">
      <w:pPr>
        <w:ind w:right="-1"/>
        <w:jc w:val="both"/>
        <w:rPr>
          <w:rFonts w:asciiTheme="minorHAnsi" w:hAnsiTheme="minorHAnsi" w:cstheme="minorHAnsi"/>
          <w:b/>
          <w:color w:val="C00000"/>
          <w:u w:val="single"/>
        </w:rPr>
      </w:pPr>
      <w:r w:rsidRPr="00657E3F">
        <w:rPr>
          <w:rFonts w:asciiTheme="minorHAnsi" w:hAnsiTheme="minorHAnsi" w:cstheme="minorHAnsi"/>
          <w:b/>
          <w:color w:val="C00000"/>
          <w:u w:val="single"/>
        </w:rPr>
        <w:t>C.2) DICHIARAZIONE CUMULATIVA COSTI DEL PERSONALE - GIUSTIFICAZIONI EVENTUALE RIBASSO, CCNL APPLICATO E IMPEGNO EX ART. 102 D.LGS. 36/2023</w:t>
      </w:r>
    </w:p>
    <w:p w14:paraId="75E82685" w14:textId="4B67F40D" w:rsid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Il concorrente dovrà rendere mediante l'apposito modello </w:t>
      </w:r>
      <w:r w:rsidR="00D4378F">
        <w:rPr>
          <w:rFonts w:asciiTheme="minorHAnsi" w:hAnsiTheme="minorHAnsi" w:cstheme="minorHAnsi"/>
          <w:sz w:val="20"/>
          <w:szCs w:val="20"/>
        </w:rPr>
        <w:t>(A</w:t>
      </w:r>
      <w:r w:rsidRPr="00657E3F">
        <w:rPr>
          <w:rFonts w:asciiTheme="minorHAnsi" w:hAnsiTheme="minorHAnsi" w:cstheme="minorHAnsi"/>
          <w:sz w:val="20"/>
          <w:szCs w:val="20"/>
        </w:rPr>
        <w:t xml:space="preserve">llegato </w:t>
      </w:r>
      <w:r w:rsidR="00D4378F">
        <w:rPr>
          <w:rFonts w:asciiTheme="minorHAnsi" w:hAnsiTheme="minorHAnsi" w:cstheme="minorHAnsi"/>
          <w:sz w:val="20"/>
          <w:szCs w:val="20"/>
        </w:rPr>
        <w:t>9)</w:t>
      </w:r>
      <w:r w:rsidRPr="00657E3F">
        <w:rPr>
          <w:rFonts w:asciiTheme="minorHAnsi" w:hAnsiTheme="minorHAnsi" w:cstheme="minorHAnsi"/>
          <w:sz w:val="20"/>
          <w:szCs w:val="20"/>
        </w:rPr>
        <w:t xml:space="preserve"> le seguenti dichiarazioni:</w:t>
      </w:r>
    </w:p>
    <w:p w14:paraId="15D5D6EF" w14:textId="77777777" w:rsidR="00D4378F" w:rsidRPr="00657E3F" w:rsidRDefault="00D4378F" w:rsidP="00657E3F">
      <w:pPr>
        <w:pStyle w:val="Corpotesto"/>
        <w:spacing w:before="8"/>
        <w:rPr>
          <w:rFonts w:asciiTheme="minorHAnsi" w:hAnsiTheme="minorHAnsi" w:cstheme="minorHAnsi"/>
          <w:sz w:val="20"/>
          <w:szCs w:val="20"/>
        </w:rPr>
      </w:pPr>
    </w:p>
    <w:p w14:paraId="661AA823" w14:textId="77777777" w:rsidR="00657E3F" w:rsidRPr="00D4378F" w:rsidRDefault="00657E3F" w:rsidP="00657E3F">
      <w:pPr>
        <w:pStyle w:val="Corpotesto"/>
        <w:spacing w:before="8"/>
        <w:rPr>
          <w:rFonts w:asciiTheme="minorHAnsi" w:hAnsiTheme="minorHAnsi" w:cstheme="minorHAnsi"/>
          <w:b/>
          <w:bCs/>
          <w:sz w:val="20"/>
          <w:szCs w:val="20"/>
        </w:rPr>
      </w:pPr>
      <w:r w:rsidRPr="00D4378F">
        <w:rPr>
          <w:rFonts w:asciiTheme="minorHAnsi" w:hAnsiTheme="minorHAnsi" w:cstheme="minorHAnsi"/>
          <w:b/>
          <w:bCs/>
          <w:sz w:val="20"/>
          <w:szCs w:val="20"/>
        </w:rPr>
        <w:t xml:space="preserve">1) dettaglio costi del personale. </w:t>
      </w:r>
    </w:p>
    <w:p w14:paraId="27B12F3E"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Se l'operatore economico riporta un costo della manodopera inferiore a quello stimato dalla stazione appaltante, HA L’OBBLIGO di presentare per mezzo del suddetto modello, una relazione atta a giustificare, mediante la descrizione di una più efficiente organizzazione aziendale, la congruità di tale costo.</w:t>
      </w:r>
    </w:p>
    <w:p w14:paraId="536E1FE9" w14:textId="59E3B1BB"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L’importo complessivo stimato del “Costo del personale” indicato nella dichiarazione allegato B5 deve coincidere con l’importo caricato dall’operatore economico a sistema sulla piattaforma telematica start nell’apposito campo dell’offerta economica, in caso di mancata coincidenza sarà considerato prevalente quanto contenuto nell’offerta economica.</w:t>
      </w:r>
    </w:p>
    <w:p w14:paraId="42CB04F0" w14:textId="77777777" w:rsidR="00657E3F" w:rsidRPr="00657E3F" w:rsidRDefault="00657E3F" w:rsidP="00657E3F">
      <w:pPr>
        <w:pStyle w:val="Corpotesto"/>
        <w:spacing w:before="8"/>
        <w:rPr>
          <w:rFonts w:asciiTheme="minorHAnsi" w:hAnsiTheme="minorHAnsi" w:cstheme="minorHAnsi"/>
          <w:sz w:val="20"/>
          <w:szCs w:val="20"/>
        </w:rPr>
      </w:pPr>
    </w:p>
    <w:p w14:paraId="0189361F" w14:textId="77777777" w:rsidR="00657E3F" w:rsidRPr="00D4378F" w:rsidRDefault="00657E3F" w:rsidP="00657E3F">
      <w:pPr>
        <w:pStyle w:val="Corpotesto"/>
        <w:spacing w:before="8"/>
        <w:rPr>
          <w:rFonts w:asciiTheme="minorHAnsi" w:hAnsiTheme="minorHAnsi" w:cstheme="minorHAnsi"/>
          <w:b/>
          <w:bCs/>
          <w:sz w:val="20"/>
          <w:szCs w:val="20"/>
        </w:rPr>
      </w:pPr>
      <w:r w:rsidRPr="00D4378F">
        <w:rPr>
          <w:rFonts w:asciiTheme="minorHAnsi" w:hAnsiTheme="minorHAnsi" w:cstheme="minorHAnsi"/>
          <w:b/>
          <w:bCs/>
          <w:sz w:val="20"/>
          <w:szCs w:val="20"/>
        </w:rPr>
        <w:t>2) il contratto collettivo nazionale e territoriale applicato nell’esecuzione delle prestazioni oggetto del contratto per tutta la sua durata, compilando nel caso le sezioni corrispondenti del modello;</w:t>
      </w:r>
    </w:p>
    <w:p w14:paraId="07EDE8F4" w14:textId="77777777" w:rsidR="00657E3F" w:rsidRPr="00657E3F" w:rsidRDefault="00657E3F" w:rsidP="00657E3F">
      <w:pPr>
        <w:pStyle w:val="Corpotesto"/>
        <w:spacing w:before="8"/>
        <w:rPr>
          <w:rFonts w:asciiTheme="minorHAnsi" w:hAnsiTheme="minorHAnsi" w:cstheme="minorHAnsi"/>
          <w:sz w:val="20"/>
          <w:szCs w:val="20"/>
        </w:rPr>
      </w:pPr>
    </w:p>
    <w:p w14:paraId="4D0E9A21" w14:textId="77777777" w:rsidR="00657E3F" w:rsidRPr="00D4378F" w:rsidRDefault="00657E3F" w:rsidP="00657E3F">
      <w:pPr>
        <w:pStyle w:val="Corpotesto"/>
        <w:spacing w:before="8"/>
        <w:rPr>
          <w:rFonts w:asciiTheme="minorHAnsi" w:hAnsiTheme="minorHAnsi" w:cstheme="minorHAnsi"/>
          <w:b/>
          <w:bCs/>
          <w:sz w:val="20"/>
          <w:szCs w:val="20"/>
        </w:rPr>
      </w:pPr>
      <w:r w:rsidRPr="00D4378F">
        <w:rPr>
          <w:rFonts w:asciiTheme="minorHAnsi" w:hAnsiTheme="minorHAnsi" w:cstheme="minorHAnsi"/>
          <w:b/>
          <w:bCs/>
          <w:sz w:val="20"/>
          <w:szCs w:val="20"/>
        </w:rPr>
        <w:t>3) la dichiarazione di impegno ex art. 102 del D.Lgs. 36/2023 e s.m.i..</w:t>
      </w:r>
    </w:p>
    <w:p w14:paraId="443BBFE3" w14:textId="77777777" w:rsidR="00657E3F" w:rsidRPr="00657E3F" w:rsidRDefault="00657E3F" w:rsidP="00657E3F">
      <w:pPr>
        <w:pStyle w:val="Corpotesto"/>
        <w:spacing w:before="8"/>
        <w:rPr>
          <w:rFonts w:asciiTheme="minorHAnsi" w:hAnsiTheme="minorHAnsi" w:cstheme="minorHAnsi"/>
          <w:sz w:val="20"/>
          <w:szCs w:val="20"/>
        </w:rPr>
      </w:pPr>
    </w:p>
    <w:p w14:paraId="433D4C2B"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Il predetto modello, firmato digitalmente dal titolare o legale rappresentante o procuratore del soggetto concorrente, dovrà essere inserito nel sistema Start nell’apposito spazio previsto.</w:t>
      </w:r>
    </w:p>
    <w:p w14:paraId="219FEC42"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Qualora il concorrente sia costituito da associazione temporanea, o consorzio o GEIE non ancora costituiti, la dichiarazione deve essere sottoscritta con firma digitale da tutti i soggetti che costituiranno il concorrente.</w:t>
      </w:r>
    </w:p>
    <w:p w14:paraId="0F376344" w14:textId="77777777" w:rsidR="00657E3F" w:rsidRPr="00657E3F" w:rsidRDefault="00657E3F" w:rsidP="00657E3F">
      <w:pPr>
        <w:pStyle w:val="Corpotesto"/>
        <w:spacing w:before="8"/>
        <w:rPr>
          <w:rFonts w:asciiTheme="minorHAnsi" w:hAnsiTheme="minorHAnsi" w:cstheme="minorHAnsi"/>
          <w:sz w:val="20"/>
          <w:szCs w:val="20"/>
        </w:rPr>
      </w:pPr>
    </w:p>
    <w:p w14:paraId="5AE7DF86" w14:textId="2D6C217E" w:rsidR="00657E3F" w:rsidRPr="00D4378F" w:rsidRDefault="00657E3F" w:rsidP="00D4378F">
      <w:pPr>
        <w:ind w:right="-1"/>
        <w:jc w:val="both"/>
        <w:rPr>
          <w:rFonts w:asciiTheme="minorHAnsi" w:hAnsiTheme="minorHAnsi" w:cstheme="minorHAnsi"/>
          <w:b/>
          <w:color w:val="C00000"/>
          <w:u w:val="single"/>
        </w:rPr>
      </w:pPr>
      <w:r w:rsidRPr="00D4378F">
        <w:rPr>
          <w:rFonts w:asciiTheme="minorHAnsi" w:hAnsiTheme="minorHAnsi" w:cstheme="minorHAnsi"/>
          <w:b/>
          <w:color w:val="C00000"/>
          <w:u w:val="single"/>
        </w:rPr>
        <w:t xml:space="preserve">C.3) DETTAGLIO OFFERTA ECONOMICA </w:t>
      </w:r>
    </w:p>
    <w:p w14:paraId="0D23C4A1" w14:textId="77777777" w:rsidR="003E7552" w:rsidRPr="00A316C0" w:rsidRDefault="003E7552" w:rsidP="003E7552">
      <w:pPr>
        <w:pStyle w:val="Corpodeltesto2"/>
        <w:tabs>
          <w:tab w:val="left" w:pos="7797"/>
        </w:tabs>
        <w:ind w:left="0"/>
        <w:jc w:val="both"/>
        <w:rPr>
          <w:rFonts w:asciiTheme="minorHAnsi" w:eastAsia="Cambria" w:hAnsiTheme="minorHAnsi" w:cstheme="minorHAnsi"/>
          <w:iCs/>
          <w:spacing w:val="-1"/>
          <w:lang w:val="it-IT"/>
        </w:rPr>
      </w:pPr>
      <w:r>
        <w:rPr>
          <w:rFonts w:asciiTheme="minorHAnsi" w:eastAsia="Cambria" w:hAnsiTheme="minorHAnsi" w:cstheme="minorHAnsi"/>
          <w:iCs/>
          <w:spacing w:val="-1"/>
          <w:lang w:val="it-IT"/>
        </w:rPr>
        <w:t>E’ l’</w:t>
      </w:r>
      <w:r w:rsidRPr="00A316C0">
        <w:rPr>
          <w:rFonts w:asciiTheme="minorHAnsi" w:eastAsia="Cambria" w:hAnsiTheme="minorHAnsi" w:cstheme="minorHAnsi"/>
          <w:iCs/>
          <w:spacing w:val="-1"/>
          <w:lang w:val="it-IT"/>
        </w:rPr>
        <w:t>articolazione delle voci di prezzo che concorrono a determinare l’offerta di cui al precedente punto C.1), da inserire a sistema in aggiunta all’offerta economica, firmato digitalmente dal titolare o legale rappresentante o procuratore del soggetto concorrente.</w:t>
      </w:r>
    </w:p>
    <w:p w14:paraId="303B1BBF" w14:textId="77777777" w:rsidR="003E7552" w:rsidRPr="00A316C0" w:rsidRDefault="003E7552" w:rsidP="003E7552">
      <w:pPr>
        <w:pStyle w:val="Corpodeltesto2"/>
        <w:tabs>
          <w:tab w:val="left" w:pos="7797"/>
        </w:tabs>
        <w:ind w:left="0"/>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La tabella del Dettaglio Economico relativa a ciascun lotto al quale si intende partecipare dovrà essere compilata, utilizzando l’apposito modello disponibile nella documentazione di gara, secondo le modalità indicate di seguito:</w:t>
      </w:r>
    </w:p>
    <w:p w14:paraId="66A43E42" w14:textId="77777777" w:rsidR="003E7552" w:rsidRPr="00A316C0" w:rsidRDefault="003E7552" w:rsidP="003E7552">
      <w:pPr>
        <w:pStyle w:val="Corpodeltesto2"/>
        <w:tabs>
          <w:tab w:val="left" w:pos="7797"/>
        </w:tabs>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il concorrente dovrà inserire nell’apposita casella a sfondo verde l’importo unitario a pasto offerto (€/pasto), al netto dell’IVA, in ribasso rispetto all’importo unitario a pasto indicato nella colonna precedente;</w:t>
      </w:r>
    </w:p>
    <w:p w14:paraId="45F55BF1" w14:textId="77777777" w:rsidR="003E7552" w:rsidRPr="00A316C0" w:rsidRDefault="003E7552" w:rsidP="003E7552">
      <w:pPr>
        <w:pStyle w:val="Corpodeltesto2"/>
        <w:tabs>
          <w:tab w:val="left" w:pos="7797"/>
        </w:tabs>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nella casella a sfondo azzurro, attraverso formule automatiche preimpostate, verrà calcolato l’importo totale offerto in ribasso rispetto all’importo totale posto a base di gara.</w:t>
      </w:r>
    </w:p>
    <w:p w14:paraId="38F849C4" w14:textId="77777777" w:rsidR="003E7552" w:rsidRPr="00A316C0" w:rsidRDefault="003E7552" w:rsidP="003E7552">
      <w:pPr>
        <w:pStyle w:val="Corpodeltesto2"/>
        <w:tabs>
          <w:tab w:val="left" w:pos="7797"/>
        </w:tabs>
        <w:spacing w:before="0"/>
        <w:ind w:left="0"/>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xml:space="preserve">Il valore offerto visualizzato all’interno della casella a sfondo </w:t>
      </w:r>
      <w:r>
        <w:rPr>
          <w:rFonts w:asciiTheme="minorHAnsi" w:eastAsia="Cambria" w:hAnsiTheme="minorHAnsi" w:cstheme="minorHAnsi"/>
          <w:iCs/>
          <w:spacing w:val="-1"/>
          <w:lang w:val="it-IT"/>
        </w:rPr>
        <w:t xml:space="preserve">azzurro </w:t>
      </w:r>
      <w:r w:rsidRPr="00A316C0">
        <w:rPr>
          <w:rFonts w:asciiTheme="minorHAnsi" w:eastAsia="Cambria" w:hAnsiTheme="minorHAnsi" w:cstheme="minorHAnsi"/>
          <w:iCs/>
          <w:spacing w:val="-1"/>
          <w:lang w:val="it-IT"/>
        </w:rPr>
        <w:t>dovrà essere riportato nell’apposito spazio relativo all’offerta economica presente sulla piattaforma START.</w:t>
      </w:r>
    </w:p>
    <w:p w14:paraId="2832B80D" w14:textId="77777777" w:rsidR="003E7552" w:rsidRPr="00A316C0" w:rsidRDefault="003E7552" w:rsidP="003E7552">
      <w:pPr>
        <w:pStyle w:val="Corpodeltesto2"/>
        <w:tabs>
          <w:tab w:val="left" w:pos="7797"/>
        </w:tabs>
        <w:spacing w:before="0"/>
        <w:ind w:left="0"/>
        <w:jc w:val="both"/>
        <w:rPr>
          <w:rFonts w:asciiTheme="minorHAnsi" w:eastAsia="Cambria" w:hAnsiTheme="minorHAnsi" w:cstheme="minorHAnsi"/>
          <w:iCs/>
          <w:spacing w:val="-1"/>
          <w:lang w:val="it-IT"/>
        </w:rPr>
      </w:pPr>
    </w:p>
    <w:p w14:paraId="3CCB8804" w14:textId="77777777" w:rsidR="003E7552" w:rsidRPr="00CC13C1" w:rsidRDefault="003E7552" w:rsidP="003E7552">
      <w:pPr>
        <w:pStyle w:val="Corpodeltesto2"/>
        <w:tabs>
          <w:tab w:val="left" w:pos="7797"/>
        </w:tabs>
        <w:spacing w:before="0"/>
        <w:ind w:left="0"/>
        <w:jc w:val="both"/>
        <w:rPr>
          <w:rFonts w:asciiTheme="minorHAnsi" w:eastAsia="Cambria" w:hAnsiTheme="minorHAnsi" w:cstheme="minorHAnsi"/>
          <w:iCs/>
          <w:spacing w:val="-1"/>
          <w:lang w:val="it-IT"/>
        </w:rPr>
      </w:pPr>
      <w:r w:rsidRPr="00A316C0">
        <w:rPr>
          <w:rFonts w:asciiTheme="minorHAnsi" w:eastAsia="Times New Roman" w:hAnsiTheme="minorHAnsi" w:cstheme="minorHAnsi"/>
          <w:b/>
          <w:i/>
          <w:lang w:val="it-IT" w:eastAsia="ar-SA"/>
        </w:rPr>
        <w:t>Il dettaglio economico deve essere inserito, previa apposizione della firma digitale, dal soggetto abilitato ad operare sul sistema START, nell’apposito spazio previsto.</w:t>
      </w:r>
    </w:p>
    <w:p w14:paraId="2FE8802C" w14:textId="77777777" w:rsidR="00D4378F" w:rsidRDefault="00D4378F" w:rsidP="00207AB7">
      <w:pPr>
        <w:pStyle w:val="Corpodeltesto2"/>
        <w:tabs>
          <w:tab w:val="left" w:pos="7797"/>
        </w:tabs>
        <w:spacing w:before="0"/>
        <w:ind w:left="0"/>
        <w:jc w:val="both"/>
        <w:rPr>
          <w:rFonts w:asciiTheme="minorHAnsi" w:eastAsia="Times New Roman" w:hAnsiTheme="minorHAnsi" w:cstheme="minorHAnsi"/>
          <w:b/>
          <w:i/>
          <w:lang w:val="it-IT" w:eastAsia="ar-SA"/>
        </w:rPr>
      </w:pPr>
    </w:p>
    <w:p w14:paraId="659AF8CD" w14:textId="0547C55D" w:rsidR="00C52478" w:rsidRDefault="00C52478" w:rsidP="00FF5D12">
      <w:pPr>
        <w:pStyle w:val="Corpotesto"/>
        <w:spacing w:before="8"/>
        <w:rPr>
          <w:rFonts w:asciiTheme="minorHAnsi" w:hAnsiTheme="minorHAnsi" w:cstheme="minorHAnsi"/>
          <w:sz w:val="14"/>
          <w:szCs w:val="14"/>
        </w:rPr>
      </w:pPr>
    </w:p>
    <w:p w14:paraId="06D1A838" w14:textId="20192C72" w:rsidR="00C52478" w:rsidRPr="0038504D" w:rsidRDefault="008F47D2" w:rsidP="00126E81">
      <w:pPr>
        <w:pStyle w:val="Corpotesto"/>
        <w:shd w:val="clear" w:color="auto" w:fill="E5DFEC" w:themeFill="accent4" w:themeFillTint="33"/>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w:t>
      </w:r>
      <w:r w:rsidR="00AE4088" w:rsidRPr="0038504D">
        <w:rPr>
          <w:rFonts w:asciiTheme="minorHAnsi" w:hAnsiTheme="minorHAnsi" w:cstheme="minorHAnsi"/>
          <w:b/>
          <w:color w:val="C00000"/>
          <w:sz w:val="20"/>
          <w:szCs w:val="20"/>
        </w:rPr>
        <w:t>6</w:t>
      </w:r>
      <w:r w:rsidRPr="0038504D">
        <w:rPr>
          <w:rFonts w:asciiTheme="minorHAnsi" w:hAnsiTheme="minorHAnsi" w:cstheme="minorHAnsi"/>
          <w:b/>
          <w:color w:val="C00000"/>
          <w:sz w:val="20"/>
          <w:szCs w:val="20"/>
        </w:rPr>
        <w:t xml:space="preserve"> – MODALITA’ DI INVIO DELLA DOCUMENTAZIONE ATTRAVERSO START</w:t>
      </w:r>
      <w:r w:rsidR="00C52478" w:rsidRPr="0038504D">
        <w:rPr>
          <w:rFonts w:asciiTheme="minorHAnsi" w:hAnsiTheme="minorHAnsi" w:cstheme="minorHAnsi"/>
          <w:b/>
          <w:color w:val="C00000"/>
          <w:sz w:val="20"/>
          <w:szCs w:val="20"/>
        </w:rPr>
        <w:tab/>
      </w:r>
    </w:p>
    <w:p w14:paraId="10C8FD49" w14:textId="77777777" w:rsidR="007406AF" w:rsidRPr="004F6326" w:rsidRDefault="000F2F0F" w:rsidP="00AE4088">
      <w:pPr>
        <w:pStyle w:val="Corpotesto"/>
        <w:spacing w:before="198"/>
        <w:ind w:right="230"/>
        <w:jc w:val="both"/>
        <w:rPr>
          <w:rFonts w:asciiTheme="minorHAnsi" w:hAnsiTheme="minorHAnsi" w:cstheme="minorHAnsi"/>
          <w:sz w:val="20"/>
          <w:szCs w:val="20"/>
        </w:rPr>
      </w:pPr>
      <w:r w:rsidRPr="004F6326">
        <w:rPr>
          <w:rFonts w:asciiTheme="minorHAnsi" w:hAnsiTheme="minorHAnsi" w:cstheme="minorHAnsi"/>
          <w:sz w:val="20"/>
          <w:szCs w:val="20"/>
        </w:rPr>
        <w:t xml:space="preserve">Entro il termine ultimo </w:t>
      </w:r>
      <w:r w:rsidR="00B7523A">
        <w:rPr>
          <w:rFonts w:asciiTheme="minorHAnsi" w:hAnsiTheme="minorHAnsi" w:cstheme="minorHAnsi"/>
          <w:sz w:val="20"/>
          <w:szCs w:val="20"/>
        </w:rPr>
        <w:t>indicato sopra</w:t>
      </w:r>
      <w:r w:rsidRPr="004F6326">
        <w:rPr>
          <w:rFonts w:asciiTheme="minorHAnsi" w:hAnsiTheme="minorHAnsi" w:cstheme="minorHAnsi"/>
          <w:sz w:val="20"/>
          <w:szCs w:val="20"/>
        </w:rPr>
        <w:t>, l’operatore economico dovrà caricare sulla piattaforma START tutta la documentazione amministrativa di proprio interesse sulla base della forma di partecipazione scelta, la documentazione tecnica ed economica richiesta per la partecipazione alla presente procedura.</w:t>
      </w:r>
    </w:p>
    <w:p w14:paraId="09A99790" w14:textId="77777777" w:rsidR="007406AF" w:rsidRPr="004F6326" w:rsidRDefault="000F2F0F" w:rsidP="00AE4088">
      <w:pPr>
        <w:pStyle w:val="Corpotesto"/>
        <w:spacing w:before="201"/>
        <w:ind w:right="225"/>
        <w:jc w:val="both"/>
        <w:rPr>
          <w:rFonts w:asciiTheme="minorHAnsi" w:hAnsiTheme="minorHAnsi" w:cstheme="minorHAnsi"/>
          <w:sz w:val="20"/>
          <w:szCs w:val="20"/>
        </w:rPr>
      </w:pPr>
      <w:r w:rsidRPr="004F6326">
        <w:rPr>
          <w:rFonts w:asciiTheme="minorHAnsi" w:hAnsiTheme="minorHAnsi" w:cstheme="minorHAnsi"/>
          <w:sz w:val="20"/>
          <w:szCs w:val="20"/>
        </w:rPr>
        <w:lastRenderedPageBreak/>
        <w:t>Al passo 3 “presenta offerta” si accede alla schermata di riepilogo della documentazione caricata sulla piattaforma START. L’operatore economico può prendere visione dei documenti caricati verificando la validità delle firme apposte nonché, il contenuto degli stessi al fine di non commettere errori formali.</w:t>
      </w:r>
    </w:p>
    <w:p w14:paraId="4A283213" w14:textId="77777777" w:rsidR="00B7523A" w:rsidRDefault="00B7523A">
      <w:pPr>
        <w:pStyle w:val="Corpotesto"/>
        <w:ind w:left="232" w:right="230"/>
        <w:jc w:val="both"/>
        <w:rPr>
          <w:rFonts w:asciiTheme="minorHAnsi" w:hAnsiTheme="minorHAnsi" w:cstheme="minorHAnsi"/>
          <w:sz w:val="20"/>
          <w:szCs w:val="20"/>
        </w:rPr>
      </w:pPr>
    </w:p>
    <w:p w14:paraId="0315D6AD" w14:textId="77777777" w:rsidR="007406AF" w:rsidRPr="004F6326" w:rsidRDefault="000F2F0F" w:rsidP="00AE4088">
      <w:pPr>
        <w:pStyle w:val="Corpotesto"/>
        <w:ind w:right="230"/>
        <w:jc w:val="both"/>
        <w:rPr>
          <w:rFonts w:asciiTheme="minorHAnsi" w:hAnsiTheme="minorHAnsi" w:cstheme="minorHAnsi"/>
          <w:sz w:val="20"/>
          <w:szCs w:val="20"/>
        </w:rPr>
      </w:pPr>
      <w:r w:rsidRPr="004F6326">
        <w:rPr>
          <w:rFonts w:asciiTheme="minorHAnsi" w:hAnsiTheme="minorHAnsi" w:cstheme="minorHAnsi"/>
          <w:sz w:val="20"/>
          <w:szCs w:val="20"/>
        </w:rPr>
        <w:t>Nella sezione “Comunicazioni ricevute” relative alla gara il Sistema inserisce la notifica del corretto recepimento dell’offerta stessa, tale notifica è inoltrata alla casella di posta elettronica certificata del concorrente, ovvero, qualora non indicata, alla casella e-mail presente nell’indirizzario.</w:t>
      </w:r>
      <w:r w:rsidR="00BA5F5D">
        <w:rPr>
          <w:rFonts w:asciiTheme="minorHAnsi" w:hAnsiTheme="minorHAnsi" w:cstheme="minorHAnsi"/>
          <w:sz w:val="20"/>
          <w:szCs w:val="20"/>
        </w:rPr>
        <w:t xml:space="preserve"> </w:t>
      </w:r>
    </w:p>
    <w:p w14:paraId="77D9612B" w14:textId="77777777" w:rsidR="007406AF" w:rsidRPr="004F6326" w:rsidRDefault="000F2F0F" w:rsidP="00AE4088">
      <w:pPr>
        <w:pStyle w:val="Corpotesto"/>
        <w:ind w:right="225"/>
        <w:jc w:val="both"/>
        <w:rPr>
          <w:rFonts w:asciiTheme="minorHAnsi" w:hAnsiTheme="minorHAnsi" w:cstheme="minorHAnsi"/>
          <w:sz w:val="20"/>
          <w:szCs w:val="20"/>
        </w:rPr>
      </w:pPr>
      <w:r w:rsidRPr="004F6326">
        <w:rPr>
          <w:rFonts w:asciiTheme="minorHAnsi" w:hAnsiTheme="minorHAnsi" w:cstheme="minorHAnsi"/>
          <w:sz w:val="20"/>
          <w:szCs w:val="20"/>
        </w:rPr>
        <w:t>Quando si è certi del contenuto dei documenti che si intende inviare è necessario cliccare sul tasto “invia offerta”. Si aprirà una finestra di dialogo dove sarà necessario confermare l’invio dell’offerta cliccando sul tasto “ok”. Si visualizza un messaggio di conferma dell’invio contenete la data e l’ora di sottomissione dell’offerta. È possibile, fino al termine del tempo utile per presentare offerta, annullare l’invio dell’offerta cliccando sul tasto “annulla invio offerta” in fondo al riepilogo del passo 3.</w:t>
      </w:r>
    </w:p>
    <w:p w14:paraId="59AE7F6A" w14:textId="77777777" w:rsidR="008F47D2" w:rsidRPr="004F6326" w:rsidRDefault="008F47D2">
      <w:pPr>
        <w:pStyle w:val="Corpotesto"/>
        <w:rPr>
          <w:rFonts w:asciiTheme="minorHAnsi" w:hAnsiTheme="minorHAnsi" w:cstheme="minorHAnsi"/>
          <w:sz w:val="20"/>
          <w:szCs w:val="20"/>
        </w:rPr>
      </w:pPr>
    </w:p>
    <w:p w14:paraId="4783B1F7" w14:textId="35AF209B" w:rsidR="00B7523A" w:rsidRPr="00AE4088" w:rsidRDefault="0072232E" w:rsidP="00126E81">
      <w:pPr>
        <w:pStyle w:val="Corpotesto"/>
        <w:shd w:val="clear" w:color="auto" w:fill="E5DFEC" w:themeFill="accent4" w:themeFillTint="33"/>
        <w:rPr>
          <w:rFonts w:asciiTheme="minorHAnsi" w:hAnsiTheme="minorHAnsi" w:cstheme="minorHAnsi"/>
          <w:b/>
          <w:color w:val="7030A0"/>
          <w:sz w:val="20"/>
          <w:szCs w:val="20"/>
        </w:rPr>
      </w:pPr>
      <w:r>
        <w:rPr>
          <w:rFonts w:asciiTheme="minorHAnsi" w:hAnsiTheme="minorHAnsi" w:cstheme="minorHAnsi"/>
          <w:b/>
          <w:noProof/>
          <w:color w:val="7030A0"/>
          <w:sz w:val="20"/>
          <w:szCs w:val="20"/>
        </w:rPr>
        <mc:AlternateContent>
          <mc:Choice Requires="wps">
            <w:drawing>
              <wp:inline distT="0" distB="0" distL="0" distR="0" wp14:anchorId="01913ACE" wp14:editId="33A75686">
                <wp:extent cx="6156960" cy="161925"/>
                <wp:effectExtent l="0" t="4445" r="0" b="0"/>
                <wp:docPr id="12773764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03DFB" w14:textId="5ED7FC23"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17 - OFFERTE ANORMALMENTE BASSE</w:t>
                            </w:r>
                          </w:p>
                        </w:txbxContent>
                      </wps:txbx>
                      <wps:bodyPr rot="0" vert="horz" wrap="square" lIns="0" tIns="0" rIns="0" bIns="0" anchor="t" anchorCtr="0" upright="1">
                        <a:noAutofit/>
                      </wps:bodyPr>
                    </wps:wsp>
                  </a:graphicData>
                </a:graphic>
              </wp:inline>
            </w:drawing>
          </mc:Choice>
          <mc:Fallback>
            <w:pict>
              <v:shape w14:anchorId="01913ACE" id="Text Box 11" o:spid="_x0000_s1043" type="#_x0000_t202" style="width:484.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" fillcolor="#b7cce3" stroked="f">
                <v:textbox inset="0,0,0,0">
                  <w:txbxContent>
                    <w:p w14:paraId="49E03DFB" w14:textId="5ED7FC23"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17 - OFFERTE ANORMALMENTE BASSE</w:t>
                      </w:r>
                    </w:p>
                  </w:txbxContent>
                </v:textbox>
                <w10:anchorlock/>
              </v:shape>
            </w:pict>
          </mc:Fallback>
        </mc:AlternateContent>
      </w:r>
    </w:p>
    <w:p w14:paraId="711C02A2" w14:textId="3D902DA8"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L’Amministrazione procede ai sensi di quanto previsto dall’art. 110 del Codice e ss.mm.ii.; sono considerate anormalmente basse le offerte che evidenziano uno scostamento, rispetto al corrispettivo stimato del servizio, tale da apparire non in linea con le condizioni del mercato di riferimento.</w:t>
      </w:r>
    </w:p>
    <w:p w14:paraId="3B5EAACC" w14:textId="0311801B"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E’ comunque sempre possibile verificare anche tramite apposito subprocedimento prima della proposta di aggiudicazione, valutare la congruità, serietà, sostenibilità e realizzabilità dell’offerta presentata. In detta sede potrà anche essere verificata l’equivalenza delle tutele giuridiche ed economiche del contratto collettivo applicato dall’operatore economico. L’Amministrazione si riserva la facoltà di sottoporre a verifica un’offerta che, in base anche ad altri elementi, ivi inclusi i costi dichiarati ai sensi dell’art. 108 c. 9 (costi della manodopera e costi della sicurezza), appaia anormalmente bassa. In presenza di un’offerta che appaia anormalmente bassa le stazioni appaltanti richiedono per iscritto all’operatore economico le spiegazioni sul prezzo o sui costi proposti, assegnando a tal fine un termine non superiore a quindici giorni. Qualora ricorrano i presupposti per la verifica di congruità delle offerte la </w:t>
      </w:r>
      <w:r w:rsidR="00E1276F">
        <w:rPr>
          <w:rFonts w:asciiTheme="minorHAnsi" w:eastAsia="Times New Roman" w:hAnsiTheme="minorHAnsi" w:cstheme="minorHAnsi"/>
          <w:color w:val="auto"/>
          <w:sz w:val="20"/>
          <w:szCs w:val="20"/>
        </w:rPr>
        <w:t>CUC</w:t>
      </w:r>
      <w:r w:rsidRPr="00126E81">
        <w:rPr>
          <w:rFonts w:asciiTheme="minorHAnsi" w:eastAsia="Times New Roman" w:hAnsiTheme="minorHAnsi" w:cstheme="minorHAnsi"/>
          <w:color w:val="auto"/>
          <w:sz w:val="20"/>
          <w:szCs w:val="20"/>
        </w:rPr>
        <w:t xml:space="preserve"> avvia la verifica di congruità ai sensi dell’art. 110, del Codice.</w:t>
      </w:r>
    </w:p>
    <w:p w14:paraId="39CB1BAB" w14:textId="54C81E31"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L</w:t>
      </w:r>
      <w:r w:rsidR="00E1276F">
        <w:rPr>
          <w:rFonts w:asciiTheme="minorHAnsi" w:eastAsia="Times New Roman" w:hAnsiTheme="minorHAnsi" w:cstheme="minorHAnsi"/>
          <w:color w:val="auto"/>
          <w:sz w:val="20"/>
          <w:szCs w:val="20"/>
        </w:rPr>
        <w:t>’Amministrazione</w:t>
      </w:r>
      <w:r w:rsidRPr="00126E81">
        <w:rPr>
          <w:rFonts w:asciiTheme="minorHAnsi" w:eastAsia="Times New Roman" w:hAnsiTheme="minorHAnsi" w:cstheme="minorHAnsi"/>
          <w:color w:val="auto"/>
          <w:sz w:val="20"/>
          <w:szCs w:val="20"/>
        </w:rPr>
        <w:t xml:space="preserve"> esclude l'offerta se le spiegazioni fornite non giustificano adeguatamente il livello di prezzi o di costi proposti, oppure se l’offerta è anormalmente bassa.</w:t>
      </w:r>
    </w:p>
    <w:p w14:paraId="3FF13481" w14:textId="77777777" w:rsidR="00126E81" w:rsidRPr="00126E81" w:rsidRDefault="00126E81" w:rsidP="00126E81">
      <w:pPr>
        <w:jc w:val="both"/>
        <w:rPr>
          <w:rFonts w:asciiTheme="minorHAnsi" w:hAnsiTheme="minorHAnsi" w:cstheme="minorHAnsi"/>
          <w:sz w:val="20"/>
          <w:szCs w:val="20"/>
        </w:rPr>
      </w:pPr>
      <w:r w:rsidRPr="00126E81">
        <w:rPr>
          <w:rFonts w:asciiTheme="minorHAnsi" w:hAnsiTheme="minorHAnsi" w:cstheme="minorHAnsi"/>
          <w:sz w:val="20"/>
          <w:szCs w:val="20"/>
        </w:rPr>
        <w:t>La verifica di anomalia dell’offerta sarà condotta dal Responsabile di Progetto, avvalendosi, se ritenuto necessario del supporto, della Commissione giudicatrice.</w:t>
      </w:r>
    </w:p>
    <w:p w14:paraId="5945A8BD" w14:textId="67E46D82" w:rsidR="00B7523A" w:rsidRPr="004F6326" w:rsidRDefault="0072232E" w:rsidP="00126E81">
      <w:pPr>
        <w:pStyle w:val="Corpotesto"/>
        <w:spacing w:before="92"/>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65920" behindDoc="1" locked="0" layoutInCell="1" allowOverlap="1" wp14:anchorId="3B89993A" wp14:editId="360B3B08">
                <wp:simplePos x="0" y="0"/>
                <wp:positionH relativeFrom="page">
                  <wp:posOffset>571500</wp:posOffset>
                </wp:positionH>
                <wp:positionV relativeFrom="paragraph">
                  <wp:posOffset>80010</wp:posOffset>
                </wp:positionV>
                <wp:extent cx="6156960" cy="167640"/>
                <wp:effectExtent l="0" t="0" r="0" b="0"/>
                <wp:wrapTopAndBottom/>
                <wp:docPr id="1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7640"/>
                        </a:xfrm>
                        <a:prstGeom prst="rect">
                          <a:avLst/>
                        </a:prstGeom>
                        <a:solidFill>
                          <a:srgbClr val="B7CCE3"/>
                        </a:solidFill>
                        <a:ln>
                          <a:noFill/>
                        </a:ln>
                      </wps:spPr>
                      <wps:txbx>
                        <w:txbxContent>
                          <w:p w14:paraId="099EE972" w14:textId="61A22308"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 xml:space="preserve">ART. 18 - MOTIVI DI NON ABILITAZIONE E DI ESCLUSIONE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993A" id="Text Box 10" o:spid="_x0000_s1044" type="#_x0000_t202" style="position:absolute;margin-left:45pt;margin-top:6.3pt;width:484.8pt;height:13.2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" fillcolor="#b7cce3" stroked="f">
                <v:textbox inset="0,0,0,0">
                  <w:txbxContent>
                    <w:p w14:paraId="099EE972" w14:textId="61A22308"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 xml:space="preserve">ART. 18 - MOTIVI DI NON ABILITAZIONE E DI ESCLUSIONE </w:t>
                      </w:r>
                    </w:p>
                  </w:txbxContent>
                </v:textbox>
                <w10:wrap type="topAndBottom" anchorx="page"/>
              </v:shape>
            </w:pict>
          </mc:Fallback>
        </mc:AlternateContent>
      </w:r>
      <w:r w:rsidR="00126E81">
        <w:rPr>
          <w:rFonts w:asciiTheme="minorHAnsi" w:hAnsiTheme="minorHAnsi" w:cstheme="minorHAnsi"/>
          <w:sz w:val="20"/>
          <w:szCs w:val="20"/>
        </w:rPr>
        <w:t>O</w:t>
      </w:r>
      <w:r w:rsidR="00B7523A" w:rsidRPr="004F6326">
        <w:rPr>
          <w:rFonts w:asciiTheme="minorHAnsi" w:hAnsiTheme="minorHAnsi" w:cstheme="minorHAnsi"/>
          <w:sz w:val="20"/>
          <w:szCs w:val="20"/>
        </w:rPr>
        <w:t>ltre alle cause “a pena di esclusione” previste nei precedenti punti del presente documento, saranno escluse dalla gara i Concorrenti se presenteranno:</w:t>
      </w:r>
    </w:p>
    <w:p w14:paraId="606751DF" w14:textId="77777777" w:rsidR="00B7523A" w:rsidRPr="00B02421" w:rsidRDefault="00B7523A" w:rsidP="0072232E">
      <w:pPr>
        <w:pStyle w:val="Paragrafoelenco"/>
        <w:numPr>
          <w:ilvl w:val="0"/>
          <w:numId w:val="4"/>
        </w:numPr>
        <w:tabs>
          <w:tab w:val="left" w:pos="592"/>
          <w:tab w:val="left" w:pos="593"/>
        </w:tabs>
        <w:spacing w:before="64"/>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la mancanza delle</w:t>
      </w:r>
      <w:r w:rsidRPr="00B02421">
        <w:rPr>
          <w:rFonts w:asciiTheme="minorHAnsi" w:hAnsiTheme="minorHAnsi" w:cstheme="minorHAnsi"/>
          <w:i/>
          <w:iCs/>
          <w:spacing w:val="-13"/>
          <w:sz w:val="20"/>
          <w:szCs w:val="20"/>
        </w:rPr>
        <w:t xml:space="preserve"> </w:t>
      </w:r>
      <w:r w:rsidRPr="00B02421">
        <w:rPr>
          <w:rFonts w:asciiTheme="minorHAnsi" w:hAnsiTheme="minorHAnsi" w:cstheme="minorHAnsi"/>
          <w:i/>
          <w:iCs/>
          <w:spacing w:val="-3"/>
          <w:sz w:val="20"/>
          <w:szCs w:val="20"/>
        </w:rPr>
        <w:t>offerte</w:t>
      </w:r>
    </w:p>
    <w:p w14:paraId="76BCB179" w14:textId="77777777" w:rsidR="00B7523A" w:rsidRPr="00B02421" w:rsidRDefault="00B7523A" w:rsidP="0072232E">
      <w:pPr>
        <w:pStyle w:val="Paragrafoelenco"/>
        <w:numPr>
          <w:ilvl w:val="0"/>
          <w:numId w:val="4"/>
        </w:numPr>
        <w:tabs>
          <w:tab w:val="left" w:pos="592"/>
          <w:tab w:val="left" w:pos="593"/>
        </w:tabs>
        <w:spacing w:before="63"/>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 offerte</w:t>
      </w:r>
      <w:r w:rsidRPr="00B02421">
        <w:rPr>
          <w:rFonts w:asciiTheme="minorHAnsi" w:hAnsiTheme="minorHAnsi" w:cstheme="minorHAnsi"/>
          <w:i/>
          <w:iCs/>
          <w:spacing w:val="-6"/>
          <w:sz w:val="20"/>
          <w:szCs w:val="20"/>
        </w:rPr>
        <w:t xml:space="preserve"> </w:t>
      </w:r>
      <w:r w:rsidRPr="00B02421">
        <w:rPr>
          <w:rFonts w:asciiTheme="minorHAnsi" w:hAnsiTheme="minorHAnsi" w:cstheme="minorHAnsi"/>
          <w:i/>
          <w:iCs/>
          <w:sz w:val="20"/>
          <w:szCs w:val="20"/>
        </w:rPr>
        <w:t>condizionate;</w:t>
      </w:r>
    </w:p>
    <w:p w14:paraId="3FF16A84" w14:textId="77777777" w:rsidR="00B7523A" w:rsidRPr="00B02421" w:rsidRDefault="00B7523A" w:rsidP="0072232E">
      <w:pPr>
        <w:pStyle w:val="Paragrafoelenco"/>
        <w:numPr>
          <w:ilvl w:val="0"/>
          <w:numId w:val="4"/>
        </w:numPr>
        <w:tabs>
          <w:tab w:val="left" w:pos="592"/>
          <w:tab w:val="left" w:pos="593"/>
        </w:tabs>
        <w:spacing w:before="68"/>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 offerte che contengono</w:t>
      </w:r>
      <w:r w:rsidRPr="00B02421">
        <w:rPr>
          <w:rFonts w:asciiTheme="minorHAnsi" w:hAnsiTheme="minorHAnsi" w:cstheme="minorHAnsi"/>
          <w:i/>
          <w:iCs/>
          <w:spacing w:val="-15"/>
          <w:sz w:val="20"/>
          <w:szCs w:val="20"/>
        </w:rPr>
        <w:t xml:space="preserve"> </w:t>
      </w:r>
      <w:r w:rsidRPr="00B02421">
        <w:rPr>
          <w:rFonts w:asciiTheme="minorHAnsi" w:hAnsiTheme="minorHAnsi" w:cstheme="minorHAnsi"/>
          <w:i/>
          <w:iCs/>
          <w:sz w:val="20"/>
          <w:szCs w:val="20"/>
        </w:rPr>
        <w:t>varianti;</w:t>
      </w:r>
    </w:p>
    <w:p w14:paraId="2B9011A9" w14:textId="77777777" w:rsidR="00B7523A" w:rsidRPr="00B02421" w:rsidRDefault="00B7523A" w:rsidP="0072232E">
      <w:pPr>
        <w:pStyle w:val="Paragrafoelenco"/>
        <w:numPr>
          <w:ilvl w:val="0"/>
          <w:numId w:val="4"/>
        </w:numPr>
        <w:tabs>
          <w:tab w:val="left" w:pos="592"/>
          <w:tab w:val="left" w:pos="593"/>
        </w:tabs>
        <w:spacing w:before="63"/>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 xml:space="preserve">le offerte che contengono eccezioni </w:t>
      </w:r>
      <w:r w:rsidRPr="00B02421">
        <w:rPr>
          <w:rFonts w:asciiTheme="minorHAnsi" w:hAnsiTheme="minorHAnsi" w:cstheme="minorHAnsi"/>
          <w:i/>
          <w:iCs/>
          <w:spacing w:val="-3"/>
          <w:sz w:val="20"/>
          <w:szCs w:val="20"/>
        </w:rPr>
        <w:t xml:space="preserve">e/o </w:t>
      </w:r>
      <w:r w:rsidRPr="00B02421">
        <w:rPr>
          <w:rFonts w:asciiTheme="minorHAnsi" w:hAnsiTheme="minorHAnsi" w:cstheme="minorHAnsi"/>
          <w:i/>
          <w:iCs/>
          <w:sz w:val="20"/>
          <w:szCs w:val="20"/>
        </w:rPr>
        <w:t>riserve di qualsiasi</w:t>
      </w:r>
      <w:r w:rsidRPr="00B02421">
        <w:rPr>
          <w:rFonts w:asciiTheme="minorHAnsi" w:hAnsiTheme="minorHAnsi" w:cstheme="minorHAnsi"/>
          <w:i/>
          <w:iCs/>
          <w:spacing w:val="-25"/>
          <w:sz w:val="20"/>
          <w:szCs w:val="20"/>
        </w:rPr>
        <w:t xml:space="preserve"> </w:t>
      </w:r>
      <w:r w:rsidRPr="00B02421">
        <w:rPr>
          <w:rFonts w:asciiTheme="minorHAnsi" w:hAnsiTheme="minorHAnsi" w:cstheme="minorHAnsi"/>
          <w:i/>
          <w:iCs/>
          <w:sz w:val="20"/>
          <w:szCs w:val="20"/>
        </w:rPr>
        <w:t>natura;</w:t>
      </w:r>
    </w:p>
    <w:p w14:paraId="510253B7" w14:textId="77777777" w:rsidR="00D961CC" w:rsidRPr="00B02421" w:rsidRDefault="00B7523A" w:rsidP="0072232E">
      <w:pPr>
        <w:pStyle w:val="Paragrafoelenco"/>
        <w:numPr>
          <w:ilvl w:val="0"/>
          <w:numId w:val="4"/>
        </w:numPr>
        <w:tabs>
          <w:tab w:val="left" w:pos="592"/>
          <w:tab w:val="left" w:pos="593"/>
        </w:tabs>
        <w:spacing w:before="67"/>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w:t>
      </w:r>
      <w:r w:rsidRPr="00B02421">
        <w:rPr>
          <w:rFonts w:asciiTheme="minorHAnsi" w:hAnsiTheme="minorHAnsi" w:cstheme="minorHAnsi"/>
          <w:i/>
          <w:iCs/>
          <w:spacing w:val="-1"/>
          <w:sz w:val="20"/>
          <w:szCs w:val="20"/>
        </w:rPr>
        <w:t xml:space="preserve"> </w:t>
      </w:r>
      <w:r w:rsidRPr="00B02421">
        <w:rPr>
          <w:rFonts w:asciiTheme="minorHAnsi" w:hAnsiTheme="minorHAnsi" w:cstheme="minorHAnsi"/>
          <w:i/>
          <w:iCs/>
          <w:sz w:val="20"/>
          <w:szCs w:val="20"/>
        </w:rPr>
        <w:t>offerte</w:t>
      </w:r>
      <w:r w:rsidRPr="00B02421">
        <w:rPr>
          <w:rFonts w:asciiTheme="minorHAnsi" w:hAnsiTheme="minorHAnsi" w:cstheme="minorHAnsi"/>
          <w:i/>
          <w:iCs/>
          <w:spacing w:val="-6"/>
          <w:sz w:val="20"/>
          <w:szCs w:val="20"/>
        </w:rPr>
        <w:t xml:space="preserve"> </w:t>
      </w:r>
      <w:r w:rsidR="00807B62" w:rsidRPr="00B02421">
        <w:rPr>
          <w:rFonts w:asciiTheme="minorHAnsi" w:hAnsiTheme="minorHAnsi" w:cstheme="minorHAnsi"/>
          <w:i/>
          <w:iCs/>
          <w:spacing w:val="-6"/>
          <w:sz w:val="20"/>
          <w:szCs w:val="20"/>
        </w:rPr>
        <w:t xml:space="preserve">che, per qualsiasi motivo, </w:t>
      </w:r>
      <w:r w:rsidRPr="00B02421">
        <w:rPr>
          <w:rFonts w:asciiTheme="minorHAnsi" w:hAnsiTheme="minorHAnsi" w:cstheme="minorHAnsi"/>
          <w:i/>
          <w:iCs/>
          <w:sz w:val="20"/>
          <w:szCs w:val="20"/>
        </w:rPr>
        <w:t>non</w:t>
      </w:r>
      <w:r w:rsidRPr="00B02421">
        <w:rPr>
          <w:rFonts w:asciiTheme="minorHAnsi" w:hAnsiTheme="minorHAnsi" w:cstheme="minorHAnsi"/>
          <w:i/>
          <w:iCs/>
          <w:spacing w:val="-4"/>
          <w:sz w:val="20"/>
          <w:szCs w:val="20"/>
        </w:rPr>
        <w:t xml:space="preserve"> </w:t>
      </w:r>
      <w:r w:rsidR="00807B62" w:rsidRPr="00B02421">
        <w:rPr>
          <w:rFonts w:asciiTheme="minorHAnsi" w:hAnsiTheme="minorHAnsi" w:cstheme="minorHAnsi"/>
          <w:i/>
          <w:iCs/>
          <w:spacing w:val="-4"/>
          <w:sz w:val="20"/>
          <w:szCs w:val="20"/>
        </w:rPr>
        <w:t xml:space="preserve">sono </w:t>
      </w:r>
      <w:r w:rsidRPr="00B02421">
        <w:rPr>
          <w:rFonts w:asciiTheme="minorHAnsi" w:hAnsiTheme="minorHAnsi" w:cstheme="minorHAnsi"/>
          <w:i/>
          <w:iCs/>
          <w:sz w:val="20"/>
          <w:szCs w:val="20"/>
        </w:rPr>
        <w:t>conformi</w:t>
      </w:r>
      <w:r w:rsidRPr="00B02421">
        <w:rPr>
          <w:rFonts w:asciiTheme="minorHAnsi" w:hAnsiTheme="minorHAnsi" w:cstheme="minorHAnsi"/>
          <w:i/>
          <w:iCs/>
          <w:spacing w:val="-2"/>
          <w:sz w:val="20"/>
          <w:szCs w:val="20"/>
        </w:rPr>
        <w:t xml:space="preserve"> </w:t>
      </w:r>
      <w:r w:rsidRPr="00B02421">
        <w:rPr>
          <w:rFonts w:asciiTheme="minorHAnsi" w:hAnsiTheme="minorHAnsi" w:cstheme="minorHAnsi"/>
          <w:i/>
          <w:iCs/>
          <w:sz w:val="20"/>
          <w:szCs w:val="20"/>
        </w:rPr>
        <w:t>a</w:t>
      </w:r>
      <w:r w:rsidRPr="00B02421">
        <w:rPr>
          <w:rFonts w:asciiTheme="minorHAnsi" w:hAnsiTheme="minorHAnsi" w:cstheme="minorHAnsi"/>
          <w:i/>
          <w:iCs/>
          <w:spacing w:val="-6"/>
          <w:sz w:val="20"/>
          <w:szCs w:val="20"/>
        </w:rPr>
        <w:t xml:space="preserve"> </w:t>
      </w:r>
      <w:r w:rsidRPr="00B02421">
        <w:rPr>
          <w:rFonts w:asciiTheme="minorHAnsi" w:hAnsiTheme="minorHAnsi" w:cstheme="minorHAnsi"/>
          <w:i/>
          <w:iCs/>
          <w:sz w:val="20"/>
          <w:szCs w:val="20"/>
        </w:rPr>
        <w:t>quanto</w:t>
      </w:r>
      <w:r w:rsidRPr="00B02421">
        <w:rPr>
          <w:rFonts w:asciiTheme="minorHAnsi" w:hAnsiTheme="minorHAnsi" w:cstheme="minorHAnsi"/>
          <w:i/>
          <w:iCs/>
          <w:spacing w:val="-4"/>
          <w:sz w:val="20"/>
          <w:szCs w:val="20"/>
        </w:rPr>
        <w:t xml:space="preserve"> </w:t>
      </w:r>
      <w:r w:rsidRPr="00B02421">
        <w:rPr>
          <w:rFonts w:asciiTheme="minorHAnsi" w:hAnsiTheme="minorHAnsi" w:cstheme="minorHAnsi"/>
          <w:i/>
          <w:iCs/>
          <w:sz w:val="20"/>
          <w:szCs w:val="20"/>
        </w:rPr>
        <w:t>prescritto</w:t>
      </w:r>
      <w:r w:rsidRPr="00B02421">
        <w:rPr>
          <w:rFonts w:asciiTheme="minorHAnsi" w:hAnsiTheme="minorHAnsi" w:cstheme="minorHAnsi"/>
          <w:i/>
          <w:iCs/>
          <w:spacing w:val="-3"/>
          <w:sz w:val="20"/>
          <w:szCs w:val="20"/>
        </w:rPr>
        <w:t xml:space="preserve"> </w:t>
      </w:r>
      <w:r w:rsidR="00807B62" w:rsidRPr="00B02421">
        <w:rPr>
          <w:rFonts w:asciiTheme="minorHAnsi" w:hAnsiTheme="minorHAnsi" w:cstheme="minorHAnsi"/>
          <w:i/>
          <w:iCs/>
          <w:spacing w:val="-3"/>
          <w:sz w:val="20"/>
          <w:szCs w:val="20"/>
        </w:rPr>
        <w:t>nei documenti di gara</w:t>
      </w:r>
      <w:r w:rsidRPr="00B02421">
        <w:rPr>
          <w:rFonts w:asciiTheme="minorHAnsi" w:hAnsiTheme="minorHAnsi" w:cstheme="minorHAnsi"/>
          <w:i/>
          <w:iCs/>
          <w:sz w:val="20"/>
          <w:szCs w:val="20"/>
        </w:rPr>
        <w:t>;</w:t>
      </w:r>
    </w:p>
    <w:p w14:paraId="61526CB8" w14:textId="77777777" w:rsidR="007406AF" w:rsidRPr="00B02421" w:rsidRDefault="000F2F0F" w:rsidP="0072232E">
      <w:pPr>
        <w:pStyle w:val="Paragrafoelenco"/>
        <w:numPr>
          <w:ilvl w:val="0"/>
          <w:numId w:val="4"/>
        </w:numPr>
        <w:tabs>
          <w:tab w:val="left" w:pos="592"/>
          <w:tab w:val="left" w:pos="593"/>
        </w:tabs>
        <w:spacing w:before="63"/>
        <w:ind w:right="222"/>
        <w:jc w:val="left"/>
        <w:rPr>
          <w:rFonts w:asciiTheme="minorHAnsi" w:hAnsiTheme="minorHAnsi" w:cstheme="minorHAnsi"/>
          <w:i/>
          <w:iCs/>
          <w:sz w:val="20"/>
          <w:szCs w:val="20"/>
        </w:rPr>
      </w:pPr>
      <w:r w:rsidRPr="00B02421">
        <w:rPr>
          <w:rFonts w:asciiTheme="minorHAnsi" w:hAnsiTheme="minorHAnsi" w:cstheme="minorHAnsi"/>
          <w:i/>
          <w:iCs/>
          <w:sz w:val="20"/>
          <w:szCs w:val="20"/>
        </w:rPr>
        <w:t xml:space="preserve">le offerte </w:t>
      </w:r>
      <w:r w:rsidRPr="00B02421">
        <w:rPr>
          <w:rFonts w:asciiTheme="minorHAnsi" w:hAnsiTheme="minorHAnsi" w:cstheme="minorHAnsi"/>
          <w:i/>
          <w:iCs/>
          <w:spacing w:val="-3"/>
          <w:sz w:val="20"/>
          <w:szCs w:val="20"/>
        </w:rPr>
        <w:t xml:space="preserve">che, </w:t>
      </w:r>
      <w:r w:rsidRPr="00B02421">
        <w:rPr>
          <w:rFonts w:asciiTheme="minorHAnsi" w:hAnsiTheme="minorHAnsi" w:cstheme="minorHAnsi"/>
          <w:i/>
          <w:iCs/>
          <w:sz w:val="20"/>
          <w:szCs w:val="20"/>
        </w:rPr>
        <w:t xml:space="preserve">nella “Documentazione Amministrativa” e “Offerta </w:t>
      </w:r>
      <w:r w:rsidRPr="00B02421">
        <w:rPr>
          <w:rFonts w:asciiTheme="minorHAnsi" w:hAnsiTheme="minorHAnsi" w:cstheme="minorHAnsi"/>
          <w:i/>
          <w:iCs/>
          <w:spacing w:val="-4"/>
          <w:sz w:val="20"/>
          <w:szCs w:val="20"/>
        </w:rPr>
        <w:t xml:space="preserve">Tecnica”, </w:t>
      </w:r>
      <w:r w:rsidRPr="00B02421">
        <w:rPr>
          <w:rFonts w:asciiTheme="minorHAnsi" w:hAnsiTheme="minorHAnsi" w:cstheme="minorHAnsi"/>
          <w:i/>
          <w:iCs/>
          <w:sz w:val="20"/>
          <w:szCs w:val="20"/>
        </w:rPr>
        <w:t xml:space="preserve">contengono </w:t>
      </w:r>
      <w:r w:rsidRPr="00B02421">
        <w:rPr>
          <w:rFonts w:asciiTheme="minorHAnsi" w:hAnsiTheme="minorHAnsi" w:cstheme="minorHAnsi"/>
          <w:i/>
          <w:iCs/>
          <w:spacing w:val="-3"/>
          <w:sz w:val="20"/>
          <w:szCs w:val="20"/>
        </w:rPr>
        <w:t xml:space="preserve">riferimenti </w:t>
      </w:r>
      <w:r w:rsidRPr="00B02421">
        <w:rPr>
          <w:rFonts w:asciiTheme="minorHAnsi" w:hAnsiTheme="minorHAnsi" w:cstheme="minorHAnsi"/>
          <w:i/>
          <w:iCs/>
          <w:sz w:val="20"/>
          <w:szCs w:val="20"/>
        </w:rPr>
        <w:t>ad elementi economici tali da permettere la determinazione dell'importo</w:t>
      </w:r>
      <w:r w:rsidRPr="00B02421">
        <w:rPr>
          <w:rFonts w:asciiTheme="minorHAnsi" w:hAnsiTheme="minorHAnsi" w:cstheme="minorHAnsi"/>
          <w:i/>
          <w:iCs/>
          <w:spacing w:val="-34"/>
          <w:sz w:val="20"/>
          <w:szCs w:val="20"/>
        </w:rPr>
        <w:t xml:space="preserve"> </w:t>
      </w:r>
      <w:r w:rsidRPr="00B02421">
        <w:rPr>
          <w:rFonts w:asciiTheme="minorHAnsi" w:hAnsiTheme="minorHAnsi" w:cstheme="minorHAnsi"/>
          <w:i/>
          <w:iCs/>
          <w:spacing w:val="-3"/>
          <w:sz w:val="20"/>
          <w:szCs w:val="20"/>
        </w:rPr>
        <w:t>offerto.</w:t>
      </w:r>
    </w:p>
    <w:p w14:paraId="3221B57F" w14:textId="77777777" w:rsidR="00807B62" w:rsidRDefault="000F2F0F" w:rsidP="00126E81">
      <w:pPr>
        <w:pStyle w:val="Corpotesto"/>
        <w:spacing w:before="61"/>
        <w:ind w:right="222"/>
        <w:jc w:val="both"/>
        <w:rPr>
          <w:rFonts w:asciiTheme="minorHAnsi" w:hAnsiTheme="minorHAnsi" w:cstheme="minorHAnsi"/>
          <w:sz w:val="20"/>
          <w:szCs w:val="20"/>
        </w:rPr>
      </w:pPr>
      <w:r w:rsidRPr="004F6326">
        <w:rPr>
          <w:rFonts w:asciiTheme="minorHAnsi" w:hAnsiTheme="minorHAnsi" w:cstheme="minorHAnsi"/>
          <w:sz w:val="20"/>
          <w:szCs w:val="20"/>
        </w:rPr>
        <w:t>Si procederà inoltre all'automatica esclusione dei Concorrenti che non presenteranno entro i termini stabiliti tutta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documentazione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richiesta</w:t>
      </w:r>
      <w:r w:rsidRPr="004F6326">
        <w:rPr>
          <w:rFonts w:asciiTheme="minorHAnsi" w:hAnsiTheme="minorHAnsi" w:cstheme="minorHAnsi"/>
          <w:spacing w:val="-8"/>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z w:val="20"/>
          <w:szCs w:val="20"/>
        </w:rPr>
        <w:t xml:space="preserve"> presente</w:t>
      </w:r>
      <w:r w:rsidRPr="004F6326">
        <w:rPr>
          <w:rFonts w:asciiTheme="minorHAnsi" w:hAnsiTheme="minorHAnsi" w:cstheme="minorHAnsi"/>
          <w:spacing w:val="-7"/>
          <w:sz w:val="20"/>
          <w:szCs w:val="20"/>
        </w:rPr>
        <w:t xml:space="preserve"> </w:t>
      </w:r>
      <w:r w:rsidRPr="004F6326">
        <w:rPr>
          <w:rFonts w:asciiTheme="minorHAnsi" w:hAnsiTheme="minorHAnsi" w:cstheme="minorHAnsi"/>
          <w:spacing w:val="-2"/>
          <w:sz w:val="20"/>
          <w:szCs w:val="20"/>
        </w:rPr>
        <w:t>disciplinare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3"/>
          <w:sz w:val="20"/>
          <w:szCs w:val="20"/>
        </w:rPr>
        <w:t xml:space="preserve"> nel</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Capitolato</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Speciale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o</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stessa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non contenga tutte le indicazioni o </w:t>
      </w:r>
      <w:r w:rsidRPr="004F6326">
        <w:rPr>
          <w:rFonts w:asciiTheme="minorHAnsi" w:hAnsiTheme="minorHAnsi" w:cstheme="minorHAnsi"/>
          <w:spacing w:val="-3"/>
          <w:sz w:val="20"/>
          <w:szCs w:val="20"/>
        </w:rPr>
        <w:t xml:space="preserve">che </w:t>
      </w:r>
      <w:r w:rsidRPr="004F6326">
        <w:rPr>
          <w:rFonts w:asciiTheme="minorHAnsi" w:hAnsiTheme="minorHAnsi" w:cstheme="minorHAnsi"/>
          <w:sz w:val="20"/>
          <w:szCs w:val="20"/>
        </w:rPr>
        <w:t xml:space="preserve">non sia rilasciata nelle forme espressamente prescritte. </w:t>
      </w:r>
    </w:p>
    <w:p w14:paraId="523C9D21" w14:textId="77777777" w:rsidR="007406AF" w:rsidRPr="004F6326" w:rsidRDefault="000F2F0F" w:rsidP="00126E81">
      <w:pPr>
        <w:pStyle w:val="Corpotesto"/>
        <w:spacing w:before="61"/>
        <w:ind w:right="222"/>
        <w:jc w:val="both"/>
        <w:rPr>
          <w:rFonts w:asciiTheme="minorHAnsi" w:hAnsiTheme="minorHAnsi" w:cstheme="minorHAnsi"/>
          <w:sz w:val="20"/>
          <w:szCs w:val="20"/>
        </w:rPr>
      </w:pPr>
      <w:r w:rsidRPr="004F6326">
        <w:rPr>
          <w:rFonts w:asciiTheme="minorHAnsi" w:hAnsiTheme="minorHAnsi" w:cstheme="minorHAnsi"/>
          <w:sz w:val="20"/>
          <w:szCs w:val="20"/>
        </w:rPr>
        <w:t>Saranno altresì esclusi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Concorrenti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possiedono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requisiti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richiesti</w:t>
      </w:r>
      <w:r w:rsidRPr="004F6326">
        <w:rPr>
          <w:rFonts w:asciiTheme="minorHAnsi" w:hAnsiTheme="minorHAnsi" w:cstheme="minorHAnsi"/>
          <w:spacing w:val="-4"/>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bando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gara</w:t>
      </w:r>
      <w:r w:rsidR="00807B62">
        <w:rPr>
          <w:rFonts w:asciiTheme="minorHAnsi" w:hAnsiTheme="minorHAnsi" w:cstheme="minorHAnsi"/>
          <w:sz w:val="20"/>
          <w:szCs w:val="20"/>
        </w:rPr>
        <w:t xml:space="preserve">; tali </w:t>
      </w:r>
      <w:r w:rsidRPr="004F6326">
        <w:rPr>
          <w:rFonts w:asciiTheme="minorHAnsi" w:hAnsiTheme="minorHAnsi" w:cstheme="minorHAnsi"/>
          <w:sz w:val="20"/>
          <w:szCs w:val="20"/>
        </w:rPr>
        <w:t>requisiti</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richiesti nel disciplinare di gara e nel Capitolato Speciale di gara</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devono essere posseduti dai Concorrenti alla data di presentazione dell'offerta</w:t>
      </w:r>
      <w:r w:rsidR="00807B62">
        <w:rPr>
          <w:rFonts w:asciiTheme="minorHAnsi" w:hAnsiTheme="minorHAnsi" w:cstheme="minorHAnsi"/>
          <w:sz w:val="20"/>
          <w:szCs w:val="20"/>
        </w:rPr>
        <w:t xml:space="preserve">. </w:t>
      </w:r>
      <w:r w:rsidRPr="004F6326">
        <w:rPr>
          <w:rFonts w:asciiTheme="minorHAnsi" w:hAnsiTheme="minorHAnsi" w:cstheme="minorHAnsi"/>
          <w:sz w:val="20"/>
          <w:szCs w:val="20"/>
        </w:rPr>
        <w:t>Il Concessionario sarà tenuto a presentare, prima dalla stipula del contratto, idonea documentazione comprovate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dichiarato</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sede</w:t>
      </w:r>
      <w:r w:rsidRPr="004F6326">
        <w:rPr>
          <w:rFonts w:asciiTheme="minorHAnsi" w:hAnsiTheme="minorHAnsi" w:cstheme="minorHAnsi"/>
          <w:spacing w:val="-9"/>
          <w:sz w:val="20"/>
          <w:szCs w:val="20"/>
        </w:rPr>
        <w:t xml:space="preserve"> </w:t>
      </w:r>
      <w:r w:rsidRPr="004F6326">
        <w:rPr>
          <w:rFonts w:asciiTheme="minorHAnsi" w:hAnsiTheme="minorHAnsi" w:cstheme="minorHAnsi"/>
          <w:spacing w:val="-3"/>
          <w:sz w:val="20"/>
          <w:szCs w:val="20"/>
        </w:rPr>
        <w:t>di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qualora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tali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venissero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confermati,</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procederà</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nei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 xml:space="preserve">suoi confronti,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 xml:space="preserve">sensi dell'Art. 76) </w:t>
      </w:r>
      <w:r w:rsidRPr="004F6326">
        <w:rPr>
          <w:rFonts w:asciiTheme="minorHAnsi" w:hAnsiTheme="minorHAnsi" w:cstheme="minorHAnsi"/>
          <w:spacing w:val="-3"/>
          <w:sz w:val="20"/>
          <w:szCs w:val="20"/>
        </w:rPr>
        <w:t xml:space="preserve">del </w:t>
      </w:r>
      <w:r w:rsidRPr="004F6326">
        <w:rPr>
          <w:rFonts w:asciiTheme="minorHAnsi" w:hAnsiTheme="minorHAnsi" w:cstheme="minorHAnsi"/>
          <w:spacing w:val="-6"/>
          <w:sz w:val="20"/>
          <w:szCs w:val="20"/>
        </w:rPr>
        <w:t xml:space="preserve">D.P.R. </w:t>
      </w:r>
      <w:r w:rsidRPr="004F6326">
        <w:rPr>
          <w:rFonts w:asciiTheme="minorHAnsi" w:hAnsiTheme="minorHAnsi" w:cstheme="minorHAnsi"/>
          <w:sz w:val="20"/>
          <w:szCs w:val="20"/>
        </w:rPr>
        <w:t xml:space="preserve">28.12.2000, n.445 e s.m.i., all'applicazione delle sanzioni previste dal codice penale e dalle Leggi speciali in materia di falsità degli atti, oltre a provvedere all'esclusione dalla gara e o all'annullamento del contratto </w:t>
      </w:r>
      <w:r w:rsidRPr="004F6326">
        <w:rPr>
          <w:rFonts w:asciiTheme="minorHAnsi" w:hAnsiTheme="minorHAnsi" w:cstheme="minorHAnsi"/>
          <w:spacing w:val="-4"/>
          <w:sz w:val="20"/>
          <w:szCs w:val="20"/>
        </w:rPr>
        <w:t xml:space="preserve">ed </w:t>
      </w:r>
      <w:r w:rsidRPr="004F6326">
        <w:rPr>
          <w:rFonts w:asciiTheme="minorHAnsi" w:hAnsiTheme="minorHAnsi" w:cstheme="minorHAnsi"/>
          <w:sz w:val="20"/>
          <w:szCs w:val="20"/>
        </w:rPr>
        <w:t xml:space="preserve">a tutte le conseguenze amministrative relative alle procedure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Appalti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Pubblici.</w:t>
      </w:r>
    </w:p>
    <w:p w14:paraId="7A64EC94" w14:textId="77777777" w:rsidR="007406AF" w:rsidRPr="004F6326" w:rsidRDefault="000F2F0F" w:rsidP="00126E81">
      <w:pPr>
        <w:pStyle w:val="Corpotesto"/>
        <w:spacing w:before="61"/>
        <w:ind w:right="220"/>
        <w:jc w:val="both"/>
        <w:rPr>
          <w:rFonts w:asciiTheme="minorHAnsi" w:hAnsiTheme="minorHAnsi" w:cstheme="minorHAnsi"/>
          <w:sz w:val="20"/>
          <w:szCs w:val="20"/>
        </w:rPr>
      </w:pPr>
      <w:r w:rsidRPr="004F6326">
        <w:rPr>
          <w:rFonts w:asciiTheme="minorHAnsi" w:hAnsiTheme="minorHAnsi" w:cstheme="minorHAnsi"/>
          <w:sz w:val="20"/>
          <w:szCs w:val="20"/>
        </w:rPr>
        <w:t xml:space="preserve">La C.U.C. </w:t>
      </w:r>
      <w:r w:rsidRPr="004F6326">
        <w:rPr>
          <w:rFonts w:asciiTheme="minorHAnsi" w:hAnsiTheme="minorHAnsi" w:cstheme="minorHAnsi"/>
          <w:spacing w:val="-3"/>
          <w:sz w:val="20"/>
          <w:szCs w:val="20"/>
        </w:rPr>
        <w:t xml:space="preserve">si riserva, </w:t>
      </w:r>
      <w:r w:rsidRPr="004F6326">
        <w:rPr>
          <w:rFonts w:asciiTheme="minorHAnsi" w:hAnsiTheme="minorHAnsi" w:cstheme="minorHAnsi"/>
          <w:sz w:val="20"/>
          <w:szCs w:val="20"/>
        </w:rPr>
        <w:t xml:space="preserve">nel caso lo ritenesse opportuno,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procedere alla verifica della documentazione prodotta anche da altri Concorrenti e qualora i dati forniti non corrispondessero alle prove documentali si procederà all'esclusione dalla gara ed all'applicazione delle sanzioni con le modalità </w:t>
      </w:r>
      <w:r w:rsidRPr="004F6326">
        <w:rPr>
          <w:rFonts w:asciiTheme="minorHAnsi" w:hAnsiTheme="minorHAnsi" w:cstheme="minorHAnsi"/>
          <w:spacing w:val="-3"/>
          <w:sz w:val="20"/>
          <w:szCs w:val="20"/>
        </w:rPr>
        <w:t xml:space="preserve">di cui </w:t>
      </w:r>
      <w:r w:rsidRPr="004F6326">
        <w:rPr>
          <w:rFonts w:asciiTheme="minorHAnsi" w:hAnsiTheme="minorHAnsi" w:cstheme="minorHAnsi"/>
          <w:sz w:val="20"/>
          <w:szCs w:val="20"/>
        </w:rPr>
        <w:t>sopra.</w:t>
      </w:r>
    </w:p>
    <w:p w14:paraId="0CD4D1B2" w14:textId="77777777" w:rsidR="007406AF" w:rsidRPr="004F6326" w:rsidRDefault="000F2F0F" w:rsidP="00126E81">
      <w:pPr>
        <w:pStyle w:val="Corpotesto"/>
        <w:spacing w:before="62"/>
        <w:ind w:right="228"/>
        <w:jc w:val="both"/>
        <w:rPr>
          <w:rFonts w:asciiTheme="minorHAnsi" w:hAnsiTheme="minorHAnsi" w:cstheme="minorHAnsi"/>
          <w:sz w:val="20"/>
          <w:szCs w:val="20"/>
        </w:rPr>
      </w:pPr>
      <w:r w:rsidRPr="004F6326">
        <w:rPr>
          <w:rFonts w:asciiTheme="minorHAnsi" w:hAnsiTheme="minorHAnsi" w:cstheme="minorHAnsi"/>
          <w:sz w:val="20"/>
          <w:szCs w:val="20"/>
        </w:rPr>
        <w:t>La Centrale di Committenza provvede all’aggiudicazione ed ai relativi controlli ai fini della verifica dei requisiti richiesti dalla documentazione di gara.</w:t>
      </w:r>
    </w:p>
    <w:p w14:paraId="5B7D4ABE" w14:textId="77777777" w:rsidR="007406AF" w:rsidRPr="004F6326" w:rsidRDefault="007406AF">
      <w:pPr>
        <w:pStyle w:val="Corpotesto"/>
        <w:spacing w:before="8"/>
        <w:rPr>
          <w:rFonts w:asciiTheme="minorHAnsi" w:hAnsiTheme="minorHAnsi" w:cstheme="minorHAnsi"/>
          <w:sz w:val="20"/>
          <w:szCs w:val="20"/>
        </w:rPr>
      </w:pPr>
    </w:p>
    <w:p w14:paraId="70A933E3" w14:textId="77777777" w:rsidR="007406AF" w:rsidRPr="004F6326" w:rsidRDefault="000F2F0F" w:rsidP="00126E81">
      <w:pPr>
        <w:pStyle w:val="Corpotesto"/>
        <w:ind w:right="232"/>
        <w:jc w:val="both"/>
        <w:rPr>
          <w:rFonts w:asciiTheme="minorHAnsi" w:hAnsiTheme="minorHAnsi" w:cstheme="minorHAnsi"/>
          <w:sz w:val="20"/>
          <w:szCs w:val="20"/>
        </w:rPr>
      </w:pPr>
      <w:r w:rsidRPr="004F6326">
        <w:rPr>
          <w:rFonts w:asciiTheme="minorHAnsi" w:hAnsiTheme="minorHAnsi" w:cstheme="minorHAnsi"/>
          <w:sz w:val="20"/>
          <w:szCs w:val="20"/>
        </w:rPr>
        <w:t>Sono escluse altresì offerte condizionate o espresse in modo indeterminato o incompleto, ovvero riferite ad offerta relativa ad altra gara.</w:t>
      </w:r>
    </w:p>
    <w:p w14:paraId="263875A4" w14:textId="54A14D61" w:rsidR="007406AF" w:rsidRPr="004F6326" w:rsidRDefault="000F2F0F" w:rsidP="00126E81">
      <w:pPr>
        <w:pStyle w:val="Corpotesto"/>
        <w:spacing w:before="199"/>
        <w:ind w:right="228"/>
        <w:jc w:val="both"/>
        <w:rPr>
          <w:rFonts w:asciiTheme="minorHAnsi" w:hAnsiTheme="minorHAnsi" w:cstheme="minorHAnsi"/>
          <w:sz w:val="20"/>
          <w:szCs w:val="20"/>
        </w:rPr>
      </w:pPr>
      <w:r w:rsidRPr="004F6326">
        <w:rPr>
          <w:rFonts w:asciiTheme="minorHAnsi" w:hAnsiTheme="minorHAnsi" w:cstheme="minorHAnsi"/>
          <w:sz w:val="20"/>
          <w:szCs w:val="20"/>
        </w:rPr>
        <w:lastRenderedPageBreak/>
        <w:t xml:space="preserve">L’amministrazione infine, esclude dalla gara le offerte individuate anormalmente basse a seguito del procedimento di cui all’art. </w:t>
      </w:r>
      <w:r w:rsidR="00781FD7">
        <w:rPr>
          <w:rFonts w:asciiTheme="minorHAnsi" w:hAnsiTheme="minorHAnsi" w:cstheme="minorHAnsi"/>
          <w:sz w:val="20"/>
          <w:szCs w:val="20"/>
        </w:rPr>
        <w:t>110</w:t>
      </w:r>
      <w:r w:rsidRPr="004F6326">
        <w:rPr>
          <w:rFonts w:asciiTheme="minorHAnsi" w:hAnsiTheme="minorHAnsi" w:cstheme="minorHAnsi"/>
          <w:sz w:val="20"/>
          <w:szCs w:val="20"/>
        </w:rPr>
        <w:t xml:space="preserve"> del Codice.</w:t>
      </w:r>
    </w:p>
    <w:p w14:paraId="7E11B926" w14:textId="749C2661" w:rsidR="00807B62" w:rsidRDefault="0072232E" w:rsidP="00126E81">
      <w:pPr>
        <w:pStyle w:val="Corpotesto"/>
        <w:spacing w:before="2"/>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6704" behindDoc="1" locked="0" layoutInCell="1" allowOverlap="1" wp14:anchorId="28C80CE0" wp14:editId="36E7C5CD">
                <wp:simplePos x="0" y="0"/>
                <wp:positionH relativeFrom="page">
                  <wp:posOffset>701040</wp:posOffset>
                </wp:positionH>
                <wp:positionV relativeFrom="paragraph">
                  <wp:posOffset>126365</wp:posOffset>
                </wp:positionV>
                <wp:extent cx="6156960" cy="161925"/>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152A7025" w14:textId="3834546E"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19 – AVVERTENZE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0CE0" id="Text Box 9" o:spid="_x0000_s1045" type="#_x0000_t202" style="position:absolute;margin-left:55.2pt;margin-top:9.95pt;width:484.8pt;height:12.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" fillcolor="#b7cce3" stroked="f">
                <v:textbox inset="0,0,0,0">
                  <w:txbxContent>
                    <w:p w14:paraId="152A7025" w14:textId="3834546E"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19 – AVVERTENZE</w:t>
                      </w:r>
                    </w:p>
                  </w:txbxContent>
                </v:textbox>
                <w10:wrap type="topAndBottom" anchorx="page"/>
              </v:shape>
            </w:pict>
          </mc:Fallback>
        </mc:AlternateContent>
      </w:r>
      <w:r w:rsidR="000F2F0F" w:rsidRPr="00807B62">
        <w:rPr>
          <w:rFonts w:asciiTheme="minorHAnsi" w:hAnsiTheme="minorHAnsi" w:cstheme="minorHAnsi"/>
          <w:sz w:val="20"/>
          <w:szCs w:val="20"/>
        </w:rPr>
        <w:t>Non è possibile presentare offerte modificative o integrative di offerta già</w:t>
      </w:r>
      <w:r w:rsidR="000F2F0F" w:rsidRPr="00807B62">
        <w:rPr>
          <w:rFonts w:asciiTheme="minorHAnsi" w:hAnsiTheme="minorHAnsi" w:cstheme="minorHAnsi"/>
          <w:spacing w:val="-12"/>
          <w:sz w:val="20"/>
          <w:szCs w:val="20"/>
        </w:rPr>
        <w:t xml:space="preserve"> </w:t>
      </w:r>
      <w:r w:rsidR="000F2F0F" w:rsidRPr="00807B62">
        <w:rPr>
          <w:rFonts w:asciiTheme="minorHAnsi" w:hAnsiTheme="minorHAnsi" w:cstheme="minorHAnsi"/>
          <w:sz w:val="20"/>
          <w:szCs w:val="20"/>
        </w:rPr>
        <w:t>presentata.</w:t>
      </w:r>
    </w:p>
    <w:p w14:paraId="08F8DC39" w14:textId="77777777" w:rsidR="00807B62" w:rsidRPr="00807B62" w:rsidRDefault="000F2F0F" w:rsidP="0072232E">
      <w:pPr>
        <w:pStyle w:val="Paragrafoelenco"/>
        <w:numPr>
          <w:ilvl w:val="0"/>
          <w:numId w:val="1"/>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È possibile, nei termini fissati, ritirare l’offerta</w:t>
      </w:r>
      <w:r w:rsidRPr="00807B62">
        <w:rPr>
          <w:rFonts w:asciiTheme="minorHAnsi" w:hAnsiTheme="minorHAnsi" w:cstheme="minorHAnsi"/>
          <w:spacing w:val="-34"/>
          <w:sz w:val="20"/>
          <w:szCs w:val="20"/>
        </w:rPr>
        <w:t xml:space="preserve"> </w:t>
      </w:r>
      <w:r w:rsidRPr="00807B62">
        <w:rPr>
          <w:rFonts w:asciiTheme="minorHAnsi" w:hAnsiTheme="minorHAnsi" w:cstheme="minorHAnsi"/>
          <w:sz w:val="20"/>
          <w:szCs w:val="20"/>
        </w:rPr>
        <w:t>presentata.</w:t>
      </w:r>
    </w:p>
    <w:p w14:paraId="4E251C19" w14:textId="77777777" w:rsidR="007406AF" w:rsidRPr="00807B62" w:rsidRDefault="000F2F0F" w:rsidP="0072232E">
      <w:pPr>
        <w:pStyle w:val="Paragrafoelenco"/>
        <w:numPr>
          <w:ilvl w:val="0"/>
          <w:numId w:val="1"/>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Una volta ritirata un’offerta precedentemente presentata, è possibile, rimanendo nei termini fissati dal presente documento, presentare una nuova</w:t>
      </w:r>
      <w:r w:rsidRPr="00807B62">
        <w:rPr>
          <w:rFonts w:asciiTheme="minorHAnsi" w:hAnsiTheme="minorHAnsi" w:cstheme="minorHAnsi"/>
          <w:spacing w:val="1"/>
          <w:sz w:val="20"/>
          <w:szCs w:val="20"/>
        </w:rPr>
        <w:t xml:space="preserve"> </w:t>
      </w:r>
      <w:r w:rsidRPr="00807B62">
        <w:rPr>
          <w:rFonts w:asciiTheme="minorHAnsi" w:hAnsiTheme="minorHAnsi" w:cstheme="minorHAnsi"/>
          <w:sz w:val="20"/>
          <w:szCs w:val="20"/>
        </w:rPr>
        <w:t>offerta.</w:t>
      </w:r>
    </w:p>
    <w:p w14:paraId="00B3B710" w14:textId="77777777" w:rsidR="007406AF" w:rsidRDefault="000F2F0F" w:rsidP="0072232E">
      <w:pPr>
        <w:pStyle w:val="Paragrafoelenco"/>
        <w:numPr>
          <w:ilvl w:val="0"/>
          <w:numId w:val="1"/>
        </w:numPr>
        <w:tabs>
          <w:tab w:val="left" w:pos="938"/>
          <w:tab w:val="left" w:pos="939"/>
        </w:tabs>
        <w:ind w:right="223" w:hanging="360"/>
        <w:jc w:val="left"/>
        <w:rPr>
          <w:rFonts w:asciiTheme="minorHAnsi" w:hAnsiTheme="minorHAnsi" w:cstheme="minorHAnsi"/>
          <w:sz w:val="20"/>
          <w:szCs w:val="20"/>
        </w:rPr>
      </w:pPr>
      <w:r w:rsidRPr="004F6326">
        <w:rPr>
          <w:rFonts w:asciiTheme="minorHAnsi" w:hAnsiTheme="minorHAnsi" w:cstheme="minorHAnsi"/>
          <w:sz w:val="20"/>
          <w:szCs w:val="20"/>
        </w:rPr>
        <w:t>La presentazione dell’offerta costituisce accettazione incondizionata delle clausole contenute nel presente disciplinare con rinuncia ad ogni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eccezione.</w:t>
      </w:r>
    </w:p>
    <w:p w14:paraId="09829B56" w14:textId="77777777" w:rsidR="007406AF" w:rsidRPr="004F6326" w:rsidRDefault="000F2F0F" w:rsidP="0072232E">
      <w:pPr>
        <w:pStyle w:val="Paragrafoelenco"/>
        <w:numPr>
          <w:ilvl w:val="0"/>
          <w:numId w:val="1"/>
        </w:numPr>
        <w:tabs>
          <w:tab w:val="left" w:pos="939"/>
        </w:tabs>
        <w:ind w:right="224" w:hanging="360"/>
        <w:rPr>
          <w:rFonts w:asciiTheme="minorHAnsi" w:hAnsiTheme="minorHAnsi" w:cstheme="minorHAnsi"/>
          <w:sz w:val="20"/>
          <w:szCs w:val="20"/>
        </w:rPr>
      </w:pPr>
      <w:r w:rsidRPr="004F6326">
        <w:rPr>
          <w:rFonts w:asciiTheme="minorHAnsi" w:hAnsiTheme="minorHAnsi" w:cstheme="minorHAnsi"/>
          <w:sz w:val="20"/>
          <w:szCs w:val="20"/>
        </w:rPr>
        <w:t>La presentazione delle offerte è compiuta quando il concorrente ha completato tutti i passi previsti dalla procedura telematica e viene visualizzato un messaggio del sistema che indica la conferma della corretta ricezione dell’offerta e l’orario della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registrazione.</w:t>
      </w:r>
    </w:p>
    <w:p w14:paraId="728DE065" w14:textId="77777777" w:rsidR="007406AF" w:rsidRPr="004F6326" w:rsidRDefault="000F2F0F" w:rsidP="0072232E">
      <w:pPr>
        <w:pStyle w:val="Paragrafoelenco"/>
        <w:numPr>
          <w:ilvl w:val="0"/>
          <w:numId w:val="1"/>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Il sistema telematico non permette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completare le operazioni di presentazione di una offerta dopo il termine perentorio indicato nel presente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disciplinare.</w:t>
      </w:r>
    </w:p>
    <w:p w14:paraId="47E68A33" w14:textId="77777777" w:rsidR="007406AF" w:rsidRPr="004F6326" w:rsidRDefault="000F2F0F" w:rsidP="0072232E">
      <w:pPr>
        <w:pStyle w:val="Paragrafoelenco"/>
        <w:numPr>
          <w:ilvl w:val="0"/>
          <w:numId w:val="1"/>
        </w:numPr>
        <w:tabs>
          <w:tab w:val="left" w:pos="939"/>
        </w:tabs>
        <w:ind w:right="233" w:hanging="360"/>
        <w:rPr>
          <w:rFonts w:asciiTheme="minorHAnsi" w:hAnsiTheme="minorHAnsi" w:cstheme="minorHAnsi"/>
          <w:sz w:val="20"/>
          <w:szCs w:val="20"/>
        </w:rPr>
      </w:pPr>
      <w:r w:rsidRPr="004F6326">
        <w:rPr>
          <w:rFonts w:asciiTheme="minorHAnsi" w:hAnsiTheme="minorHAnsi" w:cstheme="minorHAnsi"/>
          <w:sz w:val="20"/>
          <w:szCs w:val="20"/>
        </w:rPr>
        <w:t>L’Amministrazione si riserva la facoltà di non dare luogo alla gara o di prorogarne la data ove lo richiedano motivate esigenze, senza che i concorrenti possano avanzare alcuna pretesa al</w:t>
      </w:r>
      <w:r w:rsidRPr="004F6326">
        <w:rPr>
          <w:rFonts w:asciiTheme="minorHAnsi" w:hAnsiTheme="minorHAnsi" w:cstheme="minorHAnsi"/>
          <w:spacing w:val="-13"/>
          <w:sz w:val="20"/>
          <w:szCs w:val="20"/>
        </w:rPr>
        <w:t xml:space="preserve"> </w:t>
      </w:r>
      <w:r w:rsidRPr="004F6326">
        <w:rPr>
          <w:rFonts w:asciiTheme="minorHAnsi" w:hAnsiTheme="minorHAnsi" w:cstheme="minorHAnsi"/>
          <w:sz w:val="20"/>
          <w:szCs w:val="20"/>
        </w:rPr>
        <w:t>riguardo.</w:t>
      </w:r>
    </w:p>
    <w:p w14:paraId="7250A05D" w14:textId="77777777" w:rsidR="007406AF" w:rsidRPr="004F6326" w:rsidRDefault="000F2F0F" w:rsidP="0072232E">
      <w:pPr>
        <w:pStyle w:val="Paragrafoelenco"/>
        <w:numPr>
          <w:ilvl w:val="0"/>
          <w:numId w:val="1"/>
        </w:numPr>
        <w:tabs>
          <w:tab w:val="left" w:pos="939"/>
        </w:tabs>
        <w:ind w:right="228"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non procedere all’aggiudicazione se nessuna offerta risulti conveniente o idonea in relazione all’oggetto del</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contratto.</w:t>
      </w:r>
    </w:p>
    <w:p w14:paraId="1A2507D3" w14:textId="77777777" w:rsidR="007406AF" w:rsidRPr="004F6326" w:rsidRDefault="000F2F0F" w:rsidP="0072232E">
      <w:pPr>
        <w:pStyle w:val="Paragrafoelenco"/>
        <w:numPr>
          <w:ilvl w:val="0"/>
          <w:numId w:val="1"/>
        </w:numPr>
        <w:tabs>
          <w:tab w:val="left" w:pos="939"/>
        </w:tabs>
        <w:ind w:right="233"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procedere all’aggiudicazione anche in presenza di una sola offerta, conveniente o idonea in relazione all’oggetto del</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contratto.</w:t>
      </w:r>
    </w:p>
    <w:p w14:paraId="19A9DCD5" w14:textId="77777777" w:rsidR="007406AF" w:rsidRPr="004F6326" w:rsidRDefault="000F2F0F" w:rsidP="0072232E">
      <w:pPr>
        <w:pStyle w:val="Paragrafoelenco"/>
        <w:numPr>
          <w:ilvl w:val="0"/>
          <w:numId w:val="1"/>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L’Amministrazione si riserva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non dar luogo all’aggiudicazione ove lo richiedano motivate esigenze di interesse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pubblico.</w:t>
      </w:r>
    </w:p>
    <w:p w14:paraId="24898D2E" w14:textId="77777777" w:rsidR="007406AF" w:rsidRPr="004F6326" w:rsidRDefault="000F2F0F" w:rsidP="0072232E">
      <w:pPr>
        <w:pStyle w:val="Paragrafoelenco"/>
        <w:numPr>
          <w:ilvl w:val="0"/>
          <w:numId w:val="1"/>
        </w:numPr>
        <w:ind w:right="226" w:hanging="360"/>
        <w:jc w:val="left"/>
        <w:rPr>
          <w:rFonts w:asciiTheme="minorHAnsi" w:hAnsiTheme="minorHAnsi" w:cstheme="minorHAnsi"/>
          <w:sz w:val="20"/>
          <w:szCs w:val="20"/>
        </w:rPr>
      </w:pPr>
      <w:r w:rsidRPr="004F6326">
        <w:rPr>
          <w:rFonts w:asciiTheme="minorHAnsi" w:hAnsiTheme="minorHAnsi" w:cstheme="minorHAnsi"/>
          <w:sz w:val="20"/>
          <w:szCs w:val="20"/>
        </w:rPr>
        <w:t>L’aggiudicazione non equivale ad accettazione</w:t>
      </w:r>
      <w:r w:rsidRPr="00807B62">
        <w:rPr>
          <w:rFonts w:asciiTheme="minorHAnsi" w:hAnsiTheme="minorHAnsi" w:cstheme="minorHAnsi"/>
          <w:sz w:val="20"/>
          <w:szCs w:val="20"/>
        </w:rPr>
        <w:t xml:space="preserve"> </w:t>
      </w:r>
      <w:r w:rsidRPr="004F6326">
        <w:rPr>
          <w:rFonts w:asciiTheme="minorHAnsi" w:hAnsiTheme="minorHAnsi" w:cstheme="minorHAnsi"/>
          <w:sz w:val="20"/>
          <w:szCs w:val="20"/>
        </w:rPr>
        <w:t>dell’offerta.</w:t>
      </w:r>
    </w:p>
    <w:p w14:paraId="4BF9E139" w14:textId="77777777" w:rsidR="007406AF" w:rsidRPr="004F6326" w:rsidRDefault="000F2F0F" w:rsidP="0072232E">
      <w:pPr>
        <w:pStyle w:val="Paragrafoelenco"/>
        <w:numPr>
          <w:ilvl w:val="0"/>
          <w:numId w:val="1"/>
        </w:numPr>
        <w:tabs>
          <w:tab w:val="left" w:pos="939"/>
        </w:tabs>
        <w:ind w:right="171" w:hanging="360"/>
        <w:rPr>
          <w:rFonts w:asciiTheme="minorHAnsi" w:hAnsiTheme="minorHAnsi" w:cstheme="minorHAnsi"/>
          <w:sz w:val="20"/>
          <w:szCs w:val="20"/>
        </w:rPr>
      </w:pPr>
      <w:r w:rsidRPr="004F6326">
        <w:rPr>
          <w:rFonts w:asciiTheme="minorHAnsi" w:hAnsiTheme="minorHAnsi" w:cstheme="minorHAnsi"/>
          <w:sz w:val="20"/>
          <w:szCs w:val="20"/>
        </w:rPr>
        <w:t>L’aggiudicatario, ai sensi dell’art. 3 della L. 136/2010, al fine di assicurare la tracciabilità dei flussi finanziari, è tenuto ad utilizzare, per tutti i movimenti finanziari relativi al presente appalto, esclusivamente conti correnti bancari o postali dedicati. Ai fini della tracciabilità dei flussi Finanziari, il bonifico bancario o postale deve riportare, in relazione a ciascuna transazione posta in essere dall’appaltatore, dal subappaltatore e dai subcontraenti della filiera delle imprese interessati al presente appalto e il codice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CIG.</w:t>
      </w:r>
    </w:p>
    <w:p w14:paraId="04302620" w14:textId="77777777" w:rsidR="00126E81" w:rsidRDefault="00126E81" w:rsidP="00126E81">
      <w:pPr>
        <w:pStyle w:val="Corpotesto"/>
        <w:spacing w:before="8"/>
        <w:rPr>
          <w:rFonts w:asciiTheme="minorHAnsi" w:hAnsiTheme="minorHAnsi" w:cstheme="minorHAnsi"/>
          <w:sz w:val="20"/>
          <w:szCs w:val="20"/>
        </w:rPr>
      </w:pPr>
    </w:p>
    <w:p w14:paraId="7AB93665" w14:textId="43A97CD0" w:rsidR="00126E81" w:rsidRDefault="0072232E" w:rsidP="00126E81">
      <w:pPr>
        <w:pStyle w:val="Corpotesto"/>
        <w:spacing w:before="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7728" behindDoc="1" locked="0" layoutInCell="1" allowOverlap="1" wp14:anchorId="1DA2A6B3" wp14:editId="4932F9E4">
                <wp:simplePos x="0" y="0"/>
                <wp:positionH relativeFrom="page">
                  <wp:posOffset>586740</wp:posOffset>
                </wp:positionH>
                <wp:positionV relativeFrom="paragraph">
                  <wp:posOffset>85090</wp:posOffset>
                </wp:positionV>
                <wp:extent cx="6156960" cy="16192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29B2F749" w14:textId="5F9FF3EA"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20 - CONCLUSIONE DELL’AGGIUDICAZIONE E STIPULA DEL CONTRATTO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A6B3" id="Text Box 8" o:spid="_x0000_s1046" type="#_x0000_t202" style="position:absolute;margin-left:46.2pt;margin-top:6.7pt;width:484.8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" fillcolor="#b7cce3" stroked="f">
                <v:textbox inset="0,0,0,0">
                  <w:txbxContent>
                    <w:p w14:paraId="29B2F749" w14:textId="5F9FF3EA" w:rsidR="00AE4088" w:rsidRPr="0038504D"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20 - CONCLUSIONE DELL’AGGIUDICAZIONE E STIPULA DEL CONTRATTO</w:t>
                      </w:r>
                    </w:p>
                  </w:txbxContent>
                </v:textbox>
                <w10:wrap type="topAndBottom" anchorx="page"/>
              </v:shape>
            </w:pict>
          </mc:Fallback>
        </mc:AlternateContent>
      </w:r>
    </w:p>
    <w:p w14:paraId="0C6DB44D" w14:textId="16A03871"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La Centrale Unica di Committenza formula la proposta di aggiudicazione in favore del concorrente che ha presentato la migliore offerta non anomala. L’aggiudicazione è disposta dall’Unione dei Comuni del Casentino, all’esito positivo della verifica del possesso dei requisiti prescritti dal presente disciplinare ed è immediatamente efficace ai sensi dell’art. 17 c. 5 del D. Lgs 36/2023. Entro 5 giorni dal provvedimento di aggiudicazione si provvederà, tramite piattaforma digitale certificata, alle comunicazioni di cui all’art. 90 c. 1 D.Lgs. 36/2023.</w:t>
      </w:r>
      <w:r>
        <w:rPr>
          <w:rFonts w:asciiTheme="minorHAnsi" w:eastAsia="Times New Roman" w:hAnsiTheme="minorHAnsi" w:cstheme="minorHAnsi"/>
          <w:color w:val="auto"/>
          <w:sz w:val="20"/>
          <w:szCs w:val="20"/>
        </w:rPr>
        <w:t xml:space="preserve"> </w:t>
      </w:r>
    </w:p>
    <w:p w14:paraId="67AA984E" w14:textId="69F0A967" w:rsidR="00126E81" w:rsidRPr="00126E81" w:rsidRDefault="00126E81" w:rsidP="00126E81">
      <w:pPr>
        <w:pStyle w:val="Default"/>
        <w:spacing w:before="1"/>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Il contratto è stipulato dalla stazione appaltante, non prima di 32 giorni dall’invio dell’ultima delle comunicazioni del provvedimento di aggiudicazione (art. 18 c. 3 D.lgs. 36/23) e comunque entro 60 giorni, dall’aggiudicazione, salvo quanto previsto dall’art. 18 c. 2 del Codice. </w:t>
      </w:r>
    </w:p>
    <w:p w14:paraId="5A3DC081"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Ai sensi dell’art. 17 c. 8 l’esecuzione del contratto può essere iniziata, anche prima della stipula, per motivate ragioni.</w:t>
      </w:r>
    </w:p>
    <w:p w14:paraId="70D0BF90"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All’atto della stipula del contratto l’aggiudicatario deve presentare la garanzia definitiva da calcolare sull’importo contrattuale, secondo le misure e le modalità previste dall’articolo 117 del Codice. Sono a carico dell’aggiudicatario altresì tutte le spese contrattuali, gli oneri fiscali quali imposte e tasse - ivi comprese quelle di registro ove dovute - relative alla stipulazione del contratto. </w:t>
      </w:r>
    </w:p>
    <w:p w14:paraId="1351FDE3"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La mancata costituzione della suddetta garanzia fideiussoria definitiva determina la revoca dell’affidamento e l’acquisizione della garanzia fideiussoria eventualmente prestata ai sensi dell’art. 106 del D.Lgs.36/2023. L’Amministrazione conseguentemente aggiudica l’appalto al concorrente che segue nella graduatoria.</w:t>
      </w:r>
    </w:p>
    <w:p w14:paraId="4B85A9A2" w14:textId="77777777" w:rsidR="00126E81" w:rsidRPr="00126E81" w:rsidRDefault="00126E81" w:rsidP="00126E81">
      <w:pPr>
        <w:pStyle w:val="Default"/>
        <w:jc w:val="both"/>
        <w:rPr>
          <w:rFonts w:asciiTheme="minorHAnsi" w:eastAsia="Times New Roman" w:hAnsiTheme="minorHAnsi" w:cstheme="minorHAnsi"/>
          <w:color w:val="auto"/>
          <w:sz w:val="20"/>
          <w:szCs w:val="20"/>
        </w:rPr>
      </w:pPr>
    </w:p>
    <w:p w14:paraId="61C98038"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L’Amministrazione si riserva la facoltà di procedere allo scorrimento della graduatoria approvata in sede di gara, in caso di fallimento, scioglimento del contratto con l’originario appaltatore, o nel caso di mancata costituzione delle garanzie ai sensi dell’art. 117 del D.lgs 36/2023.</w:t>
      </w:r>
    </w:p>
    <w:p w14:paraId="0A48D26B" w14:textId="77777777" w:rsidR="00126E81" w:rsidRPr="00126E81" w:rsidRDefault="00126E81" w:rsidP="00126E81">
      <w:pPr>
        <w:pStyle w:val="Default"/>
        <w:spacing w:before="1"/>
        <w:jc w:val="both"/>
        <w:rPr>
          <w:rFonts w:asciiTheme="minorHAnsi" w:eastAsia="Times New Roman" w:hAnsiTheme="minorHAnsi" w:cstheme="minorHAnsi"/>
          <w:color w:val="auto"/>
          <w:sz w:val="20"/>
          <w:szCs w:val="20"/>
        </w:rPr>
      </w:pPr>
    </w:p>
    <w:p w14:paraId="26BCFFD4" w14:textId="77777777" w:rsidR="00126E81" w:rsidRPr="00126E81" w:rsidRDefault="00126E81" w:rsidP="00126E81">
      <w:pPr>
        <w:pStyle w:val="Default"/>
        <w:spacing w:before="1"/>
        <w:jc w:val="both"/>
        <w:rPr>
          <w:rFonts w:asciiTheme="minorHAnsi" w:eastAsia="Times New Roman" w:hAnsiTheme="minorHAnsi" w:cstheme="minorHAnsi"/>
          <w:b/>
          <w:bCs/>
          <w:color w:val="auto"/>
          <w:sz w:val="20"/>
          <w:szCs w:val="20"/>
        </w:rPr>
      </w:pPr>
      <w:r w:rsidRPr="00126E81">
        <w:rPr>
          <w:rFonts w:asciiTheme="minorHAnsi" w:eastAsia="Times New Roman" w:hAnsiTheme="minorHAnsi" w:cstheme="minorHAnsi"/>
          <w:b/>
          <w:bCs/>
          <w:color w:val="auto"/>
          <w:sz w:val="20"/>
          <w:szCs w:val="20"/>
        </w:rPr>
        <w:t>Garanzie (art. 117 D. Lgs. 36/2023)</w:t>
      </w:r>
    </w:p>
    <w:p w14:paraId="3BAF4141"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L’esecutore del contratto è obbligato a costituire una garanzia fideiussoria ai sensi dell’art. 117 del Dlgs 36/2023. La fideiussione deve recare la firma del legale rappresentante dell’istituto, banca, azienda o compagnia di assicurazione, e deve prevedere espressamente la rinuncia al beneficio della preventiva escussione del debitore principale, la rinuncia all’eccezione di cui all’art. 1957 comma 2 del codice civile, nonché l’operatività della garanzia medesima entro 15 (quindici) giorni, a semplice richiesta scritta dell’Amministrazione.</w:t>
      </w:r>
    </w:p>
    <w:p w14:paraId="4D674144"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lastRenderedPageBreak/>
        <w:t>Ai sensi dell'art. 117 del D. Lgs. n. 36/2023, alla garanzia fideiussoria per l’esecuzione del contratto si applicano le riduzioni previste art. 106 del Decreto stesso.</w:t>
      </w:r>
    </w:p>
    <w:p w14:paraId="5D2B1B41" w14:textId="77777777" w:rsidR="00126E81" w:rsidRPr="00126E81" w:rsidRDefault="00126E81" w:rsidP="00126E81">
      <w:pPr>
        <w:pStyle w:val="Default"/>
        <w:jc w:val="both"/>
        <w:rPr>
          <w:rFonts w:asciiTheme="minorHAnsi" w:eastAsia="Times New Roman" w:hAnsiTheme="minorHAnsi" w:cstheme="minorHAnsi"/>
          <w:color w:val="auto"/>
          <w:sz w:val="20"/>
          <w:szCs w:val="20"/>
          <w:u w:val="single"/>
        </w:rPr>
      </w:pPr>
      <w:r w:rsidRPr="00126E81">
        <w:rPr>
          <w:rFonts w:asciiTheme="minorHAnsi" w:eastAsia="Times New Roman" w:hAnsiTheme="minorHAnsi" w:cstheme="minorHAnsi"/>
          <w:color w:val="auto"/>
          <w:sz w:val="20"/>
          <w:szCs w:val="20"/>
          <w:u w:val="single"/>
        </w:rPr>
        <w:t>L'aggiudicatario, prima della stipula del contratto è obbligato a presentare le ulteriori garanzie previste dal Capitolato Speciale.</w:t>
      </w:r>
    </w:p>
    <w:p w14:paraId="59C1748A" w14:textId="77777777" w:rsidR="00126E81" w:rsidRPr="00126E81" w:rsidRDefault="00126E81" w:rsidP="00126E81">
      <w:pPr>
        <w:pStyle w:val="Default"/>
        <w:jc w:val="both"/>
        <w:rPr>
          <w:rFonts w:asciiTheme="minorHAnsi" w:eastAsia="Times New Roman" w:hAnsiTheme="minorHAnsi" w:cstheme="minorHAnsi"/>
          <w:color w:val="auto"/>
          <w:sz w:val="20"/>
          <w:szCs w:val="20"/>
        </w:rPr>
      </w:pPr>
    </w:p>
    <w:p w14:paraId="65FFEC58" w14:textId="73C1BF7A" w:rsidR="007406AF" w:rsidRPr="004F6326" w:rsidRDefault="0072232E" w:rsidP="00807B62">
      <w:pPr>
        <w:pStyle w:val="Corpotesto"/>
        <w:spacing w:before="4"/>
        <w:ind w:left="142"/>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8752" behindDoc="1" locked="0" layoutInCell="1" allowOverlap="1" wp14:anchorId="03E1D2C9" wp14:editId="40540E9F">
                <wp:simplePos x="0" y="0"/>
                <wp:positionH relativeFrom="page">
                  <wp:posOffset>701040</wp:posOffset>
                </wp:positionH>
                <wp:positionV relativeFrom="paragraph">
                  <wp:posOffset>127635</wp:posOffset>
                </wp:positionV>
                <wp:extent cx="6156960" cy="161925"/>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1EF94A5C" w14:textId="5D3CFA92" w:rsidR="00AE4088" w:rsidRPr="00B02421"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B02421">
                              <w:rPr>
                                <w:rFonts w:asciiTheme="minorHAnsi" w:hAnsiTheme="minorHAnsi" w:cstheme="minorHAnsi"/>
                                <w:b/>
                                <w:color w:val="C00000"/>
                                <w:sz w:val="20"/>
                                <w:szCs w:val="20"/>
                              </w:rPr>
                              <w:t>ART. 21 – ULTERIORI DISPOSIZIONI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1D2C9" id="Text Box 7" o:spid="_x0000_s1047" type="#_x0000_t202" style="position:absolute;left:0;text-align:left;margin-left:55.2pt;margin-top:10.05pt;width:484.8pt;height:1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" fillcolor="#b7cce3" stroked="f">
                <v:textbox inset="0,0,0,0">
                  <w:txbxContent>
                    <w:p w14:paraId="1EF94A5C" w14:textId="5D3CFA92" w:rsidR="00AE4088" w:rsidRPr="00B02421"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B02421">
                        <w:rPr>
                          <w:rFonts w:asciiTheme="minorHAnsi" w:hAnsiTheme="minorHAnsi" w:cstheme="minorHAnsi"/>
                          <w:b/>
                          <w:color w:val="C00000"/>
                          <w:sz w:val="20"/>
                          <w:szCs w:val="20"/>
                        </w:rPr>
                        <w:t>ART. 21 – ULTERIORI DISPOSIZIONI</w:t>
                      </w:r>
                    </w:p>
                  </w:txbxContent>
                </v:textbox>
                <w10:wrap type="topAndBottom" anchorx="page"/>
              </v:shape>
            </w:pict>
          </mc:Fallback>
        </mc:AlternateContent>
      </w:r>
      <w:r w:rsidR="000F2F0F" w:rsidRPr="004F6326">
        <w:rPr>
          <w:rFonts w:asciiTheme="minorHAnsi" w:hAnsiTheme="minorHAnsi" w:cstheme="minorHAnsi"/>
          <w:sz w:val="20"/>
          <w:szCs w:val="20"/>
        </w:rPr>
        <w:t xml:space="preserve">Si procederà all’individuazione dell’Aggiudicatario anche in presenza </w:t>
      </w:r>
      <w:r w:rsidR="000F2F0F" w:rsidRPr="004F6326">
        <w:rPr>
          <w:rFonts w:asciiTheme="minorHAnsi" w:hAnsiTheme="minorHAnsi" w:cstheme="minorHAnsi"/>
          <w:spacing w:val="-3"/>
          <w:sz w:val="20"/>
          <w:szCs w:val="20"/>
        </w:rPr>
        <w:t xml:space="preserve">di </w:t>
      </w:r>
      <w:r w:rsidR="000F2F0F" w:rsidRPr="004F6326">
        <w:rPr>
          <w:rFonts w:asciiTheme="minorHAnsi" w:hAnsiTheme="minorHAnsi" w:cstheme="minorHAnsi"/>
          <w:sz w:val="20"/>
          <w:szCs w:val="20"/>
        </w:rPr>
        <w:t xml:space="preserve">una sola offerta valida, sempre che sia ritenuta congrua e conveniente. E’ fatta salva la disciplina </w:t>
      </w:r>
      <w:r w:rsidR="00AE4088">
        <w:rPr>
          <w:rFonts w:asciiTheme="minorHAnsi" w:hAnsiTheme="minorHAnsi" w:cstheme="minorHAnsi"/>
          <w:spacing w:val="-3"/>
          <w:sz w:val="20"/>
          <w:szCs w:val="20"/>
        </w:rPr>
        <w:t>prevista nel Codice dei Contratti</w:t>
      </w:r>
      <w:r w:rsidR="000F2F0F" w:rsidRPr="004F6326">
        <w:rPr>
          <w:rFonts w:asciiTheme="minorHAnsi" w:hAnsiTheme="minorHAnsi" w:cstheme="minorHAnsi"/>
          <w:sz w:val="20"/>
          <w:szCs w:val="20"/>
        </w:rPr>
        <w:t>.</w:t>
      </w:r>
    </w:p>
    <w:p w14:paraId="261AE6DA" w14:textId="45F5F514" w:rsidR="007406AF" w:rsidRPr="00807B62" w:rsidRDefault="000F2F0F" w:rsidP="0072232E">
      <w:pPr>
        <w:pStyle w:val="Paragrafoelenco"/>
        <w:numPr>
          <w:ilvl w:val="0"/>
          <w:numId w:val="3"/>
        </w:numPr>
        <w:tabs>
          <w:tab w:val="left" w:pos="516"/>
        </w:tabs>
        <w:spacing w:before="76" w:line="237" w:lineRule="auto"/>
        <w:ind w:left="515" w:right="224"/>
        <w:rPr>
          <w:rFonts w:asciiTheme="minorHAnsi" w:hAnsiTheme="minorHAnsi" w:cstheme="minorHAnsi"/>
          <w:sz w:val="20"/>
          <w:szCs w:val="20"/>
        </w:rPr>
      </w:pPr>
      <w:r w:rsidRPr="00807B62">
        <w:rPr>
          <w:rFonts w:asciiTheme="minorHAnsi" w:hAnsiTheme="minorHAnsi" w:cstheme="minorHAnsi"/>
          <w:sz w:val="20"/>
          <w:szCs w:val="20"/>
        </w:rPr>
        <w:t xml:space="preserve">L’offerta è valida per 180 (Centottanta) giorni decorrenti dalla data </w:t>
      </w:r>
      <w:r w:rsidRPr="00807B62">
        <w:rPr>
          <w:rFonts w:asciiTheme="minorHAnsi" w:hAnsiTheme="minorHAnsi" w:cstheme="minorHAnsi"/>
          <w:spacing w:val="-3"/>
          <w:sz w:val="20"/>
          <w:szCs w:val="20"/>
        </w:rPr>
        <w:t xml:space="preserve">di </w:t>
      </w:r>
      <w:r w:rsidRPr="00807B62">
        <w:rPr>
          <w:rFonts w:asciiTheme="minorHAnsi" w:hAnsiTheme="minorHAnsi" w:cstheme="minorHAnsi"/>
          <w:sz w:val="20"/>
          <w:szCs w:val="20"/>
        </w:rPr>
        <w:t xml:space="preserve">scadenza </w:t>
      </w:r>
      <w:r w:rsidRPr="00807B62">
        <w:rPr>
          <w:rFonts w:asciiTheme="minorHAnsi" w:hAnsiTheme="minorHAnsi" w:cstheme="minorHAnsi"/>
          <w:spacing w:val="-3"/>
          <w:sz w:val="20"/>
          <w:szCs w:val="20"/>
        </w:rPr>
        <w:t xml:space="preserve">del </w:t>
      </w:r>
      <w:r w:rsidRPr="00807B62">
        <w:rPr>
          <w:rFonts w:asciiTheme="minorHAnsi" w:hAnsiTheme="minorHAnsi" w:cstheme="minorHAnsi"/>
          <w:sz w:val="20"/>
          <w:szCs w:val="20"/>
        </w:rPr>
        <w:t xml:space="preserve">termine </w:t>
      </w:r>
      <w:r w:rsidRPr="00807B62">
        <w:rPr>
          <w:rFonts w:asciiTheme="minorHAnsi" w:hAnsiTheme="minorHAnsi" w:cstheme="minorHAnsi"/>
          <w:spacing w:val="-3"/>
          <w:sz w:val="20"/>
          <w:szCs w:val="20"/>
        </w:rPr>
        <w:t xml:space="preserve">ultimo di </w:t>
      </w:r>
      <w:r w:rsidRPr="00807B62">
        <w:rPr>
          <w:rFonts w:asciiTheme="minorHAnsi" w:hAnsiTheme="minorHAnsi" w:cstheme="minorHAnsi"/>
          <w:sz w:val="20"/>
          <w:szCs w:val="20"/>
        </w:rPr>
        <w:t xml:space="preserve">presentazione dell’offerta medesima. Il Concorrente </w:t>
      </w:r>
      <w:r w:rsidRPr="00807B62">
        <w:rPr>
          <w:rFonts w:asciiTheme="minorHAnsi" w:hAnsiTheme="minorHAnsi" w:cstheme="minorHAnsi"/>
          <w:spacing w:val="-3"/>
          <w:sz w:val="20"/>
          <w:szCs w:val="20"/>
        </w:rPr>
        <w:t xml:space="preserve">si </w:t>
      </w:r>
      <w:r w:rsidRPr="00807B62">
        <w:rPr>
          <w:rFonts w:asciiTheme="minorHAnsi" w:hAnsiTheme="minorHAnsi" w:cstheme="minorHAnsi"/>
          <w:sz w:val="20"/>
          <w:szCs w:val="20"/>
        </w:rPr>
        <w:t>impegna comunque a confermare, su richiesta, la</w:t>
      </w:r>
      <w:r w:rsidRPr="00807B62">
        <w:rPr>
          <w:rFonts w:asciiTheme="minorHAnsi" w:hAnsiTheme="minorHAnsi" w:cstheme="minorHAnsi"/>
          <w:spacing w:val="2"/>
          <w:sz w:val="20"/>
          <w:szCs w:val="20"/>
        </w:rPr>
        <w:t xml:space="preserve"> </w:t>
      </w:r>
      <w:r w:rsidRPr="00807B62">
        <w:rPr>
          <w:rFonts w:asciiTheme="minorHAnsi" w:hAnsiTheme="minorHAnsi" w:cstheme="minorHAnsi"/>
          <w:sz w:val="20"/>
          <w:szCs w:val="20"/>
        </w:rPr>
        <w:t>validità dell’offerta per ulteriori 180 (Centottanta) giorni qualora alla data della prima scadenza dell’offerta presentata non sia ancora intervenuta l’aggiudicazione definitiva della gara.</w:t>
      </w:r>
    </w:p>
    <w:p w14:paraId="71170ED6" w14:textId="20C87CBB" w:rsidR="007406AF" w:rsidRDefault="000F2F0F" w:rsidP="0072232E">
      <w:pPr>
        <w:pStyle w:val="Paragrafoelenco"/>
        <w:numPr>
          <w:ilvl w:val="0"/>
          <w:numId w:val="3"/>
        </w:numPr>
        <w:tabs>
          <w:tab w:val="left" w:pos="516"/>
        </w:tabs>
        <w:spacing w:before="118"/>
        <w:ind w:left="515" w:right="220"/>
        <w:rPr>
          <w:rFonts w:asciiTheme="minorHAnsi" w:hAnsiTheme="minorHAnsi" w:cstheme="minorHAnsi"/>
          <w:sz w:val="20"/>
          <w:szCs w:val="20"/>
        </w:rPr>
      </w:pPr>
      <w:r w:rsidRPr="004F6326">
        <w:rPr>
          <w:rFonts w:asciiTheme="minorHAnsi" w:hAnsiTheme="minorHAnsi" w:cstheme="minorHAnsi"/>
          <w:sz w:val="20"/>
          <w:szCs w:val="20"/>
        </w:rPr>
        <w:t xml:space="preserve">Fatto salvo l’esercizio </w:t>
      </w:r>
      <w:r w:rsidRPr="004F6326">
        <w:rPr>
          <w:rFonts w:asciiTheme="minorHAnsi" w:hAnsiTheme="minorHAnsi" w:cstheme="minorHAnsi"/>
          <w:spacing w:val="-3"/>
          <w:sz w:val="20"/>
          <w:szCs w:val="20"/>
        </w:rPr>
        <w:t xml:space="preserve">dei </w:t>
      </w:r>
      <w:r w:rsidRPr="004F6326">
        <w:rPr>
          <w:rFonts w:asciiTheme="minorHAnsi" w:hAnsiTheme="minorHAnsi" w:cstheme="minorHAnsi"/>
          <w:sz w:val="20"/>
          <w:szCs w:val="20"/>
        </w:rPr>
        <w:t xml:space="preserve">poteri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autotutela </w:t>
      </w:r>
      <w:r w:rsidRPr="004F6326">
        <w:rPr>
          <w:rFonts w:asciiTheme="minorHAnsi" w:hAnsiTheme="minorHAnsi" w:cstheme="minorHAnsi"/>
          <w:spacing w:val="-3"/>
          <w:sz w:val="20"/>
          <w:szCs w:val="20"/>
        </w:rPr>
        <w:t xml:space="preserve">nei casi </w:t>
      </w:r>
      <w:r w:rsidRPr="004F6326">
        <w:rPr>
          <w:rFonts w:asciiTheme="minorHAnsi" w:hAnsiTheme="minorHAnsi" w:cstheme="minorHAnsi"/>
          <w:sz w:val="20"/>
          <w:szCs w:val="20"/>
        </w:rPr>
        <w:t>consentiti dalle norme vigenti e l’ipotesi di differimento espressamente concordata con l’aggiudicatario, il contratto verrà stipulato ne</w:t>
      </w:r>
      <w:r w:rsidR="00E1276F">
        <w:rPr>
          <w:rFonts w:asciiTheme="minorHAnsi" w:hAnsiTheme="minorHAnsi" w:cstheme="minorHAnsi"/>
          <w:sz w:val="20"/>
          <w:szCs w:val="20"/>
        </w:rPr>
        <w:t>i termini di legge</w:t>
      </w:r>
      <w:r w:rsidRPr="004F6326">
        <w:rPr>
          <w:rFonts w:asciiTheme="minorHAnsi" w:hAnsiTheme="minorHAnsi" w:cstheme="minorHAnsi"/>
          <w:sz w:val="20"/>
          <w:szCs w:val="20"/>
        </w:rPr>
        <w:t>, che decorr</w:t>
      </w:r>
      <w:r w:rsidR="00E1276F">
        <w:rPr>
          <w:rFonts w:asciiTheme="minorHAnsi" w:hAnsiTheme="minorHAnsi" w:cstheme="minorHAnsi"/>
          <w:sz w:val="20"/>
          <w:szCs w:val="20"/>
        </w:rPr>
        <w:t>ono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2"/>
          <w:sz w:val="20"/>
          <w:szCs w:val="20"/>
        </w:rPr>
        <w:t xml:space="preserve"> </w:t>
      </w:r>
      <w:r w:rsidRPr="004F6326">
        <w:rPr>
          <w:rFonts w:asciiTheme="minorHAnsi" w:hAnsiTheme="minorHAnsi" w:cstheme="minorHAnsi"/>
          <w:spacing w:val="-3"/>
          <w:sz w:val="20"/>
          <w:szCs w:val="20"/>
        </w:rPr>
        <w:t>cui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l’Aggiudicazione</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Definitiva</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è</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efficace,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sottoscrizione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parte dell’Aggiudicatario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Stazione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Appaltante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w:t>
      </w:r>
      <w:r w:rsidRPr="004F6326">
        <w:rPr>
          <w:rFonts w:asciiTheme="minorHAnsi" w:hAnsiTheme="minorHAnsi" w:cstheme="minorHAnsi"/>
          <w:spacing w:val="-3"/>
          <w:sz w:val="20"/>
          <w:szCs w:val="20"/>
        </w:rPr>
        <w:t xml:space="preserve"> D.U.V.R.I.</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necessario). Le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spese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relative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 xml:space="preserve">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sono a carico</w:t>
      </w:r>
      <w:r w:rsidRPr="004F6326">
        <w:rPr>
          <w:rFonts w:asciiTheme="minorHAnsi" w:hAnsiTheme="minorHAnsi" w:cstheme="minorHAnsi"/>
          <w:spacing w:val="-17"/>
          <w:sz w:val="20"/>
          <w:szCs w:val="20"/>
        </w:rPr>
        <w:t xml:space="preserve"> </w:t>
      </w:r>
      <w:r w:rsidRPr="004F6326">
        <w:rPr>
          <w:rFonts w:asciiTheme="minorHAnsi" w:hAnsiTheme="minorHAnsi" w:cstheme="minorHAnsi"/>
          <w:sz w:val="20"/>
          <w:szCs w:val="20"/>
        </w:rPr>
        <w:t>dell’Aggiudicatario.</w:t>
      </w:r>
    </w:p>
    <w:p w14:paraId="1CA11930" w14:textId="012CCE6E" w:rsidR="007406AF" w:rsidRPr="004F6326" w:rsidRDefault="000F2F0F" w:rsidP="0072232E">
      <w:pPr>
        <w:pStyle w:val="Paragrafoelenco"/>
        <w:numPr>
          <w:ilvl w:val="0"/>
          <w:numId w:val="3"/>
        </w:numPr>
        <w:tabs>
          <w:tab w:val="left" w:pos="516"/>
        </w:tabs>
        <w:spacing w:before="122"/>
        <w:ind w:left="515" w:right="218"/>
        <w:rPr>
          <w:rFonts w:asciiTheme="minorHAnsi" w:hAnsiTheme="minorHAnsi" w:cstheme="minorHAnsi"/>
          <w:sz w:val="20"/>
          <w:szCs w:val="20"/>
        </w:rPr>
      </w:pPr>
      <w:r w:rsidRPr="004F6326">
        <w:rPr>
          <w:rFonts w:asciiTheme="minorHAnsi" w:hAnsiTheme="minorHAnsi" w:cstheme="minorHAnsi"/>
          <w:sz w:val="20"/>
          <w:szCs w:val="20"/>
        </w:rPr>
        <w:t>Con avviso sul sito web della C.U.C. all’Ur</w:t>
      </w:r>
      <w:hyperlink r:id="rId100" w:history="1">
        <w:r w:rsidR="00807B62" w:rsidRPr="00921E68">
          <w:rPr>
            <w:rStyle w:val="Collegamentoipertestuale"/>
            <w:rFonts w:asciiTheme="minorHAnsi" w:hAnsiTheme="minorHAnsi" w:cstheme="minorHAnsi"/>
            <w:sz w:val="20"/>
            <w:szCs w:val="20"/>
          </w:rPr>
          <w:t xml:space="preserve">l http://www.uc.casentino.toscana.it/, </w:t>
        </w:r>
      </w:hyperlink>
      <w:r w:rsidRPr="004F6326">
        <w:rPr>
          <w:rFonts w:asciiTheme="minorHAnsi" w:hAnsiTheme="minorHAnsi" w:cstheme="minorHAnsi"/>
          <w:sz w:val="20"/>
          <w:szCs w:val="20"/>
        </w:rPr>
        <w:t xml:space="preserve">sezione </w:t>
      </w:r>
      <w:r w:rsidRPr="004F6326">
        <w:rPr>
          <w:rFonts w:asciiTheme="minorHAnsi" w:hAnsiTheme="minorHAnsi" w:cstheme="minorHAnsi"/>
          <w:spacing w:val="-3"/>
          <w:sz w:val="20"/>
          <w:szCs w:val="20"/>
        </w:rPr>
        <w:t xml:space="preserve">“Bandi </w:t>
      </w:r>
      <w:r w:rsidRPr="004F6326">
        <w:rPr>
          <w:rFonts w:asciiTheme="minorHAnsi" w:hAnsiTheme="minorHAnsi" w:cstheme="minorHAnsi"/>
          <w:sz w:val="20"/>
          <w:szCs w:val="20"/>
        </w:rPr>
        <w:t xml:space="preserve">e Avvisi” si darà comunicazione degli </w:t>
      </w:r>
      <w:r w:rsidRPr="004F6326">
        <w:rPr>
          <w:rFonts w:asciiTheme="minorHAnsi" w:hAnsiTheme="minorHAnsi" w:cstheme="minorHAnsi"/>
          <w:spacing w:val="-3"/>
          <w:sz w:val="20"/>
          <w:szCs w:val="20"/>
        </w:rPr>
        <w:t xml:space="preserve">esiti </w:t>
      </w:r>
      <w:r w:rsidRPr="004F6326">
        <w:rPr>
          <w:rFonts w:asciiTheme="minorHAnsi" w:hAnsiTheme="minorHAnsi" w:cstheme="minorHAnsi"/>
          <w:sz w:val="20"/>
          <w:szCs w:val="20"/>
        </w:rPr>
        <w:t xml:space="preserve">di </w:t>
      </w:r>
      <w:r w:rsidRPr="004F6326">
        <w:rPr>
          <w:rFonts w:asciiTheme="minorHAnsi" w:hAnsiTheme="minorHAnsi" w:cstheme="minorHAnsi"/>
          <w:spacing w:val="-3"/>
          <w:sz w:val="20"/>
          <w:szCs w:val="20"/>
        </w:rPr>
        <w:t xml:space="preserve">gara. </w:t>
      </w:r>
      <w:r w:rsidRPr="004F6326">
        <w:rPr>
          <w:rFonts w:asciiTheme="minorHAnsi" w:hAnsiTheme="minorHAnsi" w:cstheme="minorHAnsi"/>
          <w:sz w:val="20"/>
          <w:szCs w:val="20"/>
        </w:rPr>
        <w:t xml:space="preserve">Tale metodo di comunicazione verrà adottato anche nel caso di spostamenti della prima seduta pubblica prevista o di nuova seduta pubblica a seguito di nuova aggiudica- zione a seguito di decadenza o annullamento della precedente. Nello stesso sito, sarà data comunicazione del nominativo dell’Aggiudicatario e delle altre informazioni </w:t>
      </w:r>
      <w:r w:rsidR="00AE4088">
        <w:rPr>
          <w:rFonts w:asciiTheme="minorHAnsi" w:hAnsiTheme="minorHAnsi" w:cstheme="minorHAnsi"/>
          <w:sz w:val="20"/>
          <w:szCs w:val="20"/>
        </w:rPr>
        <w:t xml:space="preserve">secondo quanto previsto </w:t>
      </w:r>
      <w:r w:rsidR="00D5217E">
        <w:rPr>
          <w:rFonts w:asciiTheme="minorHAnsi" w:hAnsiTheme="minorHAnsi" w:cstheme="minorHAnsi"/>
          <w:sz w:val="20"/>
          <w:szCs w:val="20"/>
        </w:rPr>
        <w:t>d</w:t>
      </w:r>
      <w:r w:rsidR="00AE4088">
        <w:rPr>
          <w:rFonts w:asciiTheme="minorHAnsi" w:hAnsiTheme="minorHAnsi" w:cstheme="minorHAnsi"/>
          <w:sz w:val="20"/>
          <w:szCs w:val="20"/>
        </w:rPr>
        <w:t>a</w:t>
      </w:r>
      <w:r w:rsidR="00D5217E">
        <w:rPr>
          <w:rFonts w:asciiTheme="minorHAnsi" w:hAnsiTheme="minorHAnsi" w:cstheme="minorHAnsi"/>
          <w:sz w:val="20"/>
          <w:szCs w:val="20"/>
        </w:rPr>
        <w:t>l D.L</w:t>
      </w:r>
      <w:r w:rsidRPr="004F6326">
        <w:rPr>
          <w:rFonts w:asciiTheme="minorHAnsi" w:hAnsiTheme="minorHAnsi" w:cstheme="minorHAnsi"/>
          <w:sz w:val="20"/>
          <w:szCs w:val="20"/>
        </w:rPr>
        <w:t xml:space="preserve">gs </w:t>
      </w:r>
      <w:r w:rsidRPr="004F6326">
        <w:rPr>
          <w:rFonts w:asciiTheme="minorHAnsi" w:hAnsiTheme="minorHAnsi" w:cstheme="minorHAnsi"/>
          <w:spacing w:val="-3"/>
          <w:sz w:val="20"/>
          <w:szCs w:val="20"/>
        </w:rPr>
        <w:t xml:space="preserve">n. </w:t>
      </w:r>
      <w:r w:rsidR="00AE4088">
        <w:rPr>
          <w:rFonts w:asciiTheme="minorHAnsi" w:hAnsiTheme="minorHAnsi" w:cstheme="minorHAnsi"/>
          <w:spacing w:val="-3"/>
          <w:sz w:val="20"/>
          <w:szCs w:val="20"/>
        </w:rPr>
        <w:t>36</w:t>
      </w:r>
      <w:r w:rsidRPr="004F6326">
        <w:rPr>
          <w:rFonts w:asciiTheme="minorHAnsi" w:hAnsiTheme="minorHAnsi" w:cstheme="minorHAnsi"/>
          <w:sz w:val="20"/>
          <w:szCs w:val="20"/>
        </w:rPr>
        <w:t>/20</w:t>
      </w:r>
      <w:r w:rsidR="00AE4088">
        <w:rPr>
          <w:rFonts w:asciiTheme="minorHAnsi" w:hAnsiTheme="minorHAnsi" w:cstheme="minorHAnsi"/>
          <w:sz w:val="20"/>
          <w:szCs w:val="20"/>
        </w:rPr>
        <w:t>23</w:t>
      </w:r>
      <w:r w:rsidRPr="004F6326">
        <w:rPr>
          <w:rFonts w:asciiTheme="minorHAnsi" w:hAnsiTheme="minorHAnsi" w:cstheme="minorHAnsi"/>
          <w:sz w:val="20"/>
          <w:szCs w:val="20"/>
        </w:rPr>
        <w:t xml:space="preserve"> e s.m.i.</w:t>
      </w:r>
    </w:p>
    <w:p w14:paraId="6B4FFA36" w14:textId="77777777" w:rsidR="007406AF" w:rsidRPr="004F6326" w:rsidRDefault="000F2F0F" w:rsidP="0072232E">
      <w:pPr>
        <w:pStyle w:val="Paragrafoelenco"/>
        <w:numPr>
          <w:ilvl w:val="0"/>
          <w:numId w:val="3"/>
        </w:numPr>
        <w:tabs>
          <w:tab w:val="left" w:pos="516"/>
        </w:tabs>
        <w:spacing w:before="119"/>
        <w:ind w:left="515" w:right="225"/>
        <w:rPr>
          <w:rFonts w:asciiTheme="minorHAnsi" w:hAnsiTheme="minorHAnsi" w:cstheme="minorHAnsi"/>
          <w:sz w:val="20"/>
          <w:szCs w:val="20"/>
        </w:rPr>
      </w:pPr>
      <w:r w:rsidRPr="004F6326">
        <w:rPr>
          <w:rFonts w:asciiTheme="minorHAnsi" w:hAnsiTheme="minorHAnsi" w:cstheme="minorHAnsi"/>
          <w:sz w:val="20"/>
          <w:szCs w:val="20"/>
        </w:rPr>
        <w:t>Trascorso il termine fissato per la presentazione delle offerte non sarà riconosciuta valida alcuna altra offerta anche se sostitutiva od aggiuntiva ad altra</w:t>
      </w:r>
      <w:r w:rsidRPr="004F6326">
        <w:rPr>
          <w:rFonts w:asciiTheme="minorHAnsi" w:hAnsiTheme="minorHAnsi" w:cstheme="minorHAnsi"/>
          <w:spacing w:val="-28"/>
          <w:sz w:val="20"/>
          <w:szCs w:val="20"/>
        </w:rPr>
        <w:t xml:space="preserve"> </w:t>
      </w:r>
      <w:r w:rsidRPr="004F6326">
        <w:rPr>
          <w:rFonts w:asciiTheme="minorHAnsi" w:hAnsiTheme="minorHAnsi" w:cstheme="minorHAnsi"/>
          <w:sz w:val="20"/>
          <w:szCs w:val="20"/>
        </w:rPr>
        <w:t>precedente.</w:t>
      </w:r>
    </w:p>
    <w:p w14:paraId="763ED729" w14:textId="77777777" w:rsidR="007406AF" w:rsidRPr="004F6326" w:rsidRDefault="000F2F0F" w:rsidP="0072232E">
      <w:pPr>
        <w:pStyle w:val="Paragrafoelenco"/>
        <w:numPr>
          <w:ilvl w:val="0"/>
          <w:numId w:val="3"/>
        </w:numPr>
        <w:tabs>
          <w:tab w:val="left" w:pos="516"/>
        </w:tabs>
        <w:spacing w:before="61"/>
        <w:ind w:left="515" w:right="220"/>
        <w:rPr>
          <w:rFonts w:asciiTheme="minorHAnsi" w:hAnsiTheme="minorHAnsi" w:cstheme="minorHAnsi"/>
          <w:sz w:val="20"/>
          <w:szCs w:val="20"/>
        </w:rPr>
      </w:pPr>
      <w:r w:rsidRPr="004F6326">
        <w:rPr>
          <w:rFonts w:asciiTheme="minorHAnsi" w:hAnsiTheme="minorHAnsi" w:cstheme="minorHAnsi"/>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avverte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comporteranno,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oltre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già</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disposto</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nel</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presente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salvo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causa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imputabile all’Impresa Aggiudicataria, la decadenza dall’aggiudicazione stessa</w:t>
      </w:r>
      <w:r w:rsidRPr="004F6326">
        <w:rPr>
          <w:rFonts w:asciiTheme="minorHAnsi" w:hAnsiTheme="minorHAnsi" w:cstheme="minorHAnsi"/>
          <w:spacing w:val="-36"/>
          <w:sz w:val="20"/>
          <w:szCs w:val="20"/>
        </w:rPr>
        <w:t xml:space="preserve"> </w:t>
      </w:r>
      <w:r w:rsidRPr="004F6326">
        <w:rPr>
          <w:rFonts w:asciiTheme="minorHAnsi" w:hAnsiTheme="minorHAnsi" w:cstheme="minorHAnsi"/>
          <w:sz w:val="20"/>
          <w:szCs w:val="20"/>
        </w:rPr>
        <w:t>anche:</w:t>
      </w:r>
    </w:p>
    <w:p w14:paraId="63D12F50" w14:textId="77777777" w:rsidR="007406AF" w:rsidRPr="004F6326" w:rsidRDefault="000F2F0F" w:rsidP="0072232E">
      <w:pPr>
        <w:pStyle w:val="Paragrafoelenco"/>
        <w:numPr>
          <w:ilvl w:val="1"/>
          <w:numId w:val="3"/>
        </w:numPr>
        <w:tabs>
          <w:tab w:val="left" w:pos="699"/>
        </w:tabs>
        <w:spacing w:before="60"/>
        <w:ind w:left="515" w:right="226" w:firstLine="0"/>
        <w:rPr>
          <w:rFonts w:asciiTheme="minorHAnsi" w:hAnsiTheme="minorHAnsi" w:cstheme="minorHAnsi"/>
          <w:sz w:val="20"/>
          <w:szCs w:val="20"/>
        </w:rPr>
      </w:pPr>
      <w:r w:rsidRPr="004F6326">
        <w:rPr>
          <w:rFonts w:asciiTheme="minorHAnsi" w:hAnsiTheme="minorHAnsi" w:cstheme="minorHAnsi"/>
          <w:sz w:val="20"/>
          <w:szCs w:val="20"/>
        </w:rPr>
        <w:t xml:space="preserve">La mancata presentazione della documentazione richiesta per la 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e per il pagamento del relativo importo e di tutte le spese inerenti e conseguenti, entro il termine di 30 (trenta) giorni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comunicazione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definitiva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efficace,</w:t>
      </w:r>
    </w:p>
    <w:p w14:paraId="6B10EDCC" w14:textId="77777777" w:rsidR="007406AF" w:rsidRPr="004F6326" w:rsidRDefault="000F2F0F" w:rsidP="0072232E">
      <w:pPr>
        <w:pStyle w:val="Paragrafoelenco"/>
        <w:numPr>
          <w:ilvl w:val="1"/>
          <w:numId w:val="3"/>
        </w:numPr>
        <w:tabs>
          <w:tab w:val="left" w:pos="694"/>
        </w:tabs>
        <w:spacing w:before="57"/>
        <w:ind w:left="515" w:right="223" w:firstLine="0"/>
        <w:rPr>
          <w:rFonts w:asciiTheme="minorHAnsi" w:hAnsiTheme="minorHAnsi" w:cstheme="minorHAnsi"/>
          <w:sz w:val="20"/>
          <w:szCs w:val="20"/>
        </w:rPr>
      </w:pPr>
      <w:r w:rsidRPr="004F6326">
        <w:rPr>
          <w:rFonts w:asciiTheme="minorHAnsi" w:hAnsiTheme="minorHAnsi" w:cstheme="minorHAnsi"/>
          <w:sz w:val="20"/>
          <w:szCs w:val="20"/>
        </w:rPr>
        <w:t xml:space="preserve">La mancata costituzione delle garanzie e delle coperture assicurative entro il termine fissato per la stipulazione del contratto; l’ente appaltante, in tale ipotesi, come nel </w:t>
      </w:r>
      <w:r w:rsidRPr="004F6326">
        <w:rPr>
          <w:rFonts w:asciiTheme="minorHAnsi" w:hAnsiTheme="minorHAnsi" w:cstheme="minorHAnsi"/>
          <w:spacing w:val="-3"/>
          <w:sz w:val="20"/>
          <w:szCs w:val="20"/>
        </w:rPr>
        <w:t xml:space="preserve">caso </w:t>
      </w:r>
      <w:r w:rsidRPr="004F6326">
        <w:rPr>
          <w:rFonts w:asciiTheme="minorHAnsi" w:hAnsiTheme="minorHAnsi" w:cstheme="minorHAnsi"/>
          <w:sz w:val="20"/>
          <w:szCs w:val="20"/>
        </w:rPr>
        <w:t xml:space="preserve">di accertata mancanza dei requisiti di carattere tecnico </w:t>
      </w:r>
      <w:r w:rsidRPr="004F6326">
        <w:rPr>
          <w:rFonts w:asciiTheme="minorHAnsi" w:hAnsiTheme="minorHAnsi" w:cstheme="minorHAnsi"/>
          <w:spacing w:val="-2"/>
          <w:sz w:val="20"/>
          <w:szCs w:val="20"/>
        </w:rPr>
        <w:t xml:space="preserve">e/o </w:t>
      </w:r>
      <w:r w:rsidRPr="004F6326">
        <w:rPr>
          <w:rFonts w:asciiTheme="minorHAnsi" w:hAnsiTheme="minorHAnsi" w:cstheme="minorHAnsi"/>
          <w:sz w:val="20"/>
          <w:szCs w:val="20"/>
        </w:rPr>
        <w:t>generale, procede all’annullamento dell’aggiudicazione, all’esclusione del concorrente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nuova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verifica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dell’eventuale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offerta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anomala.</w:t>
      </w:r>
    </w:p>
    <w:p w14:paraId="037F8DDE" w14:textId="77777777" w:rsidR="007406AF" w:rsidRPr="004F6326" w:rsidRDefault="000F2F0F" w:rsidP="0072232E">
      <w:pPr>
        <w:pStyle w:val="Paragrafoelenco"/>
        <w:numPr>
          <w:ilvl w:val="0"/>
          <w:numId w:val="3"/>
        </w:numPr>
        <w:tabs>
          <w:tab w:val="left" w:pos="516"/>
        </w:tabs>
        <w:spacing w:before="59"/>
        <w:ind w:left="515" w:right="223"/>
        <w:rPr>
          <w:rFonts w:asciiTheme="minorHAnsi" w:hAnsiTheme="minorHAnsi" w:cstheme="minorHAnsi"/>
          <w:sz w:val="20"/>
          <w:szCs w:val="20"/>
        </w:rPr>
      </w:pPr>
      <w:r w:rsidRPr="004F6326">
        <w:rPr>
          <w:rFonts w:asciiTheme="minorHAnsi" w:hAnsiTheme="minorHAnsi" w:cstheme="minorHAnsi"/>
          <w:sz w:val="20"/>
          <w:szCs w:val="20"/>
        </w:rPr>
        <w:t xml:space="preserve">I ricorsi avverso il presente disciplinare devono essere notificati alla Centrale Unica di Committenza entro 30 </w:t>
      </w:r>
      <w:r w:rsidRPr="004F6326">
        <w:rPr>
          <w:rFonts w:asciiTheme="minorHAnsi" w:hAnsiTheme="minorHAnsi" w:cstheme="minorHAnsi"/>
          <w:spacing w:val="-3"/>
          <w:sz w:val="20"/>
          <w:szCs w:val="20"/>
        </w:rPr>
        <w:t xml:space="preserve">(Trenta) </w:t>
      </w:r>
      <w:r w:rsidRPr="004F6326">
        <w:rPr>
          <w:rFonts w:asciiTheme="minorHAnsi" w:hAnsiTheme="minorHAnsi" w:cstheme="minorHAnsi"/>
          <w:sz w:val="20"/>
          <w:szCs w:val="20"/>
        </w:rPr>
        <w:t xml:space="preserve">giorni dalla data di pubblicazione e quelli avverso le eventuali esclusioni derivate dalle </w:t>
      </w:r>
      <w:r w:rsidRPr="004F6326">
        <w:rPr>
          <w:rFonts w:asciiTheme="minorHAnsi" w:hAnsiTheme="minorHAnsi" w:cstheme="minorHAnsi"/>
          <w:spacing w:val="-3"/>
          <w:sz w:val="20"/>
          <w:szCs w:val="20"/>
        </w:rPr>
        <w:t xml:space="preserve">fasi </w:t>
      </w:r>
      <w:r w:rsidRPr="004F6326">
        <w:rPr>
          <w:rFonts w:asciiTheme="minorHAnsi" w:hAnsiTheme="minorHAnsi" w:cstheme="minorHAnsi"/>
          <w:sz w:val="20"/>
          <w:szCs w:val="20"/>
        </w:rPr>
        <w:t>di gara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dovranno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essere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notificati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entro</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30</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(Trenta)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giorni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comunicazione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dell’esclusione.</w:t>
      </w:r>
    </w:p>
    <w:p w14:paraId="4F7240B5" w14:textId="50B33FC9" w:rsidR="007406AF" w:rsidRPr="004F6326" w:rsidRDefault="0072232E" w:rsidP="00AE4088">
      <w:pPr>
        <w:pStyle w:val="Corpotesto"/>
        <w:spacing w:before="61"/>
        <w:ind w:firstLine="142"/>
        <w:jc w:val="both"/>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9776" behindDoc="1" locked="0" layoutInCell="1" allowOverlap="1" wp14:anchorId="09600D83" wp14:editId="18FA2D94">
                <wp:simplePos x="0" y="0"/>
                <wp:positionH relativeFrom="page">
                  <wp:posOffset>701040</wp:posOffset>
                </wp:positionH>
                <wp:positionV relativeFrom="paragraph">
                  <wp:posOffset>187325</wp:posOffset>
                </wp:positionV>
                <wp:extent cx="6156960" cy="158750"/>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764B66F2" w14:textId="334A67B8" w:rsidR="00AE4088" w:rsidRPr="00781FD7"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22 – DEFINIZIONE DELLE CONTROVERSIE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0D83" id="Text Box 6" o:spid="_x0000_s1048" type="#_x0000_t202" style="position:absolute;left:0;text-align:left;margin-left:55.2pt;margin-top:14.75pt;width:484.8pt;height:1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" fillcolor="#b7cce3" stroked="f">
                <v:textbox inset="0,0,0,0">
                  <w:txbxContent>
                    <w:p w14:paraId="764B66F2" w14:textId="334A67B8" w:rsidR="00AE4088" w:rsidRPr="00781FD7"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22 – DEFINIZIONE DELLE CONTROVERSIE</w:t>
                      </w:r>
                    </w:p>
                  </w:txbxContent>
                </v:textbox>
                <w10:wrap type="topAndBottom" anchorx="page"/>
              </v:shape>
            </w:pict>
          </mc:Fallback>
        </mc:AlternateContent>
      </w:r>
      <w:r w:rsidR="000F2F0F" w:rsidRPr="004F6326">
        <w:rPr>
          <w:rFonts w:asciiTheme="minorHAnsi" w:hAnsiTheme="minorHAnsi" w:cstheme="minorHAnsi"/>
          <w:sz w:val="20"/>
          <w:szCs w:val="20"/>
        </w:rPr>
        <w:t>Organismo responsabile per i ricorsi: Tribunale Amministrativo Regionale della Toscana, Firenze (FI)</w:t>
      </w:r>
    </w:p>
    <w:p w14:paraId="452A5B7A" w14:textId="09C2766C" w:rsidR="007406AF" w:rsidRPr="004F6326" w:rsidRDefault="000F2F0F" w:rsidP="00987855">
      <w:pPr>
        <w:pStyle w:val="Corpotesto"/>
        <w:spacing w:before="10"/>
        <w:ind w:left="142"/>
        <w:rPr>
          <w:rFonts w:asciiTheme="minorHAnsi" w:hAnsiTheme="minorHAnsi" w:cstheme="minorHAnsi"/>
          <w:sz w:val="20"/>
          <w:szCs w:val="20"/>
        </w:rPr>
      </w:pPr>
      <w:r w:rsidRPr="004F6326">
        <w:rPr>
          <w:rFonts w:asciiTheme="minorHAnsi" w:hAnsiTheme="minorHAnsi" w:cstheme="minorHAnsi"/>
          <w:sz w:val="20"/>
          <w:szCs w:val="20"/>
        </w:rPr>
        <w:t>Tutte le controversie derivanti dal contratto sono deferite alla competenza dell’Autorità Giudiziaria del Tribunale di Arezzo, rimanendo esclusa la competenza arbitrale.</w:t>
      </w:r>
    </w:p>
    <w:p w14:paraId="05042673" w14:textId="25209B86" w:rsidR="007406AF" w:rsidRPr="004F6326" w:rsidRDefault="0072232E">
      <w:pPr>
        <w:pStyle w:val="Corpotesto"/>
        <w:spacing w:before="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60800" behindDoc="1" locked="0" layoutInCell="1" allowOverlap="1" wp14:anchorId="44F31FAC" wp14:editId="7B3115DC">
                <wp:simplePos x="0" y="0"/>
                <wp:positionH relativeFrom="page">
                  <wp:posOffset>701040</wp:posOffset>
                </wp:positionH>
                <wp:positionV relativeFrom="paragraph">
                  <wp:posOffset>202565</wp:posOffset>
                </wp:positionV>
                <wp:extent cx="6156960" cy="158750"/>
                <wp:effectExtent l="0" t="0" r="0" b="0"/>
                <wp:wrapTopAndBottom/>
                <wp:docPr id="512925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7236D324" w14:textId="13205C45" w:rsidR="00AE4088" w:rsidRPr="00781FD7"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23 – TRACCIABILITA’ DEI FLUSSI FINANZIARI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1FAC" id="Text Box 5" o:spid="_x0000_s1049" type="#_x0000_t202" style="position:absolute;margin-left:55.2pt;margin-top:15.95pt;width:484.8pt;height:1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" fillcolor="#b7cce3" stroked="f">
                <v:textbox inset="0,0,0,0">
                  <w:txbxContent>
                    <w:p w14:paraId="7236D324" w14:textId="13205C45" w:rsidR="00AE4088" w:rsidRPr="00781FD7"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23 – TRACCIABILITA’ DEI FLUSSI FINANZIARI</w:t>
                      </w:r>
                    </w:p>
                  </w:txbxContent>
                </v:textbox>
                <w10:wrap type="topAndBottom" anchorx="page"/>
              </v:shape>
            </w:pict>
          </mc:Fallback>
        </mc:AlternateContent>
      </w:r>
    </w:p>
    <w:p w14:paraId="0B43B610" w14:textId="77777777" w:rsidR="007406AF" w:rsidRPr="004F6326" w:rsidRDefault="000F2F0F">
      <w:pPr>
        <w:pStyle w:val="Corpotesto"/>
        <w:spacing w:before="91"/>
        <w:ind w:left="232" w:right="223"/>
        <w:jc w:val="both"/>
        <w:rPr>
          <w:rFonts w:asciiTheme="minorHAnsi" w:hAnsiTheme="minorHAnsi" w:cstheme="minorHAnsi"/>
          <w:sz w:val="20"/>
          <w:szCs w:val="20"/>
        </w:rPr>
      </w:pPr>
      <w:r w:rsidRPr="004F6326">
        <w:rPr>
          <w:rFonts w:asciiTheme="minorHAnsi" w:hAnsiTheme="minorHAnsi" w:cstheme="minorHAnsi"/>
          <w:sz w:val="20"/>
          <w:szCs w:val="20"/>
        </w:rPr>
        <w:t>Allo scopo di assicurare la tracciabilità dei flussi finanziari connessi all’appalto in oggetto, fermo restando quanto previsto dall’art. 3, quinto comma, della legge 13/08/2010, n. 136, l’impresa appaltatrice assume l’obbligo di utilizzare uno o più conti correnti dedicati, anche non in via esclusiva. Tutti i movimenti devono essere registrati su conti correnti dedicati e, salvo quanto previsto dall’art. 3, terzo comma, della suddetta legge 13/08/2010, n. 136, devono essere effettuati esclusivamente tramite lo strumento del bonifico.</w:t>
      </w:r>
    </w:p>
    <w:p w14:paraId="3FAC44B3" w14:textId="77777777" w:rsidR="007406AF" w:rsidRPr="004F6326" w:rsidRDefault="000F2F0F">
      <w:pPr>
        <w:pStyle w:val="Corpotesto"/>
        <w:spacing w:before="55"/>
        <w:ind w:left="232" w:right="222"/>
        <w:jc w:val="both"/>
        <w:rPr>
          <w:rFonts w:asciiTheme="minorHAnsi" w:hAnsiTheme="minorHAnsi" w:cstheme="minorHAnsi"/>
          <w:sz w:val="20"/>
          <w:szCs w:val="20"/>
        </w:rPr>
      </w:pPr>
      <w:r w:rsidRPr="004F6326">
        <w:rPr>
          <w:rFonts w:asciiTheme="minorHAnsi" w:hAnsiTheme="minorHAnsi" w:cstheme="minorHAnsi"/>
          <w:sz w:val="20"/>
          <w:szCs w:val="20"/>
        </w:rPr>
        <w:t xml:space="preserve">Ogni eventuale inottemperanza a quanto sopra previsto costituirà clausola risolutiva espressa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 xml:space="preserve">contratto,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sensi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dell’art.</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3,</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ottavo</w:t>
      </w:r>
      <w:r w:rsidRPr="004F6326">
        <w:rPr>
          <w:rFonts w:asciiTheme="minorHAnsi" w:hAnsiTheme="minorHAnsi" w:cstheme="minorHAnsi"/>
          <w:spacing w:val="-3"/>
          <w:sz w:val="20"/>
          <w:szCs w:val="20"/>
        </w:rPr>
        <w:t xml:space="preserve"> comma,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predetta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legge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13/08/2010,</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n.</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136,</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con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incameramento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della polizza fideiussoria presentata a titolo di cauzione definitiva e ferma restando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esigere il risarcimento dell’eventuale maggior</w:t>
      </w:r>
      <w:r w:rsidRPr="004F6326">
        <w:rPr>
          <w:rFonts w:asciiTheme="minorHAnsi" w:hAnsiTheme="minorHAnsi" w:cstheme="minorHAnsi"/>
          <w:spacing w:val="-16"/>
          <w:sz w:val="20"/>
          <w:szCs w:val="20"/>
        </w:rPr>
        <w:t xml:space="preserve"> </w:t>
      </w:r>
      <w:r w:rsidRPr="004F6326">
        <w:rPr>
          <w:rFonts w:asciiTheme="minorHAnsi" w:hAnsiTheme="minorHAnsi" w:cstheme="minorHAnsi"/>
          <w:sz w:val="20"/>
          <w:szCs w:val="20"/>
        </w:rPr>
        <w:t>danno.</w:t>
      </w:r>
    </w:p>
    <w:p w14:paraId="4ED46C68" w14:textId="4795C962" w:rsidR="007406AF" w:rsidRDefault="000F2F0F">
      <w:pPr>
        <w:pStyle w:val="Corpotesto"/>
        <w:spacing w:before="64"/>
        <w:ind w:left="232" w:right="227"/>
        <w:jc w:val="both"/>
        <w:rPr>
          <w:rFonts w:asciiTheme="minorHAnsi" w:hAnsiTheme="minorHAnsi" w:cstheme="minorHAnsi"/>
          <w:sz w:val="20"/>
          <w:szCs w:val="20"/>
        </w:rPr>
      </w:pPr>
      <w:r w:rsidRPr="004F6326">
        <w:rPr>
          <w:rFonts w:asciiTheme="minorHAnsi" w:hAnsiTheme="minorHAnsi" w:cstheme="minorHAnsi"/>
          <w:spacing w:val="-3"/>
          <w:sz w:val="20"/>
          <w:szCs w:val="20"/>
        </w:rPr>
        <w:t xml:space="preserve">L’Amministrazione si riserva, </w:t>
      </w:r>
      <w:r w:rsidRPr="004F6326">
        <w:rPr>
          <w:rFonts w:asciiTheme="minorHAnsi" w:hAnsiTheme="minorHAnsi" w:cstheme="minorHAnsi"/>
          <w:sz w:val="20"/>
          <w:szCs w:val="20"/>
        </w:rPr>
        <w:t xml:space="preserve">inoltre, di svolgere tutti i controlli necessari affinché i contratti sottoscritti con i subappaltatori ed i subcontraenti contengano una clausola a pena di nullità </w:t>
      </w:r>
      <w:r w:rsidRPr="004F6326">
        <w:rPr>
          <w:rFonts w:asciiTheme="minorHAnsi" w:hAnsiTheme="minorHAnsi" w:cstheme="minorHAnsi"/>
          <w:spacing w:val="-3"/>
          <w:sz w:val="20"/>
          <w:szCs w:val="20"/>
        </w:rPr>
        <w:t xml:space="preserve">assoluta </w:t>
      </w:r>
      <w:r w:rsidRPr="004F6326">
        <w:rPr>
          <w:rFonts w:asciiTheme="minorHAnsi" w:hAnsiTheme="minorHAnsi" w:cstheme="minorHAnsi"/>
          <w:sz w:val="20"/>
          <w:szCs w:val="20"/>
        </w:rPr>
        <w:t xml:space="preserve">con la quale ciascuno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essi assume gli obblighi di tracciabilità dei flussi </w:t>
      </w:r>
      <w:r w:rsidRPr="004F6326">
        <w:rPr>
          <w:rFonts w:asciiTheme="minorHAnsi" w:hAnsiTheme="minorHAnsi" w:cstheme="minorHAnsi"/>
          <w:spacing w:val="-3"/>
          <w:sz w:val="20"/>
          <w:szCs w:val="20"/>
        </w:rPr>
        <w:t xml:space="preserve">finanziari dei cui </w:t>
      </w:r>
      <w:r w:rsidRPr="004F6326">
        <w:rPr>
          <w:rFonts w:asciiTheme="minorHAnsi" w:hAnsiTheme="minorHAnsi" w:cstheme="minorHAnsi"/>
          <w:sz w:val="20"/>
          <w:szCs w:val="20"/>
        </w:rPr>
        <w:t>alla legge 136/2010.</w:t>
      </w:r>
    </w:p>
    <w:p w14:paraId="585B8C31" w14:textId="37B250F3" w:rsidR="008F47D2" w:rsidRDefault="0072232E">
      <w:pPr>
        <w:pStyle w:val="Corpotesto"/>
        <w:spacing w:before="64"/>
        <w:ind w:left="232" w:right="227"/>
        <w:jc w:val="both"/>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77184" behindDoc="1" locked="0" layoutInCell="1" allowOverlap="1" wp14:anchorId="4B1E1A9A" wp14:editId="573C19B0">
                <wp:simplePos x="0" y="0"/>
                <wp:positionH relativeFrom="page">
                  <wp:posOffset>467995</wp:posOffset>
                </wp:positionH>
                <wp:positionV relativeFrom="paragraph">
                  <wp:posOffset>212090</wp:posOffset>
                </wp:positionV>
                <wp:extent cx="6156960" cy="158750"/>
                <wp:effectExtent l="0" t="0" r="0" b="0"/>
                <wp:wrapTopAndBottom/>
                <wp:docPr id="2395108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5CEF67E0" w14:textId="44D1FA91" w:rsidR="00AE4088" w:rsidRPr="00781FD7"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w:t>
                            </w:r>
                            <w:r w:rsidR="002971FC" w:rsidRPr="00781FD7">
                              <w:rPr>
                                <w:rFonts w:asciiTheme="minorHAnsi" w:hAnsiTheme="minorHAnsi" w:cstheme="minorHAnsi"/>
                                <w:b/>
                                <w:color w:val="C00000"/>
                                <w:sz w:val="20"/>
                                <w:szCs w:val="20"/>
                              </w:rPr>
                              <w:t>4</w:t>
                            </w:r>
                            <w:r w:rsidRPr="00781FD7">
                              <w:rPr>
                                <w:rFonts w:asciiTheme="minorHAnsi" w:hAnsiTheme="minorHAnsi" w:cstheme="minorHAnsi"/>
                                <w:b/>
                                <w:color w:val="C00000"/>
                                <w:sz w:val="20"/>
                                <w:szCs w:val="20"/>
                              </w:rPr>
                              <w:t xml:space="preserve"> – TRATTAMENTO DEI DATI 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1A9A" id="_x0000_s1050" type="#_x0000_t202" style="position:absolute;left:0;text-align:left;margin-left:36.85pt;margin-top:16.7pt;width:484.8pt;height:12.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" fillcolor="#b7cce3" stroked="f">
                <v:textbox inset="0,0,0,0">
                  <w:txbxContent>
                    <w:p w14:paraId="5CEF67E0" w14:textId="44D1FA91" w:rsidR="00AE4088" w:rsidRPr="00781FD7" w:rsidRDefault="00AE4088" w:rsidP="00126E81">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w:t>
                      </w:r>
                      <w:r w:rsidR="002971FC" w:rsidRPr="00781FD7">
                        <w:rPr>
                          <w:rFonts w:asciiTheme="minorHAnsi" w:hAnsiTheme="minorHAnsi" w:cstheme="minorHAnsi"/>
                          <w:b/>
                          <w:color w:val="C00000"/>
                          <w:sz w:val="20"/>
                          <w:szCs w:val="20"/>
                        </w:rPr>
                        <w:t>4</w:t>
                      </w:r>
                      <w:r w:rsidRPr="00781FD7">
                        <w:rPr>
                          <w:rFonts w:asciiTheme="minorHAnsi" w:hAnsiTheme="minorHAnsi" w:cstheme="minorHAnsi"/>
                          <w:b/>
                          <w:color w:val="C00000"/>
                          <w:sz w:val="20"/>
                          <w:szCs w:val="20"/>
                        </w:rPr>
                        <w:t xml:space="preserve"> – TRATTAMENTO DEI DATI PERSONALI</w:t>
                      </w:r>
                    </w:p>
                  </w:txbxContent>
                </v:textbox>
                <w10:wrap type="topAndBottom" anchorx="page"/>
              </v:shape>
            </w:pict>
          </mc:Fallback>
        </mc:AlternateContent>
      </w:r>
    </w:p>
    <w:p w14:paraId="36175345" w14:textId="2EA57F2F" w:rsidR="00987855" w:rsidRPr="00987855" w:rsidRDefault="00987855" w:rsidP="00987855">
      <w:pPr>
        <w:pStyle w:val="Corpotesto"/>
        <w:spacing w:before="7"/>
        <w:ind w:left="142"/>
        <w:rPr>
          <w:rFonts w:asciiTheme="minorHAnsi" w:eastAsia="Arial" w:hAnsiTheme="minorHAnsi" w:cstheme="minorHAnsi"/>
          <w:color w:val="000000"/>
          <w:sz w:val="20"/>
          <w:szCs w:val="20"/>
          <w:lang w:eastAsia="ar-SA"/>
        </w:rPr>
      </w:pPr>
      <w:r w:rsidRPr="00987855">
        <w:rPr>
          <w:rFonts w:asciiTheme="minorHAnsi" w:eastAsia="Arial" w:hAnsiTheme="minorHAnsi" w:cstheme="minorHAnsi"/>
          <w:color w:val="000000"/>
          <w:sz w:val="20"/>
          <w:szCs w:val="20"/>
          <w:lang w:eastAsia="ar-SA"/>
        </w:rPr>
        <w:lastRenderedPageBreak/>
        <w:t>Per la presentazione dell’offerta, nonché per la stipula del contratto con l’aggiudicatario, è richiesto ai concorrenti di fornire dati e informazioni, anche sotto forma documentale, che rientrano nell’ambito di applicazione del D. Lgs. 30.6.2003 n. 196 (Codice in materia di protezione dei dati personali) e del Regolamento UE 2016/679.</w:t>
      </w:r>
    </w:p>
    <w:p w14:paraId="017E4F04"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Mediante la presentazione dell’offerta l’interessato manifesta il proprio consenso al trattamento dei dati personali, anche di categorie personali di cui all’art. 9 del Regolamento UE 679/2016. Ai sensi e per gli effetti della suddetta normativa, all’Amministrazione compete l’obbligo di fornire alcune informazioni riguardanti il loro utilizzo.</w:t>
      </w:r>
    </w:p>
    <w:p w14:paraId="65AA0E63"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47F6E62D" w14:textId="2DAA4108"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.1 – Finalità del trattamento</w:t>
      </w:r>
    </w:p>
    <w:p w14:paraId="65E9151A"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In relazione alle finalità del trattamento dei dati forniti si precisa che:</w:t>
      </w:r>
    </w:p>
    <w:p w14:paraId="39DB6E99" w14:textId="77777777" w:rsidR="00987855" w:rsidRPr="00987855" w:rsidRDefault="00987855" w:rsidP="0072232E">
      <w:pPr>
        <w:pStyle w:val="Standard"/>
        <w:numPr>
          <w:ilvl w:val="0"/>
          <w:numId w:val="9"/>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inseriti nella domanda di partecipazione vengono acquisiti ai fini dell’effettuazione della verifica dei requisiti di ordine generale, nonché dell’aggiudicazione e, comunque, in ottemperanza alle disposizioni normative vigenti;</w:t>
      </w:r>
    </w:p>
    <w:p w14:paraId="322EA97E" w14:textId="77777777" w:rsidR="00987855" w:rsidRPr="00987855" w:rsidRDefault="00987855" w:rsidP="0072232E">
      <w:pPr>
        <w:pStyle w:val="Standard"/>
        <w:numPr>
          <w:ilvl w:val="0"/>
          <w:numId w:val="9"/>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14:paraId="43290C4F"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18C9FBC2" w14:textId="0DE45686"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.2 - Modalità del trattamento dei dati</w:t>
      </w:r>
    </w:p>
    <w:p w14:paraId="17CBF8C7"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Il trattamento dei dati potrà essere effettuato mediante strumenti informatici e telematici idonei a memorizzarli e gestirli garantendo la sicurezza e la riservatezza.</w:t>
      </w:r>
    </w:p>
    <w:p w14:paraId="07139FB8" w14:textId="792C014E"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.3 - Categorie di soggetti ai quali i dati possono essere comunicati</w:t>
      </w:r>
    </w:p>
    <w:p w14:paraId="16E31CE1" w14:textId="1114D51C"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 xml:space="preserve">I dati potranno essere comunicati ad altri concorrenti che facciano richiesta di accesso ai documenti di gara nei limiti consentiti, dal D.lgs. </w:t>
      </w:r>
      <w:r w:rsidR="00AE4088">
        <w:rPr>
          <w:rFonts w:asciiTheme="minorHAnsi" w:eastAsia="Arial" w:hAnsiTheme="minorHAnsi" w:cstheme="minorHAnsi"/>
          <w:color w:val="000000"/>
          <w:kern w:val="0"/>
          <w:sz w:val="20"/>
          <w:szCs w:val="20"/>
          <w:lang w:eastAsia="ar-SA"/>
        </w:rPr>
        <w:t>36</w:t>
      </w:r>
      <w:r w:rsidRPr="00987855">
        <w:rPr>
          <w:rFonts w:asciiTheme="minorHAnsi" w:eastAsia="Arial" w:hAnsiTheme="minorHAnsi" w:cstheme="minorHAnsi"/>
          <w:color w:val="000000"/>
          <w:kern w:val="0"/>
          <w:sz w:val="20"/>
          <w:szCs w:val="20"/>
          <w:lang w:eastAsia="ar-SA"/>
        </w:rPr>
        <w:t>/20</w:t>
      </w:r>
      <w:r w:rsidR="00AE4088">
        <w:rPr>
          <w:rFonts w:asciiTheme="minorHAnsi" w:eastAsia="Arial" w:hAnsiTheme="minorHAnsi" w:cstheme="minorHAnsi"/>
          <w:color w:val="000000"/>
          <w:kern w:val="0"/>
          <w:sz w:val="20"/>
          <w:szCs w:val="20"/>
          <w:lang w:eastAsia="ar-SA"/>
        </w:rPr>
        <w:t>23</w:t>
      </w:r>
      <w:r w:rsidRPr="00987855">
        <w:rPr>
          <w:rFonts w:asciiTheme="minorHAnsi" w:eastAsia="Arial" w:hAnsiTheme="minorHAnsi" w:cstheme="minorHAnsi"/>
          <w:color w:val="000000"/>
          <w:kern w:val="0"/>
          <w:sz w:val="20"/>
          <w:szCs w:val="20"/>
          <w:lang w:eastAsia="ar-SA"/>
        </w:rPr>
        <w:t xml:space="preserve">, dalla legge n. 241/1990 e dalla L.R. n. 40/2009. </w:t>
      </w:r>
    </w:p>
    <w:p w14:paraId="21D79EB6" w14:textId="7A051596"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.4 - Diritti del concorrente interessato</w:t>
      </w:r>
    </w:p>
    <w:p w14:paraId="67F05DB8"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Relativamente ai suddetti dati, al concorrente, in qualità di interessato, vengono riconosciuti i diritti di cui all’art. 7 del D. Lgs. 30/6/2003 n. 196 e REG UE 679/2016</w:t>
      </w:r>
    </w:p>
    <w:p w14:paraId="0B483F21"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La presentazione dell’offerta e la sottoscrizione del contratto da parte del concorrente attesta l’avvenuta presa visione delle modalità relative al trattamento dei dati personali, indicate nell’informativa ai sensi dell’art. 13 del D. Lgs. 30/6/2003 n. 196 e REG UE 679/2016</w:t>
      </w:r>
    </w:p>
    <w:p w14:paraId="6DAA7BF3" w14:textId="74BF2C2B"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.5 - Titolare, responsabili e incaricati del trattamento dei dati</w:t>
      </w:r>
    </w:p>
    <w:p w14:paraId="40620480" w14:textId="218A7CEF" w:rsidR="00987855" w:rsidRPr="00987855" w:rsidRDefault="00987855" w:rsidP="00781FD7">
      <w:pPr>
        <w:pStyle w:val="Standard"/>
        <w:spacing w:after="0" w:line="240" w:lineRule="auto"/>
        <w:ind w:left="142"/>
        <w:jc w:val="both"/>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Titolari del trattamento dei dati sono l’Ufficio Competente del Comune di </w:t>
      </w:r>
      <w:r w:rsidR="0027235E">
        <w:rPr>
          <w:rFonts w:asciiTheme="minorHAnsi" w:eastAsia="Arial" w:hAnsiTheme="minorHAnsi" w:cstheme="minorHAnsi"/>
          <w:color w:val="000000"/>
          <w:sz w:val="20"/>
          <w:szCs w:val="20"/>
        </w:rPr>
        <w:t>Chiusi della Verna</w:t>
      </w:r>
      <w:r w:rsidRPr="00987855">
        <w:rPr>
          <w:rFonts w:asciiTheme="minorHAnsi" w:eastAsia="Arial" w:hAnsiTheme="minorHAnsi" w:cstheme="minorHAnsi"/>
          <w:color w:val="000000"/>
          <w:sz w:val="20"/>
          <w:szCs w:val="20"/>
        </w:rPr>
        <w:t xml:space="preserve"> e la CUC dell’Unione dei Comuni Montani del Casentino;</w:t>
      </w:r>
    </w:p>
    <w:p w14:paraId="0B5379A5" w14:textId="53B5D798" w:rsidR="00987855" w:rsidRPr="00987855" w:rsidRDefault="00987855" w:rsidP="0072232E">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interno del trattamento dei dati è il RUP,</w:t>
      </w:r>
      <w:r w:rsidR="00E16C5D">
        <w:rPr>
          <w:rFonts w:asciiTheme="minorHAnsi" w:eastAsia="Arial" w:hAnsiTheme="minorHAnsi" w:cstheme="minorHAnsi"/>
          <w:color w:val="000000"/>
          <w:sz w:val="20"/>
          <w:szCs w:val="20"/>
        </w:rPr>
        <w:t xml:space="preserve"> Mariarosaria Fontana</w:t>
      </w:r>
      <w:r w:rsidRPr="00987855">
        <w:rPr>
          <w:rFonts w:asciiTheme="minorHAnsi" w:eastAsia="Arial" w:hAnsiTheme="minorHAnsi" w:cstheme="minorHAnsi"/>
          <w:color w:val="000000"/>
          <w:sz w:val="20"/>
          <w:szCs w:val="20"/>
        </w:rPr>
        <w:t>;</w:t>
      </w:r>
    </w:p>
    <w:p w14:paraId="1C6E6BEF" w14:textId="77777777" w:rsidR="00987855" w:rsidRPr="00987855" w:rsidRDefault="00987855" w:rsidP="0072232E">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del trattamento dei dati per la Centrale Unica di Committenza è l’ing. Mauro Casasole;</w:t>
      </w:r>
    </w:p>
    <w:p w14:paraId="532F841E" w14:textId="77777777" w:rsidR="00987855" w:rsidRPr="00987855" w:rsidRDefault="00987855" w:rsidP="0072232E">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esterno del trattamento dei dati è il Gestore del Sistema Telematico Acquisti Regionale della Toscana;</w:t>
      </w:r>
    </w:p>
    <w:p w14:paraId="60EC5A00" w14:textId="77777777" w:rsidR="00987855" w:rsidRPr="00987855" w:rsidRDefault="00987855" w:rsidP="0072232E">
      <w:pPr>
        <w:widowControl/>
        <w:numPr>
          <w:ilvl w:val="0"/>
          <w:numId w:val="9"/>
        </w:numPr>
        <w:autoSpaceDE/>
        <w:autoSpaceDN/>
        <w:ind w:left="567"/>
        <w:jc w:val="both"/>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per la protezione dei dati (DPO): Dott. Rachini Giampaolo (Via dei Frati 2, Sinalunga -SI) - e-mail: dpo@qmsrl.it   – Telefono: 393/9548322</w:t>
      </w:r>
    </w:p>
    <w:p w14:paraId="66458970" w14:textId="599734AA" w:rsidR="00987855" w:rsidRDefault="00987855" w:rsidP="0072232E">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Incaricati del trattamento dei dati sono i dipendenti del Gestore del Sistema, del Comune di </w:t>
      </w:r>
      <w:r w:rsidR="0027235E">
        <w:rPr>
          <w:rFonts w:asciiTheme="minorHAnsi" w:eastAsia="Arial" w:hAnsiTheme="minorHAnsi" w:cstheme="minorHAnsi"/>
          <w:color w:val="000000"/>
          <w:sz w:val="20"/>
          <w:szCs w:val="20"/>
        </w:rPr>
        <w:t>Chiusi della Verna</w:t>
      </w:r>
      <w:r w:rsidRPr="00987855">
        <w:rPr>
          <w:rFonts w:asciiTheme="minorHAnsi" w:eastAsia="Arial" w:hAnsiTheme="minorHAnsi" w:cstheme="minorHAnsi"/>
          <w:color w:val="000000"/>
          <w:sz w:val="20"/>
          <w:szCs w:val="20"/>
        </w:rPr>
        <w:t xml:space="preserve"> e della Centrale Unica di Committenza assegnati alle strutture interessate dal presente appalto. </w:t>
      </w:r>
    </w:p>
    <w:p w14:paraId="05B62F3F" w14:textId="6AFB4A5C" w:rsidR="00B83115" w:rsidRDefault="0072232E" w:rsidP="00B83115">
      <w:pPr>
        <w:widowControl/>
        <w:suppressAutoHyphens/>
        <w:adjustRightInd w:val="0"/>
        <w:rPr>
          <w:rFonts w:asciiTheme="minorHAnsi" w:eastAsia="Arial" w:hAnsiTheme="minorHAnsi" w:cstheme="minorHAnsi"/>
          <w:color w:val="000000"/>
          <w:sz w:val="20"/>
          <w:szCs w:val="20"/>
        </w:rPr>
      </w:pPr>
      <w:r>
        <w:rPr>
          <w:rFonts w:asciiTheme="minorHAnsi" w:eastAsia="Arial" w:hAnsiTheme="minorHAnsi" w:cstheme="minorHAnsi"/>
          <w:noProof/>
          <w:color w:val="000000"/>
          <w:sz w:val="20"/>
          <w:szCs w:val="20"/>
        </w:rPr>
        <mc:AlternateContent>
          <mc:Choice Requires="wps">
            <w:drawing>
              <wp:anchor distT="0" distB="0" distL="0" distR="0" simplePos="0" relativeHeight="251690496" behindDoc="1" locked="0" layoutInCell="1" allowOverlap="1" wp14:anchorId="4B1E1A9A" wp14:editId="248705EE">
                <wp:simplePos x="0" y="0"/>
                <wp:positionH relativeFrom="page">
                  <wp:posOffset>467995</wp:posOffset>
                </wp:positionH>
                <wp:positionV relativeFrom="paragraph">
                  <wp:posOffset>121920</wp:posOffset>
                </wp:positionV>
                <wp:extent cx="6156960" cy="158750"/>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8750"/>
                        </a:xfrm>
                        <a:prstGeom prst="rect">
                          <a:avLst/>
                        </a:prstGeom>
                        <a:solidFill>
                          <a:srgbClr val="B7CCE3"/>
                        </a:solidFill>
                        <a:ln>
                          <a:noFill/>
                        </a:ln>
                      </wps:spPr>
                      <wps:txbx>
                        <w:txbxContent>
                          <w:p w14:paraId="541CAEAF" w14:textId="51C40F5C" w:rsidR="00B83115" w:rsidRPr="00781FD7" w:rsidRDefault="00B83115" w:rsidP="00B83115">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w:t>
                            </w:r>
                            <w:r>
                              <w:rPr>
                                <w:rFonts w:asciiTheme="minorHAnsi" w:hAnsiTheme="minorHAnsi" w:cstheme="minorHAnsi"/>
                                <w:b/>
                                <w:color w:val="C00000"/>
                                <w:sz w:val="20"/>
                                <w:szCs w:val="20"/>
                              </w:rPr>
                              <w:t>5</w:t>
                            </w:r>
                            <w:r w:rsidRPr="00781FD7">
                              <w:rPr>
                                <w:rFonts w:asciiTheme="minorHAnsi" w:hAnsiTheme="minorHAnsi" w:cstheme="minorHAnsi"/>
                                <w:b/>
                                <w:color w:val="C00000"/>
                                <w:sz w:val="20"/>
                                <w:szCs w:val="20"/>
                              </w:rPr>
                              <w:t xml:space="preserve"> – </w:t>
                            </w:r>
                            <w:r w:rsidR="00FC65C1">
                              <w:rPr>
                                <w:rFonts w:asciiTheme="minorHAnsi" w:hAnsiTheme="minorHAnsi" w:cstheme="minorHAnsi"/>
                                <w:b/>
                                <w:color w:val="C00000"/>
                                <w:sz w:val="20"/>
                                <w:szCs w:val="20"/>
                              </w:rPr>
                              <w:t>CONDIZIONI</w:t>
                            </w:r>
                            <w:r>
                              <w:rPr>
                                <w:rFonts w:asciiTheme="minorHAnsi" w:hAnsiTheme="minorHAnsi" w:cstheme="minorHAnsi"/>
                                <w:b/>
                                <w:color w:val="C00000"/>
                                <w:sz w:val="20"/>
                                <w:szCs w:val="20"/>
                              </w:rPr>
                              <w:t xml:space="preserve"> E CLAUSOLE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1A9A" id="_x0000_s1051" type="#_x0000_t202" style="position:absolute;margin-left:36.85pt;margin-top:9.6pt;width:484.8pt;height:12.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" fillcolor="#b7cce3" stroked="f">
                <v:textbox inset="0,0,0,0">
                  <w:txbxContent>
                    <w:p w14:paraId="541CAEAF" w14:textId="51C40F5C" w:rsidR="00B83115" w:rsidRPr="00781FD7" w:rsidRDefault="00B83115" w:rsidP="00B83115">
                      <w:pPr>
                        <w:shd w:val="clear" w:color="auto" w:fill="E5DFEC" w:themeFill="accent4"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w:t>
                      </w:r>
                      <w:r>
                        <w:rPr>
                          <w:rFonts w:asciiTheme="minorHAnsi" w:hAnsiTheme="minorHAnsi" w:cstheme="minorHAnsi"/>
                          <w:b/>
                          <w:color w:val="C00000"/>
                          <w:sz w:val="20"/>
                          <w:szCs w:val="20"/>
                        </w:rPr>
                        <w:t>5</w:t>
                      </w:r>
                      <w:r w:rsidRPr="00781FD7">
                        <w:rPr>
                          <w:rFonts w:asciiTheme="minorHAnsi" w:hAnsiTheme="minorHAnsi" w:cstheme="minorHAnsi"/>
                          <w:b/>
                          <w:color w:val="C00000"/>
                          <w:sz w:val="20"/>
                          <w:szCs w:val="20"/>
                        </w:rPr>
                        <w:t xml:space="preserve"> – </w:t>
                      </w:r>
                      <w:r w:rsidR="00FC65C1">
                        <w:rPr>
                          <w:rFonts w:asciiTheme="minorHAnsi" w:hAnsiTheme="minorHAnsi" w:cstheme="minorHAnsi"/>
                          <w:b/>
                          <w:color w:val="C00000"/>
                          <w:sz w:val="20"/>
                          <w:szCs w:val="20"/>
                        </w:rPr>
                        <w:t>CONDIZIONI</w:t>
                      </w:r>
                      <w:r>
                        <w:rPr>
                          <w:rFonts w:asciiTheme="minorHAnsi" w:hAnsiTheme="minorHAnsi" w:cstheme="minorHAnsi"/>
                          <w:b/>
                          <w:color w:val="C00000"/>
                          <w:sz w:val="20"/>
                          <w:szCs w:val="20"/>
                        </w:rPr>
                        <w:t xml:space="preserve"> E CLAUSOLE</w:t>
                      </w:r>
                    </w:p>
                  </w:txbxContent>
                </v:textbox>
                <w10:wrap type="topAndBottom" anchorx="page"/>
              </v:shape>
            </w:pict>
          </mc:Fallback>
        </mc:AlternateContent>
      </w:r>
    </w:p>
    <w:p w14:paraId="12FC58CD" w14:textId="30472A7D" w:rsidR="00B83115" w:rsidRPr="00B83115" w:rsidRDefault="00B83115" w:rsidP="00B83115">
      <w:pPr>
        <w:widowControl/>
        <w:suppressAutoHyphens/>
        <w:adjustRightInd w:val="0"/>
        <w:rPr>
          <w:rFonts w:asciiTheme="minorHAnsi" w:eastAsia="Arial" w:hAnsiTheme="minorHAnsi" w:cstheme="minorHAnsi"/>
          <w:color w:val="000000"/>
          <w:sz w:val="20"/>
          <w:szCs w:val="20"/>
        </w:rPr>
      </w:pPr>
      <w:r w:rsidRPr="00F32DED">
        <w:rPr>
          <w:rFonts w:asciiTheme="minorHAnsi" w:eastAsia="Arial" w:hAnsiTheme="minorHAnsi" w:cstheme="minorHAnsi"/>
          <w:b/>
          <w:bCs/>
          <w:color w:val="000000"/>
          <w:sz w:val="20"/>
          <w:szCs w:val="20"/>
          <w:u w:val="single"/>
        </w:rPr>
        <w:t>CONDIZIONI DI ESECUZIONE</w:t>
      </w:r>
      <w:r>
        <w:rPr>
          <w:rFonts w:asciiTheme="minorHAnsi" w:eastAsia="Arial" w:hAnsiTheme="minorHAnsi" w:cstheme="minorHAnsi"/>
          <w:color w:val="000000"/>
          <w:sz w:val="20"/>
          <w:szCs w:val="20"/>
        </w:rPr>
        <w:t xml:space="preserve">: </w:t>
      </w:r>
      <w:r w:rsidRPr="00B83115">
        <w:rPr>
          <w:rFonts w:asciiTheme="minorHAnsi" w:eastAsia="Arial" w:hAnsiTheme="minorHAnsi" w:cstheme="minorHAnsi"/>
          <w:color w:val="000000"/>
          <w:sz w:val="20"/>
          <w:szCs w:val="20"/>
        </w:rPr>
        <w:t xml:space="preserve">L’aggiudicatario è tenuto a garantire l’applicazione del contratto collettivo nazionale e territoriale (o dei contratti collettivi nazionali e territoriali di settore) indicato </w:t>
      </w:r>
      <w:r>
        <w:rPr>
          <w:rFonts w:asciiTheme="minorHAnsi" w:eastAsia="Arial" w:hAnsiTheme="minorHAnsi" w:cstheme="minorHAnsi"/>
          <w:color w:val="000000"/>
          <w:sz w:val="20"/>
          <w:szCs w:val="20"/>
        </w:rPr>
        <w:t xml:space="preserve">nella documentazione di gara e </w:t>
      </w:r>
      <w:r w:rsidRPr="00B83115">
        <w:rPr>
          <w:rFonts w:asciiTheme="minorHAnsi" w:eastAsia="Arial" w:hAnsiTheme="minorHAnsi" w:cstheme="minorHAnsi"/>
          <w:color w:val="000000"/>
          <w:sz w:val="20"/>
          <w:szCs w:val="20"/>
        </w:rPr>
        <w:t>dalla Stazione appaltante, oppure di un altro contratto che garantisca le stesse tutele economiche e normative per i propri lavoratori e per quelli in subappalto.</w:t>
      </w:r>
    </w:p>
    <w:p w14:paraId="473653BC" w14:textId="75E77EFF" w:rsidR="00B83115" w:rsidRDefault="00B83115" w:rsidP="00B83115">
      <w:pPr>
        <w:widowControl/>
        <w:suppressAutoHyphens/>
        <w:adjustRightInd w:val="0"/>
        <w:rPr>
          <w:rFonts w:asciiTheme="minorHAnsi" w:eastAsia="Arial" w:hAnsiTheme="minorHAnsi" w:cstheme="minorHAnsi"/>
          <w:color w:val="000000"/>
          <w:sz w:val="20"/>
          <w:szCs w:val="20"/>
        </w:rPr>
      </w:pPr>
      <w:r w:rsidRPr="00B83115">
        <w:rPr>
          <w:rFonts w:asciiTheme="minorHAnsi" w:eastAsia="Arial" w:hAnsiTheme="minorHAnsi" w:cstheme="minorHAnsi"/>
          <w:color w:val="000000"/>
          <w:sz w:val="20"/>
          <w:szCs w:val="20"/>
        </w:rPr>
        <w:t>L’operatore economico che adotta un CCNL diverso da quello indicato dalla Stazione appaltante inserisce la dichiarazione di equivalenze delle tutele e l’eventuale documentazione probatoria sulla equivalenza del proprio CCNL nella sezione della piattaforma relativa all’offerta economica.</w:t>
      </w:r>
    </w:p>
    <w:p w14:paraId="03A893EC" w14:textId="77777777" w:rsidR="00B83115" w:rsidRDefault="00B83115" w:rsidP="00B83115">
      <w:pPr>
        <w:widowControl/>
        <w:suppressAutoHyphens/>
        <w:adjustRightInd w:val="0"/>
        <w:rPr>
          <w:rFonts w:asciiTheme="minorHAnsi" w:eastAsia="Arial" w:hAnsiTheme="minorHAnsi" w:cstheme="minorHAnsi"/>
          <w:color w:val="000000"/>
          <w:sz w:val="20"/>
          <w:szCs w:val="20"/>
        </w:rPr>
      </w:pPr>
    </w:p>
    <w:p w14:paraId="1FD976F2" w14:textId="3A1C0CD4" w:rsidR="00B83115" w:rsidRDefault="00B83115" w:rsidP="00B83115">
      <w:pPr>
        <w:widowControl/>
        <w:suppressAutoHyphens/>
        <w:adjustRightInd w:val="0"/>
        <w:rPr>
          <w:rFonts w:asciiTheme="minorHAnsi" w:eastAsia="Arial" w:hAnsiTheme="minorHAnsi" w:cstheme="minorHAnsi"/>
          <w:color w:val="000000"/>
          <w:sz w:val="20"/>
          <w:szCs w:val="20"/>
        </w:rPr>
      </w:pPr>
      <w:r w:rsidRPr="00F32DED">
        <w:rPr>
          <w:rFonts w:asciiTheme="minorHAnsi" w:eastAsia="Arial" w:hAnsiTheme="minorHAnsi" w:cstheme="minorHAnsi"/>
          <w:b/>
          <w:bCs/>
          <w:color w:val="000000"/>
          <w:sz w:val="20"/>
          <w:szCs w:val="20"/>
          <w:u w:val="single"/>
        </w:rPr>
        <w:t>CLAUSOLA SOCIALE</w:t>
      </w:r>
      <w:r>
        <w:rPr>
          <w:rFonts w:asciiTheme="minorHAnsi" w:eastAsia="Arial" w:hAnsiTheme="minorHAnsi" w:cstheme="minorHAnsi"/>
          <w:color w:val="000000"/>
          <w:sz w:val="20"/>
          <w:szCs w:val="20"/>
        </w:rPr>
        <w:t xml:space="preserve">: </w:t>
      </w:r>
      <w:r w:rsidRPr="00B83115">
        <w:rPr>
          <w:rFonts w:asciiTheme="minorHAnsi" w:eastAsia="Arial" w:hAnsiTheme="minorHAnsi" w:cstheme="minorHAnsi"/>
          <w:color w:val="000000"/>
          <w:sz w:val="20"/>
          <w:szCs w:val="20"/>
        </w:rPr>
        <w:t>Si applicano le disposizioni contenute all’art. 57 del D. Lgs. 36/2023, riferite alle clausole sociali</w:t>
      </w:r>
      <w:r>
        <w:rPr>
          <w:rFonts w:asciiTheme="minorHAnsi" w:eastAsia="Arial" w:hAnsiTheme="minorHAnsi" w:cstheme="minorHAnsi"/>
          <w:color w:val="000000"/>
          <w:sz w:val="20"/>
          <w:szCs w:val="20"/>
        </w:rPr>
        <w:t>;</w:t>
      </w:r>
      <w:r w:rsidRPr="00B83115">
        <w:rPr>
          <w:rFonts w:asciiTheme="minorHAnsi" w:eastAsia="Arial" w:hAnsiTheme="minorHAnsi" w:cstheme="minorHAnsi"/>
          <w:color w:val="000000"/>
          <w:sz w:val="20"/>
          <w:szCs w:val="20"/>
        </w:rPr>
        <w:t xml:space="preserve"> </w:t>
      </w:r>
      <w:r>
        <w:rPr>
          <w:rFonts w:asciiTheme="minorHAnsi" w:eastAsia="Arial" w:hAnsiTheme="minorHAnsi" w:cstheme="minorHAnsi"/>
          <w:color w:val="000000"/>
          <w:sz w:val="20"/>
          <w:szCs w:val="20"/>
        </w:rPr>
        <w:t>i</w:t>
      </w:r>
      <w:r w:rsidRPr="00B83115">
        <w:rPr>
          <w:rFonts w:asciiTheme="minorHAnsi" w:eastAsia="Arial" w:hAnsiTheme="minorHAnsi" w:cstheme="minorHAnsi"/>
          <w:color w:val="000000"/>
          <w:sz w:val="20"/>
          <w:szCs w:val="20"/>
        </w:rPr>
        <w:t>n particolare, l’aggiudicatario si impegna, compatibilmente con la propria organizzazione aziendale, ad assorbire ed utilizzare prioritariamente i lavoratori, qualora disponibili, che già erano adibiti al servizio oggetto dell’appalto, quali soci lavoratori o dipendenti del precedente aggiudicatario sulla base dell’organigramma dei lavoratori impegnati nel periodo settembre 2024-maggio 2025 fornito dalla precedente Impresa appaltatrice.</w:t>
      </w:r>
    </w:p>
    <w:p w14:paraId="7E81FA27" w14:textId="77777777" w:rsidR="00895FFA" w:rsidRDefault="00895FFA" w:rsidP="00B83115">
      <w:pPr>
        <w:widowControl/>
        <w:suppressAutoHyphens/>
        <w:adjustRightInd w:val="0"/>
        <w:rPr>
          <w:rFonts w:asciiTheme="minorHAnsi" w:eastAsia="Arial" w:hAnsiTheme="minorHAnsi" w:cstheme="minorHAnsi"/>
          <w:color w:val="000000"/>
          <w:sz w:val="20"/>
          <w:szCs w:val="20"/>
        </w:rPr>
      </w:pPr>
    </w:p>
    <w:p w14:paraId="34300579" w14:textId="112C630E" w:rsidR="00895FFA" w:rsidRDefault="0072232E" w:rsidP="00895FFA">
      <w:pPr>
        <w:pStyle w:val="Corpotesto"/>
        <w:spacing w:before="62"/>
        <w:ind w:left="284"/>
        <w:jc w:val="both"/>
        <w:rPr>
          <w:rFonts w:asciiTheme="minorHAnsi" w:hAnsiTheme="minorHAnsi" w:cstheme="minorHAnsi"/>
          <w:sz w:val="20"/>
          <w:szCs w:val="20"/>
        </w:rPr>
      </w:pPr>
      <w:r>
        <w:rPr>
          <w:rFonts w:asciiTheme="minorHAnsi" w:hAnsiTheme="minorHAnsi" w:cstheme="minorHAnsi"/>
          <w:noProof/>
          <w:sz w:val="20"/>
          <w:szCs w:val="20"/>
          <w:highlight w:val="yellow"/>
        </w:rPr>
        <mc:AlternateContent>
          <mc:Choice Requires="wps">
            <w:drawing>
              <wp:anchor distT="0" distB="0" distL="0" distR="0" simplePos="0" relativeHeight="251692544" behindDoc="1" locked="0" layoutInCell="1" allowOverlap="1" wp14:anchorId="4F193EE6" wp14:editId="4ED309D0">
                <wp:simplePos x="0" y="0"/>
                <wp:positionH relativeFrom="page">
                  <wp:posOffset>467995</wp:posOffset>
                </wp:positionH>
                <wp:positionV relativeFrom="paragraph">
                  <wp:posOffset>204470</wp:posOffset>
                </wp:positionV>
                <wp:extent cx="6156960" cy="161925"/>
                <wp:effectExtent l="0" t="0" r="0" b="0"/>
                <wp:wrapTopAndBottom/>
                <wp:docPr id="1842891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168EDA9E" w14:textId="531A4E25" w:rsidR="00895FFA" w:rsidRPr="00F32DED" w:rsidRDefault="00895FFA" w:rsidP="00895FFA">
                            <w:pPr>
                              <w:shd w:val="clear" w:color="auto" w:fill="E5DFEC" w:themeFill="accent4" w:themeFillTint="33"/>
                              <w:spacing w:before="1"/>
                              <w:ind w:left="28"/>
                              <w:rPr>
                                <w:rFonts w:asciiTheme="minorHAnsi" w:hAnsiTheme="minorHAnsi" w:cstheme="minorHAnsi"/>
                                <w:b/>
                                <w:color w:val="C00000"/>
                                <w:sz w:val="20"/>
                                <w:szCs w:val="20"/>
                              </w:rPr>
                            </w:pPr>
                            <w:r w:rsidRPr="00F32DED">
                              <w:rPr>
                                <w:rFonts w:asciiTheme="minorHAnsi" w:hAnsiTheme="minorHAnsi" w:cstheme="minorHAnsi"/>
                                <w:b/>
                                <w:color w:val="C00000"/>
                                <w:sz w:val="20"/>
                                <w:szCs w:val="20"/>
                              </w:rPr>
                              <w:t>ART. 2</w:t>
                            </w:r>
                            <w:r>
                              <w:rPr>
                                <w:rFonts w:asciiTheme="minorHAnsi" w:hAnsiTheme="minorHAnsi" w:cstheme="minorHAnsi"/>
                                <w:b/>
                                <w:color w:val="C00000"/>
                                <w:sz w:val="20"/>
                                <w:szCs w:val="20"/>
                              </w:rPr>
                              <w:t>6</w:t>
                            </w:r>
                            <w:r w:rsidRPr="00F32DED">
                              <w:rPr>
                                <w:rFonts w:asciiTheme="minorHAnsi" w:hAnsiTheme="minorHAnsi" w:cstheme="minorHAnsi"/>
                                <w:b/>
                                <w:color w:val="C00000"/>
                                <w:sz w:val="20"/>
                                <w:szCs w:val="20"/>
                              </w:rPr>
                              <w:t xml:space="preserve"> </w:t>
                            </w:r>
                            <w:r>
                              <w:rPr>
                                <w:rFonts w:asciiTheme="minorHAnsi" w:hAnsiTheme="minorHAnsi" w:cstheme="minorHAnsi"/>
                                <w:b/>
                                <w:color w:val="C00000"/>
                                <w:sz w:val="20"/>
                                <w:szCs w:val="20"/>
                              </w:rPr>
                              <w:t>–</w:t>
                            </w:r>
                            <w:r w:rsidRPr="00F32DED">
                              <w:rPr>
                                <w:rFonts w:asciiTheme="minorHAnsi" w:hAnsiTheme="minorHAnsi" w:cstheme="minorHAnsi"/>
                                <w:b/>
                                <w:color w:val="C00000"/>
                                <w:sz w:val="20"/>
                                <w:szCs w:val="20"/>
                              </w:rPr>
                              <w:t xml:space="preserve"> </w:t>
                            </w:r>
                            <w:r>
                              <w:rPr>
                                <w:rFonts w:asciiTheme="minorHAnsi" w:hAnsiTheme="minorHAnsi" w:cstheme="minorHAnsi"/>
                                <w:b/>
                                <w:color w:val="C00000"/>
                                <w:sz w:val="20"/>
                                <w:szCs w:val="20"/>
                              </w:rPr>
                              <w:t>ELENCO ADDETTI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3EE6" id="Text Box 2" o:spid="_x0000_s1052" type="#_x0000_t202" style="position:absolute;left:0;text-align:left;margin-left:36.85pt;margin-top:16.1pt;width:484.8pt;height:12.7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" fillcolor="#b7cce3" stroked="f">
                <v:textbox inset="0,0,0,0">
                  <w:txbxContent>
                    <w:p w14:paraId="168EDA9E" w14:textId="531A4E25" w:rsidR="00895FFA" w:rsidRPr="00F32DED" w:rsidRDefault="00895FFA" w:rsidP="00895FFA">
                      <w:pPr>
                        <w:shd w:val="clear" w:color="auto" w:fill="E5DFEC" w:themeFill="accent4" w:themeFillTint="33"/>
                        <w:spacing w:before="1"/>
                        <w:ind w:left="28"/>
                        <w:rPr>
                          <w:rFonts w:asciiTheme="minorHAnsi" w:hAnsiTheme="minorHAnsi" w:cstheme="minorHAnsi"/>
                          <w:b/>
                          <w:color w:val="C00000"/>
                          <w:sz w:val="20"/>
                          <w:szCs w:val="20"/>
                        </w:rPr>
                      </w:pPr>
                      <w:r w:rsidRPr="00F32DED">
                        <w:rPr>
                          <w:rFonts w:asciiTheme="minorHAnsi" w:hAnsiTheme="minorHAnsi" w:cstheme="minorHAnsi"/>
                          <w:b/>
                          <w:color w:val="C00000"/>
                          <w:sz w:val="20"/>
                          <w:szCs w:val="20"/>
                        </w:rPr>
                        <w:t>ART. 2</w:t>
                      </w:r>
                      <w:r>
                        <w:rPr>
                          <w:rFonts w:asciiTheme="minorHAnsi" w:hAnsiTheme="minorHAnsi" w:cstheme="minorHAnsi"/>
                          <w:b/>
                          <w:color w:val="C00000"/>
                          <w:sz w:val="20"/>
                          <w:szCs w:val="20"/>
                        </w:rPr>
                        <w:t>6</w:t>
                      </w:r>
                      <w:r w:rsidRPr="00F32DED">
                        <w:rPr>
                          <w:rFonts w:asciiTheme="minorHAnsi" w:hAnsiTheme="minorHAnsi" w:cstheme="minorHAnsi"/>
                          <w:b/>
                          <w:color w:val="C00000"/>
                          <w:sz w:val="20"/>
                          <w:szCs w:val="20"/>
                        </w:rPr>
                        <w:t xml:space="preserve"> </w:t>
                      </w:r>
                      <w:r>
                        <w:rPr>
                          <w:rFonts w:asciiTheme="minorHAnsi" w:hAnsiTheme="minorHAnsi" w:cstheme="minorHAnsi"/>
                          <w:b/>
                          <w:color w:val="C00000"/>
                          <w:sz w:val="20"/>
                          <w:szCs w:val="20"/>
                        </w:rPr>
                        <w:t>–</w:t>
                      </w:r>
                      <w:r w:rsidRPr="00F32DED">
                        <w:rPr>
                          <w:rFonts w:asciiTheme="minorHAnsi" w:hAnsiTheme="minorHAnsi" w:cstheme="minorHAnsi"/>
                          <w:b/>
                          <w:color w:val="C00000"/>
                          <w:sz w:val="20"/>
                          <w:szCs w:val="20"/>
                        </w:rPr>
                        <w:t xml:space="preserve"> </w:t>
                      </w:r>
                      <w:r>
                        <w:rPr>
                          <w:rFonts w:asciiTheme="minorHAnsi" w:hAnsiTheme="minorHAnsi" w:cstheme="minorHAnsi"/>
                          <w:b/>
                          <w:color w:val="C00000"/>
                          <w:sz w:val="20"/>
                          <w:szCs w:val="20"/>
                        </w:rPr>
                        <w:t>ELENCO ADDETTI</w:t>
                      </w:r>
                    </w:p>
                  </w:txbxContent>
                </v:textbox>
                <w10:wrap type="topAndBottom" anchorx="page"/>
              </v:shape>
            </w:pict>
          </mc:Fallback>
        </mc:AlternateContent>
      </w:r>
    </w:p>
    <w:p w14:paraId="0C91910A" w14:textId="77777777" w:rsidR="00895FFA" w:rsidRDefault="00895FFA" w:rsidP="00B83115">
      <w:pPr>
        <w:widowControl/>
        <w:suppressAutoHyphens/>
        <w:adjustRightInd w:val="0"/>
        <w:rPr>
          <w:rFonts w:asciiTheme="minorHAnsi" w:eastAsia="Arial" w:hAnsiTheme="minorHAnsi" w:cstheme="minorHAnsi"/>
          <w:color w:val="000000"/>
          <w:sz w:val="20"/>
          <w:szCs w:val="20"/>
        </w:rPr>
      </w:pPr>
    </w:p>
    <w:p w14:paraId="0F125022" w14:textId="07CFCFFE" w:rsidR="00895FFA" w:rsidRDefault="00895FFA" w:rsidP="00B83115">
      <w:pPr>
        <w:widowControl/>
        <w:suppressAutoHyphens/>
        <w:adjustRightInd w:val="0"/>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 xml:space="preserve">Di seguito </w:t>
      </w:r>
      <w:r w:rsidR="00442517">
        <w:rPr>
          <w:rFonts w:asciiTheme="minorHAnsi" w:eastAsia="Arial" w:hAnsiTheme="minorHAnsi" w:cstheme="minorHAnsi"/>
          <w:color w:val="000000"/>
          <w:sz w:val="20"/>
          <w:szCs w:val="20"/>
        </w:rPr>
        <w:t xml:space="preserve">– a titolo informativo - </w:t>
      </w:r>
      <w:r>
        <w:rPr>
          <w:rFonts w:asciiTheme="minorHAnsi" w:eastAsia="Arial" w:hAnsiTheme="minorHAnsi" w:cstheme="minorHAnsi"/>
          <w:color w:val="000000"/>
          <w:sz w:val="20"/>
          <w:szCs w:val="20"/>
        </w:rPr>
        <w:t>si riporta l’elenco attuale degli addetti al servizio:</w:t>
      </w:r>
    </w:p>
    <w:p w14:paraId="2052B8E3" w14:textId="77777777" w:rsidR="00895FFA" w:rsidRDefault="00895FFA" w:rsidP="00B83115">
      <w:pPr>
        <w:widowControl/>
        <w:suppressAutoHyphens/>
        <w:adjustRightInd w:val="0"/>
        <w:rPr>
          <w:rFonts w:asciiTheme="minorHAnsi" w:eastAsia="Arial" w:hAnsiTheme="minorHAnsi" w:cstheme="minorHAnsi"/>
          <w:color w:val="000000"/>
          <w:sz w:val="20"/>
          <w:szCs w:val="2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1789"/>
        <w:gridCol w:w="886"/>
        <w:gridCol w:w="1628"/>
        <w:gridCol w:w="1580"/>
        <w:gridCol w:w="2161"/>
      </w:tblGrid>
      <w:tr w:rsidR="00895FFA" w:rsidRPr="00895FFA" w14:paraId="0AF56160" w14:textId="77777777" w:rsidTr="007779E5">
        <w:trPr>
          <w:trHeight w:val="851"/>
        </w:trPr>
        <w:tc>
          <w:tcPr>
            <w:tcW w:w="1774" w:type="dxa"/>
            <w:shd w:val="clear" w:color="auto" w:fill="DDEBF7"/>
          </w:tcPr>
          <w:p w14:paraId="7E455C4E" w14:textId="77777777" w:rsidR="00895FFA" w:rsidRPr="00895FFA" w:rsidRDefault="00895FFA" w:rsidP="007779E5">
            <w:pPr>
              <w:pStyle w:val="TableParagraph"/>
              <w:spacing w:before="4"/>
              <w:rPr>
                <w:rFonts w:ascii="Times New Roman"/>
                <w:sz w:val="16"/>
                <w:szCs w:val="16"/>
              </w:rPr>
            </w:pPr>
          </w:p>
          <w:p w14:paraId="45F30802" w14:textId="77777777" w:rsidR="00895FFA" w:rsidRPr="00895FFA" w:rsidRDefault="00895FFA" w:rsidP="007779E5">
            <w:pPr>
              <w:pStyle w:val="TableParagraph"/>
              <w:ind w:left="597"/>
              <w:rPr>
                <w:b/>
                <w:sz w:val="16"/>
                <w:szCs w:val="16"/>
              </w:rPr>
            </w:pPr>
            <w:r w:rsidRPr="00895FFA">
              <w:rPr>
                <w:b/>
                <w:spacing w:val="-4"/>
                <w:sz w:val="16"/>
                <w:szCs w:val="16"/>
              </w:rPr>
              <w:t>NOME</w:t>
            </w:r>
          </w:p>
        </w:tc>
        <w:tc>
          <w:tcPr>
            <w:tcW w:w="1789" w:type="dxa"/>
            <w:shd w:val="clear" w:color="auto" w:fill="DDEBF7"/>
          </w:tcPr>
          <w:p w14:paraId="17870F51" w14:textId="77777777" w:rsidR="00895FFA" w:rsidRPr="00895FFA" w:rsidRDefault="00895FFA" w:rsidP="007779E5">
            <w:pPr>
              <w:pStyle w:val="TableParagraph"/>
              <w:spacing w:before="4"/>
              <w:rPr>
                <w:rFonts w:ascii="Times New Roman"/>
                <w:sz w:val="16"/>
                <w:szCs w:val="16"/>
              </w:rPr>
            </w:pPr>
          </w:p>
          <w:p w14:paraId="3363610E" w14:textId="77777777" w:rsidR="00895FFA" w:rsidRPr="00895FFA" w:rsidRDefault="00895FFA" w:rsidP="007779E5">
            <w:pPr>
              <w:pStyle w:val="TableParagraph"/>
              <w:ind w:left="383"/>
              <w:rPr>
                <w:b/>
                <w:sz w:val="16"/>
                <w:szCs w:val="16"/>
              </w:rPr>
            </w:pPr>
            <w:r w:rsidRPr="00895FFA">
              <w:rPr>
                <w:b/>
                <w:spacing w:val="-2"/>
                <w:sz w:val="16"/>
                <w:szCs w:val="16"/>
              </w:rPr>
              <w:t>MANSIONE</w:t>
            </w:r>
          </w:p>
        </w:tc>
        <w:tc>
          <w:tcPr>
            <w:tcW w:w="886" w:type="dxa"/>
            <w:shd w:val="clear" w:color="auto" w:fill="DDEBF7"/>
          </w:tcPr>
          <w:p w14:paraId="068F2CA2" w14:textId="77777777" w:rsidR="00895FFA" w:rsidRPr="00895FFA" w:rsidRDefault="00895FFA" w:rsidP="007779E5">
            <w:pPr>
              <w:pStyle w:val="TableParagraph"/>
              <w:spacing w:before="4"/>
              <w:rPr>
                <w:rFonts w:ascii="Times New Roman"/>
                <w:sz w:val="16"/>
                <w:szCs w:val="16"/>
              </w:rPr>
            </w:pPr>
          </w:p>
          <w:p w14:paraId="3DAFEE76" w14:textId="77777777" w:rsidR="00895FFA" w:rsidRPr="00895FFA" w:rsidRDefault="00895FFA" w:rsidP="007779E5">
            <w:pPr>
              <w:pStyle w:val="TableParagraph"/>
              <w:ind w:left="88"/>
              <w:rPr>
                <w:b/>
                <w:sz w:val="16"/>
                <w:szCs w:val="16"/>
              </w:rPr>
            </w:pPr>
            <w:r w:rsidRPr="00895FFA">
              <w:rPr>
                <w:b/>
                <w:spacing w:val="-2"/>
                <w:sz w:val="16"/>
                <w:szCs w:val="16"/>
              </w:rPr>
              <w:t>LIVELLO</w:t>
            </w:r>
          </w:p>
        </w:tc>
        <w:tc>
          <w:tcPr>
            <w:tcW w:w="1628" w:type="dxa"/>
            <w:shd w:val="clear" w:color="auto" w:fill="DDEBF7"/>
          </w:tcPr>
          <w:p w14:paraId="215BF3C5" w14:textId="77777777" w:rsidR="00895FFA" w:rsidRPr="00895FFA" w:rsidRDefault="00895FFA" w:rsidP="007779E5">
            <w:pPr>
              <w:pStyle w:val="TableParagraph"/>
              <w:ind w:left="304" w:right="282"/>
              <w:jc w:val="center"/>
              <w:rPr>
                <w:b/>
                <w:sz w:val="16"/>
                <w:szCs w:val="16"/>
              </w:rPr>
            </w:pPr>
            <w:r w:rsidRPr="00895FFA">
              <w:rPr>
                <w:b/>
                <w:spacing w:val="-2"/>
                <w:sz w:val="16"/>
                <w:szCs w:val="16"/>
              </w:rPr>
              <w:t>PROSSIMO</w:t>
            </w:r>
          </w:p>
          <w:p w14:paraId="5FA38A4E" w14:textId="77777777" w:rsidR="00895FFA" w:rsidRPr="00895FFA" w:rsidRDefault="00895FFA" w:rsidP="007779E5">
            <w:pPr>
              <w:pStyle w:val="TableParagraph"/>
              <w:spacing w:line="290" w:lineRule="atLeast"/>
              <w:ind w:left="272" w:right="251" w:firstLine="2"/>
              <w:jc w:val="center"/>
              <w:rPr>
                <w:b/>
                <w:sz w:val="16"/>
                <w:szCs w:val="16"/>
              </w:rPr>
            </w:pPr>
            <w:r w:rsidRPr="00895FFA">
              <w:rPr>
                <w:b/>
                <w:spacing w:val="-2"/>
                <w:sz w:val="16"/>
                <w:szCs w:val="16"/>
              </w:rPr>
              <w:t>SCATTO ANZIANITA'</w:t>
            </w:r>
          </w:p>
        </w:tc>
        <w:tc>
          <w:tcPr>
            <w:tcW w:w="1580" w:type="dxa"/>
            <w:shd w:val="clear" w:color="auto" w:fill="DDEBF7"/>
          </w:tcPr>
          <w:p w14:paraId="1FFDC5F4" w14:textId="77777777" w:rsidR="00895FFA" w:rsidRPr="00895FFA" w:rsidRDefault="00895FFA" w:rsidP="007779E5">
            <w:pPr>
              <w:pStyle w:val="TableParagraph"/>
              <w:spacing w:before="4"/>
              <w:rPr>
                <w:rFonts w:ascii="Times New Roman"/>
                <w:sz w:val="16"/>
                <w:szCs w:val="16"/>
              </w:rPr>
            </w:pPr>
          </w:p>
          <w:p w14:paraId="659FDF88" w14:textId="77777777" w:rsidR="00895FFA" w:rsidRPr="00895FFA" w:rsidRDefault="00895FFA" w:rsidP="007779E5">
            <w:pPr>
              <w:pStyle w:val="TableParagraph"/>
              <w:ind w:left="459"/>
              <w:rPr>
                <w:b/>
                <w:sz w:val="16"/>
                <w:szCs w:val="16"/>
              </w:rPr>
            </w:pPr>
            <w:r w:rsidRPr="00895FFA">
              <w:rPr>
                <w:b/>
                <w:spacing w:val="-2"/>
                <w:sz w:val="16"/>
                <w:szCs w:val="16"/>
              </w:rPr>
              <w:t>TEMPO</w:t>
            </w:r>
          </w:p>
        </w:tc>
        <w:tc>
          <w:tcPr>
            <w:tcW w:w="2161" w:type="dxa"/>
            <w:shd w:val="clear" w:color="auto" w:fill="DDEBF7"/>
          </w:tcPr>
          <w:p w14:paraId="414F3F98" w14:textId="77777777" w:rsidR="00895FFA" w:rsidRPr="00895FFA" w:rsidRDefault="00895FFA" w:rsidP="007779E5">
            <w:pPr>
              <w:pStyle w:val="TableParagraph"/>
              <w:spacing w:before="4"/>
              <w:rPr>
                <w:rFonts w:ascii="Times New Roman"/>
                <w:sz w:val="16"/>
                <w:szCs w:val="16"/>
              </w:rPr>
            </w:pPr>
          </w:p>
          <w:p w14:paraId="1847863C" w14:textId="77777777" w:rsidR="00895FFA" w:rsidRPr="00895FFA" w:rsidRDefault="00895FFA" w:rsidP="007779E5">
            <w:pPr>
              <w:pStyle w:val="TableParagraph"/>
              <w:ind w:left="512"/>
              <w:rPr>
                <w:b/>
                <w:sz w:val="16"/>
                <w:szCs w:val="16"/>
              </w:rPr>
            </w:pPr>
            <w:r w:rsidRPr="00895FFA">
              <w:rPr>
                <w:b/>
                <w:spacing w:val="-2"/>
                <w:sz w:val="16"/>
                <w:szCs w:val="16"/>
              </w:rPr>
              <w:t>CONTRATTO</w:t>
            </w:r>
          </w:p>
        </w:tc>
      </w:tr>
      <w:tr w:rsidR="00895FFA" w:rsidRPr="00895FFA" w14:paraId="7BB2B03E" w14:textId="77777777" w:rsidTr="007779E5">
        <w:trPr>
          <w:trHeight w:val="270"/>
        </w:trPr>
        <w:tc>
          <w:tcPr>
            <w:tcW w:w="1774" w:type="dxa"/>
          </w:tcPr>
          <w:p w14:paraId="02A54E7C" w14:textId="6275349B" w:rsidR="00895FFA" w:rsidRPr="00895FFA" w:rsidRDefault="00895FFA" w:rsidP="007779E5">
            <w:pPr>
              <w:pStyle w:val="TableParagraph"/>
              <w:ind w:left="38"/>
              <w:rPr>
                <w:sz w:val="16"/>
                <w:szCs w:val="16"/>
              </w:rPr>
            </w:pPr>
            <w:r>
              <w:rPr>
                <w:sz w:val="16"/>
                <w:szCs w:val="16"/>
              </w:rPr>
              <w:t>Autista 1</w:t>
            </w:r>
          </w:p>
        </w:tc>
        <w:tc>
          <w:tcPr>
            <w:tcW w:w="1789" w:type="dxa"/>
          </w:tcPr>
          <w:p w14:paraId="1AC09DC7" w14:textId="77777777" w:rsidR="00895FFA" w:rsidRPr="00895FFA" w:rsidRDefault="00895FFA" w:rsidP="007779E5">
            <w:pPr>
              <w:pStyle w:val="TableParagraph"/>
              <w:ind w:left="38"/>
              <w:rPr>
                <w:sz w:val="16"/>
                <w:szCs w:val="16"/>
              </w:rPr>
            </w:pPr>
            <w:r w:rsidRPr="00895FFA">
              <w:rPr>
                <w:sz w:val="16"/>
                <w:szCs w:val="16"/>
              </w:rPr>
              <w:t>Autista</w:t>
            </w:r>
            <w:r w:rsidRPr="00895FFA">
              <w:rPr>
                <w:spacing w:val="-1"/>
                <w:sz w:val="16"/>
                <w:szCs w:val="16"/>
              </w:rPr>
              <w:t xml:space="preserve"> </w:t>
            </w:r>
            <w:r w:rsidRPr="00895FFA">
              <w:rPr>
                <w:sz w:val="16"/>
                <w:szCs w:val="16"/>
              </w:rPr>
              <w:t>-</w:t>
            </w:r>
            <w:r w:rsidRPr="00895FFA">
              <w:rPr>
                <w:spacing w:val="-1"/>
                <w:sz w:val="16"/>
                <w:szCs w:val="16"/>
              </w:rPr>
              <w:t xml:space="preserve"> </w:t>
            </w:r>
            <w:r w:rsidRPr="00895FFA">
              <w:rPr>
                <w:spacing w:val="-2"/>
                <w:sz w:val="16"/>
                <w:szCs w:val="16"/>
              </w:rPr>
              <w:t>Titolare</w:t>
            </w:r>
          </w:p>
        </w:tc>
        <w:tc>
          <w:tcPr>
            <w:tcW w:w="886" w:type="dxa"/>
          </w:tcPr>
          <w:p w14:paraId="6A718DA5" w14:textId="77777777" w:rsidR="00895FFA" w:rsidRPr="00895FFA" w:rsidRDefault="00895FFA" w:rsidP="007779E5">
            <w:pPr>
              <w:pStyle w:val="TableParagraph"/>
              <w:rPr>
                <w:rFonts w:ascii="Times New Roman"/>
                <w:sz w:val="16"/>
                <w:szCs w:val="16"/>
              </w:rPr>
            </w:pPr>
          </w:p>
        </w:tc>
        <w:tc>
          <w:tcPr>
            <w:tcW w:w="1628" w:type="dxa"/>
          </w:tcPr>
          <w:p w14:paraId="2153E62F" w14:textId="77777777" w:rsidR="00895FFA" w:rsidRPr="00895FFA" w:rsidRDefault="00895FFA" w:rsidP="007779E5">
            <w:pPr>
              <w:pStyle w:val="TableParagraph"/>
              <w:rPr>
                <w:rFonts w:ascii="Times New Roman"/>
                <w:sz w:val="16"/>
                <w:szCs w:val="16"/>
              </w:rPr>
            </w:pPr>
          </w:p>
        </w:tc>
        <w:tc>
          <w:tcPr>
            <w:tcW w:w="1580" w:type="dxa"/>
          </w:tcPr>
          <w:p w14:paraId="2AB25A7D" w14:textId="77777777" w:rsidR="00895FFA" w:rsidRPr="00895FFA" w:rsidRDefault="00895FFA" w:rsidP="007779E5">
            <w:pPr>
              <w:pStyle w:val="TableParagraph"/>
              <w:rPr>
                <w:rFonts w:ascii="Times New Roman"/>
                <w:sz w:val="16"/>
                <w:szCs w:val="16"/>
              </w:rPr>
            </w:pPr>
          </w:p>
        </w:tc>
        <w:tc>
          <w:tcPr>
            <w:tcW w:w="2161" w:type="dxa"/>
          </w:tcPr>
          <w:p w14:paraId="174636D8" w14:textId="77777777" w:rsidR="00895FFA" w:rsidRPr="00895FFA" w:rsidRDefault="00895FFA" w:rsidP="007779E5">
            <w:pPr>
              <w:pStyle w:val="TableParagraph"/>
              <w:rPr>
                <w:rFonts w:ascii="Times New Roman"/>
                <w:sz w:val="16"/>
                <w:szCs w:val="16"/>
              </w:rPr>
            </w:pPr>
          </w:p>
        </w:tc>
      </w:tr>
      <w:tr w:rsidR="00895FFA" w:rsidRPr="00895FFA" w14:paraId="1BEF83C4" w14:textId="77777777" w:rsidTr="007779E5">
        <w:trPr>
          <w:trHeight w:val="270"/>
        </w:trPr>
        <w:tc>
          <w:tcPr>
            <w:tcW w:w="1774" w:type="dxa"/>
          </w:tcPr>
          <w:p w14:paraId="11202812" w14:textId="07A6CB4A"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2</w:t>
            </w:r>
          </w:p>
        </w:tc>
        <w:tc>
          <w:tcPr>
            <w:tcW w:w="1789" w:type="dxa"/>
          </w:tcPr>
          <w:p w14:paraId="19AE0399" w14:textId="77777777" w:rsidR="00895FFA" w:rsidRPr="00895FFA" w:rsidRDefault="00895FFA" w:rsidP="00895FFA">
            <w:pPr>
              <w:pStyle w:val="TableParagraph"/>
              <w:ind w:left="38"/>
              <w:rPr>
                <w:sz w:val="16"/>
                <w:szCs w:val="16"/>
              </w:rPr>
            </w:pPr>
            <w:r w:rsidRPr="00895FFA">
              <w:rPr>
                <w:sz w:val="16"/>
                <w:szCs w:val="16"/>
              </w:rPr>
              <w:t>Autista</w:t>
            </w:r>
            <w:r w:rsidRPr="00895FFA">
              <w:rPr>
                <w:spacing w:val="-1"/>
                <w:sz w:val="16"/>
                <w:szCs w:val="16"/>
              </w:rPr>
              <w:t xml:space="preserve"> </w:t>
            </w:r>
            <w:r w:rsidRPr="00895FFA">
              <w:rPr>
                <w:sz w:val="16"/>
                <w:szCs w:val="16"/>
              </w:rPr>
              <w:t>-</w:t>
            </w:r>
            <w:r w:rsidRPr="00895FFA">
              <w:rPr>
                <w:spacing w:val="-1"/>
                <w:sz w:val="16"/>
                <w:szCs w:val="16"/>
              </w:rPr>
              <w:t xml:space="preserve"> </w:t>
            </w:r>
            <w:r w:rsidRPr="00895FFA">
              <w:rPr>
                <w:spacing w:val="-2"/>
                <w:sz w:val="16"/>
                <w:szCs w:val="16"/>
              </w:rPr>
              <w:t>Titolare</w:t>
            </w:r>
          </w:p>
        </w:tc>
        <w:tc>
          <w:tcPr>
            <w:tcW w:w="886" w:type="dxa"/>
          </w:tcPr>
          <w:p w14:paraId="43CCBBE1" w14:textId="77777777" w:rsidR="00895FFA" w:rsidRPr="00895FFA" w:rsidRDefault="00895FFA" w:rsidP="00895FFA">
            <w:pPr>
              <w:pStyle w:val="TableParagraph"/>
              <w:rPr>
                <w:rFonts w:ascii="Times New Roman"/>
                <w:sz w:val="16"/>
                <w:szCs w:val="16"/>
              </w:rPr>
            </w:pPr>
          </w:p>
        </w:tc>
        <w:tc>
          <w:tcPr>
            <w:tcW w:w="1628" w:type="dxa"/>
          </w:tcPr>
          <w:p w14:paraId="20508287" w14:textId="77777777" w:rsidR="00895FFA" w:rsidRPr="00895FFA" w:rsidRDefault="00895FFA" w:rsidP="00895FFA">
            <w:pPr>
              <w:pStyle w:val="TableParagraph"/>
              <w:rPr>
                <w:rFonts w:ascii="Times New Roman"/>
                <w:sz w:val="16"/>
                <w:szCs w:val="16"/>
              </w:rPr>
            </w:pPr>
          </w:p>
        </w:tc>
        <w:tc>
          <w:tcPr>
            <w:tcW w:w="1580" w:type="dxa"/>
          </w:tcPr>
          <w:p w14:paraId="4BAC3C13" w14:textId="77777777" w:rsidR="00895FFA" w:rsidRPr="00895FFA" w:rsidRDefault="00895FFA" w:rsidP="00895FFA">
            <w:pPr>
              <w:pStyle w:val="TableParagraph"/>
              <w:rPr>
                <w:rFonts w:ascii="Times New Roman"/>
                <w:sz w:val="16"/>
                <w:szCs w:val="16"/>
              </w:rPr>
            </w:pPr>
          </w:p>
        </w:tc>
        <w:tc>
          <w:tcPr>
            <w:tcW w:w="2161" w:type="dxa"/>
          </w:tcPr>
          <w:p w14:paraId="2989863C" w14:textId="77777777" w:rsidR="00895FFA" w:rsidRPr="00895FFA" w:rsidRDefault="00895FFA" w:rsidP="00895FFA">
            <w:pPr>
              <w:pStyle w:val="TableParagraph"/>
              <w:rPr>
                <w:rFonts w:ascii="Times New Roman"/>
                <w:sz w:val="16"/>
                <w:szCs w:val="16"/>
              </w:rPr>
            </w:pPr>
          </w:p>
        </w:tc>
      </w:tr>
      <w:tr w:rsidR="00895FFA" w:rsidRPr="00895FFA" w14:paraId="035B415B" w14:textId="77777777" w:rsidTr="007779E5">
        <w:trPr>
          <w:trHeight w:val="270"/>
        </w:trPr>
        <w:tc>
          <w:tcPr>
            <w:tcW w:w="1774" w:type="dxa"/>
          </w:tcPr>
          <w:p w14:paraId="4E9EB31F" w14:textId="17F0C4AE"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3</w:t>
            </w:r>
          </w:p>
        </w:tc>
        <w:tc>
          <w:tcPr>
            <w:tcW w:w="1789" w:type="dxa"/>
          </w:tcPr>
          <w:p w14:paraId="394A7997" w14:textId="77777777" w:rsidR="00895FFA" w:rsidRPr="00895FFA" w:rsidRDefault="00895FFA" w:rsidP="00895FFA">
            <w:pPr>
              <w:pStyle w:val="TableParagraph"/>
              <w:ind w:left="38"/>
              <w:rPr>
                <w:sz w:val="16"/>
                <w:szCs w:val="16"/>
              </w:rPr>
            </w:pPr>
            <w:r w:rsidRPr="00895FFA">
              <w:rPr>
                <w:spacing w:val="-2"/>
                <w:sz w:val="16"/>
                <w:szCs w:val="16"/>
              </w:rPr>
              <w:t>Autista</w:t>
            </w:r>
          </w:p>
        </w:tc>
        <w:tc>
          <w:tcPr>
            <w:tcW w:w="886" w:type="dxa"/>
          </w:tcPr>
          <w:p w14:paraId="79275AB6" w14:textId="77777777" w:rsidR="00895FFA" w:rsidRPr="00895FFA" w:rsidRDefault="00895FFA" w:rsidP="00895FFA">
            <w:pPr>
              <w:pStyle w:val="TableParagraph"/>
              <w:ind w:left="37"/>
              <w:rPr>
                <w:sz w:val="16"/>
                <w:szCs w:val="16"/>
              </w:rPr>
            </w:pPr>
            <w:r w:rsidRPr="00895FFA">
              <w:rPr>
                <w:spacing w:val="-5"/>
                <w:sz w:val="16"/>
                <w:szCs w:val="16"/>
              </w:rPr>
              <w:t>C2</w:t>
            </w:r>
          </w:p>
        </w:tc>
        <w:tc>
          <w:tcPr>
            <w:tcW w:w="1628" w:type="dxa"/>
          </w:tcPr>
          <w:p w14:paraId="75CFF58B" w14:textId="77777777" w:rsidR="00895FFA" w:rsidRPr="00895FFA" w:rsidRDefault="00895FFA" w:rsidP="00895FFA">
            <w:pPr>
              <w:pStyle w:val="TableParagraph"/>
              <w:ind w:right="19"/>
              <w:jc w:val="right"/>
              <w:rPr>
                <w:sz w:val="16"/>
                <w:szCs w:val="16"/>
              </w:rPr>
            </w:pPr>
            <w:r w:rsidRPr="00895FFA">
              <w:rPr>
                <w:sz w:val="16"/>
                <w:szCs w:val="16"/>
              </w:rPr>
              <w:t>ott-</w:t>
            </w:r>
            <w:r w:rsidRPr="00895FFA">
              <w:rPr>
                <w:spacing w:val="-5"/>
                <w:sz w:val="16"/>
                <w:szCs w:val="16"/>
              </w:rPr>
              <w:t>26</w:t>
            </w:r>
          </w:p>
        </w:tc>
        <w:tc>
          <w:tcPr>
            <w:tcW w:w="1580" w:type="dxa"/>
          </w:tcPr>
          <w:p w14:paraId="460BD865" w14:textId="77777777" w:rsidR="00895FFA" w:rsidRPr="00895FFA" w:rsidRDefault="00895FFA" w:rsidP="00895FFA">
            <w:pPr>
              <w:pStyle w:val="TableParagraph"/>
              <w:ind w:left="37"/>
              <w:rPr>
                <w:sz w:val="16"/>
                <w:szCs w:val="16"/>
              </w:rPr>
            </w:pPr>
            <w:r w:rsidRPr="00895FFA">
              <w:rPr>
                <w:spacing w:val="-2"/>
                <w:sz w:val="16"/>
                <w:szCs w:val="16"/>
              </w:rPr>
              <w:t>Determinato</w:t>
            </w:r>
          </w:p>
        </w:tc>
        <w:tc>
          <w:tcPr>
            <w:tcW w:w="2161" w:type="dxa"/>
          </w:tcPr>
          <w:p w14:paraId="4F79811E" w14:textId="77777777" w:rsidR="00895FFA" w:rsidRPr="00895FFA" w:rsidRDefault="00895FFA" w:rsidP="00895FFA">
            <w:pPr>
              <w:pStyle w:val="TableParagraph"/>
              <w:ind w:left="36"/>
              <w:rPr>
                <w:sz w:val="16"/>
                <w:szCs w:val="16"/>
              </w:rPr>
            </w:pPr>
            <w:r w:rsidRPr="00895FFA">
              <w:rPr>
                <w:sz w:val="16"/>
                <w:szCs w:val="16"/>
              </w:rPr>
              <w:t>CCNL</w:t>
            </w:r>
            <w:r w:rsidRPr="00895FFA">
              <w:rPr>
                <w:spacing w:val="-4"/>
                <w:sz w:val="16"/>
                <w:szCs w:val="16"/>
              </w:rPr>
              <w:t xml:space="preserve"> </w:t>
            </w:r>
            <w:r w:rsidRPr="00895FFA">
              <w:rPr>
                <w:spacing w:val="-2"/>
                <w:sz w:val="16"/>
                <w:szCs w:val="16"/>
              </w:rPr>
              <w:t>AUTONOLEGGI</w:t>
            </w:r>
          </w:p>
        </w:tc>
      </w:tr>
      <w:tr w:rsidR="00895FFA" w:rsidRPr="00895FFA" w14:paraId="5BFE9BFD" w14:textId="77777777" w:rsidTr="007779E5">
        <w:trPr>
          <w:trHeight w:val="270"/>
        </w:trPr>
        <w:tc>
          <w:tcPr>
            <w:tcW w:w="1774" w:type="dxa"/>
          </w:tcPr>
          <w:p w14:paraId="5EE6F149" w14:textId="039B3563"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4</w:t>
            </w:r>
          </w:p>
        </w:tc>
        <w:tc>
          <w:tcPr>
            <w:tcW w:w="1789" w:type="dxa"/>
          </w:tcPr>
          <w:p w14:paraId="5CC36452" w14:textId="77777777" w:rsidR="00895FFA" w:rsidRPr="00895FFA" w:rsidRDefault="00895FFA" w:rsidP="00895FFA">
            <w:pPr>
              <w:pStyle w:val="TableParagraph"/>
              <w:ind w:left="38"/>
              <w:rPr>
                <w:sz w:val="16"/>
                <w:szCs w:val="16"/>
              </w:rPr>
            </w:pPr>
            <w:r w:rsidRPr="00895FFA">
              <w:rPr>
                <w:spacing w:val="-2"/>
                <w:sz w:val="16"/>
                <w:szCs w:val="16"/>
              </w:rPr>
              <w:t>Autista</w:t>
            </w:r>
          </w:p>
        </w:tc>
        <w:tc>
          <w:tcPr>
            <w:tcW w:w="886" w:type="dxa"/>
          </w:tcPr>
          <w:p w14:paraId="4EEC7FB8" w14:textId="77777777" w:rsidR="00895FFA" w:rsidRPr="00895FFA" w:rsidRDefault="00895FFA" w:rsidP="00895FFA">
            <w:pPr>
              <w:pStyle w:val="TableParagraph"/>
              <w:ind w:left="37"/>
              <w:rPr>
                <w:sz w:val="16"/>
                <w:szCs w:val="16"/>
              </w:rPr>
            </w:pPr>
            <w:r w:rsidRPr="00895FFA">
              <w:rPr>
                <w:spacing w:val="-5"/>
                <w:sz w:val="16"/>
                <w:szCs w:val="16"/>
              </w:rPr>
              <w:t>C2</w:t>
            </w:r>
          </w:p>
        </w:tc>
        <w:tc>
          <w:tcPr>
            <w:tcW w:w="1628" w:type="dxa"/>
          </w:tcPr>
          <w:p w14:paraId="61EC9F31" w14:textId="77777777" w:rsidR="00895FFA" w:rsidRPr="00895FFA" w:rsidRDefault="00895FFA" w:rsidP="00895FFA">
            <w:pPr>
              <w:pStyle w:val="TableParagraph"/>
              <w:ind w:right="19"/>
              <w:jc w:val="right"/>
              <w:rPr>
                <w:sz w:val="16"/>
                <w:szCs w:val="16"/>
              </w:rPr>
            </w:pPr>
            <w:r w:rsidRPr="00895FFA">
              <w:rPr>
                <w:spacing w:val="-2"/>
                <w:sz w:val="16"/>
                <w:szCs w:val="16"/>
              </w:rPr>
              <w:t>ago-</w:t>
            </w:r>
            <w:r w:rsidRPr="00895FFA">
              <w:rPr>
                <w:spacing w:val="-5"/>
                <w:sz w:val="16"/>
                <w:szCs w:val="16"/>
              </w:rPr>
              <w:t>25</w:t>
            </w:r>
          </w:p>
        </w:tc>
        <w:tc>
          <w:tcPr>
            <w:tcW w:w="1580" w:type="dxa"/>
          </w:tcPr>
          <w:p w14:paraId="4DA4037A" w14:textId="77777777" w:rsidR="00895FFA" w:rsidRPr="00895FFA" w:rsidRDefault="00895FFA" w:rsidP="00895FFA">
            <w:pPr>
              <w:pStyle w:val="TableParagraph"/>
              <w:ind w:left="37"/>
              <w:rPr>
                <w:sz w:val="16"/>
                <w:szCs w:val="16"/>
              </w:rPr>
            </w:pPr>
            <w:r w:rsidRPr="00895FFA">
              <w:rPr>
                <w:spacing w:val="-2"/>
                <w:sz w:val="16"/>
                <w:szCs w:val="16"/>
              </w:rPr>
              <w:t>Indeterminato</w:t>
            </w:r>
          </w:p>
        </w:tc>
        <w:tc>
          <w:tcPr>
            <w:tcW w:w="2161" w:type="dxa"/>
          </w:tcPr>
          <w:p w14:paraId="28262FA5" w14:textId="77777777" w:rsidR="00895FFA" w:rsidRPr="00895FFA" w:rsidRDefault="00895FFA" w:rsidP="00895FFA">
            <w:pPr>
              <w:pStyle w:val="TableParagraph"/>
              <w:ind w:left="36"/>
              <w:rPr>
                <w:sz w:val="16"/>
                <w:szCs w:val="16"/>
              </w:rPr>
            </w:pPr>
            <w:r w:rsidRPr="00895FFA">
              <w:rPr>
                <w:sz w:val="16"/>
                <w:szCs w:val="16"/>
              </w:rPr>
              <w:t>CCNL</w:t>
            </w:r>
            <w:r w:rsidRPr="00895FFA">
              <w:rPr>
                <w:spacing w:val="-4"/>
                <w:sz w:val="16"/>
                <w:szCs w:val="16"/>
              </w:rPr>
              <w:t xml:space="preserve"> </w:t>
            </w:r>
            <w:r w:rsidRPr="00895FFA">
              <w:rPr>
                <w:spacing w:val="-2"/>
                <w:sz w:val="16"/>
                <w:szCs w:val="16"/>
              </w:rPr>
              <w:t>AUTONOLEGGI</w:t>
            </w:r>
          </w:p>
        </w:tc>
      </w:tr>
      <w:tr w:rsidR="00895FFA" w:rsidRPr="00895FFA" w14:paraId="2E800EB4" w14:textId="77777777" w:rsidTr="007779E5">
        <w:trPr>
          <w:trHeight w:val="270"/>
        </w:trPr>
        <w:tc>
          <w:tcPr>
            <w:tcW w:w="1774" w:type="dxa"/>
          </w:tcPr>
          <w:p w14:paraId="51B32AF3" w14:textId="016F1759"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5</w:t>
            </w:r>
          </w:p>
        </w:tc>
        <w:tc>
          <w:tcPr>
            <w:tcW w:w="1789" w:type="dxa"/>
          </w:tcPr>
          <w:p w14:paraId="618397A6" w14:textId="77777777" w:rsidR="00895FFA" w:rsidRPr="00895FFA" w:rsidRDefault="00895FFA" w:rsidP="00895FFA">
            <w:pPr>
              <w:pStyle w:val="TableParagraph"/>
              <w:ind w:left="38"/>
              <w:rPr>
                <w:sz w:val="16"/>
                <w:szCs w:val="16"/>
              </w:rPr>
            </w:pPr>
            <w:r w:rsidRPr="00895FFA">
              <w:rPr>
                <w:spacing w:val="-2"/>
                <w:sz w:val="16"/>
                <w:szCs w:val="16"/>
              </w:rPr>
              <w:t>Autista</w:t>
            </w:r>
          </w:p>
        </w:tc>
        <w:tc>
          <w:tcPr>
            <w:tcW w:w="886" w:type="dxa"/>
          </w:tcPr>
          <w:p w14:paraId="105DA050" w14:textId="77777777" w:rsidR="00895FFA" w:rsidRPr="00895FFA" w:rsidRDefault="00895FFA" w:rsidP="00895FFA">
            <w:pPr>
              <w:pStyle w:val="TableParagraph"/>
              <w:ind w:left="37"/>
              <w:rPr>
                <w:sz w:val="16"/>
                <w:szCs w:val="16"/>
              </w:rPr>
            </w:pPr>
            <w:r w:rsidRPr="00895FFA">
              <w:rPr>
                <w:spacing w:val="-5"/>
                <w:sz w:val="16"/>
                <w:szCs w:val="16"/>
              </w:rPr>
              <w:t>C1</w:t>
            </w:r>
          </w:p>
        </w:tc>
        <w:tc>
          <w:tcPr>
            <w:tcW w:w="1628" w:type="dxa"/>
          </w:tcPr>
          <w:p w14:paraId="72DBCAD7" w14:textId="77777777" w:rsidR="00895FFA" w:rsidRPr="00895FFA" w:rsidRDefault="00895FFA" w:rsidP="00895FFA">
            <w:pPr>
              <w:pStyle w:val="TableParagraph"/>
              <w:ind w:right="19"/>
              <w:jc w:val="right"/>
              <w:rPr>
                <w:sz w:val="16"/>
                <w:szCs w:val="16"/>
              </w:rPr>
            </w:pPr>
            <w:r w:rsidRPr="00895FFA">
              <w:rPr>
                <w:spacing w:val="-2"/>
                <w:sz w:val="16"/>
                <w:szCs w:val="16"/>
              </w:rPr>
              <w:t>nov-</w:t>
            </w:r>
            <w:r w:rsidRPr="00895FFA">
              <w:rPr>
                <w:spacing w:val="-5"/>
                <w:sz w:val="16"/>
                <w:szCs w:val="16"/>
              </w:rPr>
              <w:t>26</w:t>
            </w:r>
          </w:p>
        </w:tc>
        <w:tc>
          <w:tcPr>
            <w:tcW w:w="1580" w:type="dxa"/>
          </w:tcPr>
          <w:p w14:paraId="750199A1" w14:textId="77777777" w:rsidR="00895FFA" w:rsidRPr="00895FFA" w:rsidRDefault="00895FFA" w:rsidP="00895FFA">
            <w:pPr>
              <w:pStyle w:val="TableParagraph"/>
              <w:ind w:left="37"/>
              <w:rPr>
                <w:sz w:val="16"/>
                <w:szCs w:val="16"/>
              </w:rPr>
            </w:pPr>
            <w:r w:rsidRPr="00895FFA">
              <w:rPr>
                <w:spacing w:val="-2"/>
                <w:sz w:val="16"/>
                <w:szCs w:val="16"/>
              </w:rPr>
              <w:t>Indeterminato</w:t>
            </w:r>
          </w:p>
        </w:tc>
        <w:tc>
          <w:tcPr>
            <w:tcW w:w="2161" w:type="dxa"/>
          </w:tcPr>
          <w:p w14:paraId="596FBBAF" w14:textId="77777777" w:rsidR="00895FFA" w:rsidRPr="00895FFA" w:rsidRDefault="00895FFA" w:rsidP="00895FFA">
            <w:pPr>
              <w:pStyle w:val="TableParagraph"/>
              <w:ind w:left="36"/>
              <w:rPr>
                <w:sz w:val="16"/>
                <w:szCs w:val="16"/>
              </w:rPr>
            </w:pPr>
            <w:r w:rsidRPr="00895FFA">
              <w:rPr>
                <w:sz w:val="16"/>
                <w:szCs w:val="16"/>
              </w:rPr>
              <w:t>CCNL</w:t>
            </w:r>
            <w:r w:rsidRPr="00895FFA">
              <w:rPr>
                <w:spacing w:val="-4"/>
                <w:sz w:val="16"/>
                <w:szCs w:val="16"/>
              </w:rPr>
              <w:t xml:space="preserve"> </w:t>
            </w:r>
            <w:r w:rsidRPr="00895FFA">
              <w:rPr>
                <w:spacing w:val="-2"/>
                <w:sz w:val="16"/>
                <w:szCs w:val="16"/>
              </w:rPr>
              <w:t>AUTONOLEGGI</w:t>
            </w:r>
          </w:p>
        </w:tc>
      </w:tr>
    </w:tbl>
    <w:p w14:paraId="27262AD1" w14:textId="77777777" w:rsidR="00895FFA" w:rsidRPr="00B83115" w:rsidRDefault="00895FFA" w:rsidP="00B83115">
      <w:pPr>
        <w:widowControl/>
        <w:suppressAutoHyphens/>
        <w:adjustRightInd w:val="0"/>
        <w:rPr>
          <w:rFonts w:asciiTheme="minorHAnsi" w:eastAsia="Arial" w:hAnsiTheme="minorHAnsi" w:cstheme="minorHAnsi"/>
          <w:color w:val="000000"/>
          <w:sz w:val="20"/>
          <w:szCs w:val="20"/>
        </w:rPr>
      </w:pPr>
    </w:p>
    <w:p w14:paraId="240D03C2" w14:textId="27D1520F" w:rsidR="00442517" w:rsidRDefault="0072232E" w:rsidP="00442517">
      <w:pPr>
        <w:pStyle w:val="Corpotesto"/>
        <w:spacing w:before="62"/>
        <w:ind w:left="284"/>
        <w:jc w:val="both"/>
        <w:rPr>
          <w:rFonts w:asciiTheme="minorHAnsi" w:hAnsiTheme="minorHAnsi" w:cstheme="minorHAnsi"/>
          <w:sz w:val="20"/>
          <w:szCs w:val="20"/>
        </w:rPr>
      </w:pPr>
      <w:r>
        <w:rPr>
          <w:rFonts w:asciiTheme="minorHAnsi" w:hAnsiTheme="minorHAnsi" w:cstheme="minorHAnsi"/>
          <w:noProof/>
          <w:sz w:val="20"/>
          <w:szCs w:val="20"/>
          <w:highlight w:val="yellow"/>
        </w:rPr>
        <mc:AlternateContent>
          <mc:Choice Requires="wps">
            <w:drawing>
              <wp:anchor distT="0" distB="0" distL="0" distR="0" simplePos="0" relativeHeight="251663872" behindDoc="1" locked="0" layoutInCell="1" allowOverlap="1" wp14:anchorId="7CFA6994" wp14:editId="1B15A115">
                <wp:simplePos x="0" y="0"/>
                <wp:positionH relativeFrom="page">
                  <wp:posOffset>467995</wp:posOffset>
                </wp:positionH>
                <wp:positionV relativeFrom="paragraph">
                  <wp:posOffset>204470</wp:posOffset>
                </wp:positionV>
                <wp:extent cx="6156960" cy="16192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1925"/>
                        </a:xfrm>
                        <a:prstGeom prst="rect">
                          <a:avLst/>
                        </a:prstGeom>
                        <a:solidFill>
                          <a:srgbClr val="B7CCE3"/>
                        </a:solidFill>
                        <a:ln>
                          <a:noFill/>
                        </a:ln>
                      </wps:spPr>
                      <wps:txbx>
                        <w:txbxContent>
                          <w:p w14:paraId="1C1D1990" w14:textId="1B84C965" w:rsidR="00AE4088" w:rsidRPr="00F32DED" w:rsidRDefault="00AE4088" w:rsidP="00BE0D25">
                            <w:pPr>
                              <w:shd w:val="clear" w:color="auto" w:fill="E5DFEC" w:themeFill="accent4" w:themeFillTint="33"/>
                              <w:spacing w:before="1"/>
                              <w:ind w:left="28"/>
                              <w:rPr>
                                <w:rFonts w:asciiTheme="minorHAnsi" w:hAnsiTheme="minorHAnsi" w:cstheme="minorHAnsi"/>
                                <w:b/>
                                <w:color w:val="C00000"/>
                                <w:sz w:val="20"/>
                                <w:szCs w:val="20"/>
                              </w:rPr>
                            </w:pPr>
                            <w:r w:rsidRPr="00F32DED">
                              <w:rPr>
                                <w:rFonts w:asciiTheme="minorHAnsi" w:hAnsiTheme="minorHAnsi" w:cstheme="minorHAnsi"/>
                                <w:b/>
                                <w:color w:val="C00000"/>
                                <w:sz w:val="20"/>
                                <w:szCs w:val="20"/>
                              </w:rPr>
                              <w:t>ART. 2</w:t>
                            </w:r>
                            <w:r w:rsidR="00895FFA">
                              <w:rPr>
                                <w:rFonts w:asciiTheme="minorHAnsi" w:hAnsiTheme="minorHAnsi" w:cstheme="minorHAnsi"/>
                                <w:b/>
                                <w:color w:val="C00000"/>
                                <w:sz w:val="20"/>
                                <w:szCs w:val="20"/>
                              </w:rPr>
                              <w:t>7</w:t>
                            </w:r>
                            <w:r w:rsidRPr="00F32DED">
                              <w:rPr>
                                <w:rFonts w:asciiTheme="minorHAnsi" w:hAnsiTheme="minorHAnsi" w:cstheme="minorHAnsi"/>
                                <w:b/>
                                <w:color w:val="C00000"/>
                                <w:sz w:val="20"/>
                                <w:szCs w:val="20"/>
                              </w:rPr>
                              <w:t xml:space="preserve"> - 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6994" id="_x0000_s1053" type="#_x0000_t202" style="position:absolute;left:0;text-align:left;margin-left:36.85pt;margin-top:16.1pt;width:484.8pt;height:12.7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" fillcolor="#b7cce3" stroked="f">
                <v:textbox inset="0,0,0,0">
                  <w:txbxContent>
                    <w:p w14:paraId="1C1D1990" w14:textId="1B84C965" w:rsidR="00AE4088" w:rsidRPr="00F32DED" w:rsidRDefault="00AE4088" w:rsidP="00BE0D25">
                      <w:pPr>
                        <w:shd w:val="clear" w:color="auto" w:fill="E5DFEC" w:themeFill="accent4" w:themeFillTint="33"/>
                        <w:spacing w:before="1"/>
                        <w:ind w:left="28"/>
                        <w:rPr>
                          <w:rFonts w:asciiTheme="minorHAnsi" w:hAnsiTheme="minorHAnsi" w:cstheme="minorHAnsi"/>
                          <w:b/>
                          <w:color w:val="C00000"/>
                          <w:sz w:val="20"/>
                          <w:szCs w:val="20"/>
                        </w:rPr>
                      </w:pPr>
                      <w:r w:rsidRPr="00F32DED">
                        <w:rPr>
                          <w:rFonts w:asciiTheme="minorHAnsi" w:hAnsiTheme="minorHAnsi" w:cstheme="minorHAnsi"/>
                          <w:b/>
                          <w:color w:val="C00000"/>
                          <w:sz w:val="20"/>
                          <w:szCs w:val="20"/>
                        </w:rPr>
                        <w:t>ART. 2</w:t>
                      </w:r>
                      <w:r w:rsidR="00895FFA">
                        <w:rPr>
                          <w:rFonts w:asciiTheme="minorHAnsi" w:hAnsiTheme="minorHAnsi" w:cstheme="minorHAnsi"/>
                          <w:b/>
                          <w:color w:val="C00000"/>
                          <w:sz w:val="20"/>
                          <w:szCs w:val="20"/>
                        </w:rPr>
                        <w:t>7</w:t>
                      </w:r>
                      <w:r w:rsidRPr="00F32DED">
                        <w:rPr>
                          <w:rFonts w:asciiTheme="minorHAnsi" w:hAnsiTheme="minorHAnsi" w:cstheme="minorHAnsi"/>
                          <w:b/>
                          <w:color w:val="C00000"/>
                          <w:sz w:val="20"/>
                          <w:szCs w:val="20"/>
                        </w:rPr>
                        <w:t xml:space="preserve"> - ALLEGATI</w:t>
                      </w:r>
                    </w:p>
                  </w:txbxContent>
                </v:textbox>
                <w10:wrap type="topAndBottom" anchorx="page"/>
              </v:shape>
            </w:pict>
          </mc:Fallback>
        </mc:AlternateContent>
      </w:r>
    </w:p>
    <w:p w14:paraId="4D19BC70" w14:textId="1B9AFDF3" w:rsidR="007406AF" w:rsidRPr="004F6326" w:rsidRDefault="000F2F0F" w:rsidP="00442517">
      <w:pPr>
        <w:pStyle w:val="Corpotesto"/>
        <w:spacing w:before="62"/>
        <w:ind w:left="284"/>
        <w:jc w:val="both"/>
        <w:rPr>
          <w:rFonts w:asciiTheme="minorHAnsi" w:hAnsiTheme="minorHAnsi" w:cstheme="minorHAnsi"/>
          <w:sz w:val="20"/>
          <w:szCs w:val="20"/>
        </w:rPr>
      </w:pPr>
      <w:r w:rsidRPr="004F6326">
        <w:rPr>
          <w:rFonts w:asciiTheme="minorHAnsi" w:hAnsiTheme="minorHAnsi" w:cstheme="minorHAnsi"/>
          <w:sz w:val="20"/>
          <w:szCs w:val="20"/>
        </w:rPr>
        <w:t>Fanno parte integrante del presente disciplinare i seguenti documenti:</w:t>
      </w:r>
    </w:p>
    <w:p w14:paraId="6F5F05E7" w14:textId="783E03BE" w:rsidR="007406AF" w:rsidRPr="0098248D" w:rsidRDefault="000F2F0F" w:rsidP="0072232E">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 xml:space="preserve">allegato 1 </w:t>
      </w:r>
      <w:r w:rsidR="00BE0D25" w:rsidRPr="00BE0D25">
        <w:rPr>
          <w:rFonts w:asciiTheme="minorHAnsi" w:hAnsiTheme="minorHAnsi" w:cstheme="minorHAnsi"/>
          <w:sz w:val="20"/>
          <w:szCs w:val="20"/>
        </w:rPr>
        <w:t>- Dichiarazioni aggiuntive al DGUE</w:t>
      </w:r>
    </w:p>
    <w:p w14:paraId="2B725A5E" w14:textId="77777777" w:rsidR="007406AF" w:rsidRPr="0098248D" w:rsidRDefault="000F2F0F" w:rsidP="0072232E">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allegato 2 - Dichiarazione di</w:t>
      </w:r>
      <w:r w:rsidRPr="0098248D">
        <w:rPr>
          <w:rFonts w:asciiTheme="minorHAnsi" w:hAnsiTheme="minorHAnsi" w:cstheme="minorHAnsi"/>
          <w:spacing w:val="8"/>
          <w:sz w:val="20"/>
          <w:szCs w:val="20"/>
        </w:rPr>
        <w:t xml:space="preserve"> </w:t>
      </w:r>
      <w:r w:rsidRPr="0098248D">
        <w:rPr>
          <w:rFonts w:asciiTheme="minorHAnsi" w:hAnsiTheme="minorHAnsi" w:cstheme="minorHAnsi"/>
          <w:sz w:val="20"/>
          <w:szCs w:val="20"/>
        </w:rPr>
        <w:t>avvalimento</w:t>
      </w:r>
    </w:p>
    <w:p w14:paraId="5D018DE8" w14:textId="77777777" w:rsidR="007406AF" w:rsidRPr="0098248D" w:rsidRDefault="000F2F0F" w:rsidP="0072232E">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allegato 3 - Dichiarazione impresa</w:t>
      </w:r>
      <w:r w:rsidRPr="0098248D">
        <w:rPr>
          <w:rFonts w:asciiTheme="minorHAnsi" w:hAnsiTheme="minorHAnsi" w:cstheme="minorHAnsi"/>
          <w:spacing w:val="5"/>
          <w:sz w:val="20"/>
          <w:szCs w:val="20"/>
        </w:rPr>
        <w:t xml:space="preserve"> </w:t>
      </w:r>
      <w:r w:rsidRPr="0098248D">
        <w:rPr>
          <w:rFonts w:asciiTheme="minorHAnsi" w:hAnsiTheme="minorHAnsi" w:cstheme="minorHAnsi"/>
          <w:sz w:val="20"/>
          <w:szCs w:val="20"/>
        </w:rPr>
        <w:t>ausiliaria</w:t>
      </w:r>
    </w:p>
    <w:p w14:paraId="1FADDB3E" w14:textId="77777777" w:rsidR="00007390" w:rsidRPr="0098248D" w:rsidRDefault="00007390" w:rsidP="0072232E">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 xml:space="preserve">allegato 4 - </w:t>
      </w:r>
      <w:r w:rsidR="00D8327A" w:rsidRPr="0098248D">
        <w:rPr>
          <w:rFonts w:asciiTheme="minorHAnsi" w:hAnsiTheme="minorHAnsi" w:cstheme="minorHAnsi"/>
          <w:sz w:val="20"/>
          <w:szCs w:val="20"/>
        </w:rPr>
        <w:t>Attestato di sopralluogo</w:t>
      </w:r>
    </w:p>
    <w:p w14:paraId="58E3EF40" w14:textId="77777777" w:rsidR="00F32DED" w:rsidRDefault="00D8327A" w:rsidP="0072232E">
      <w:pPr>
        <w:pStyle w:val="Paragrafoelenco"/>
        <w:numPr>
          <w:ilvl w:val="0"/>
          <w:numId w:val="8"/>
        </w:numPr>
        <w:tabs>
          <w:tab w:val="left" w:pos="938"/>
          <w:tab w:val="left" w:pos="939"/>
        </w:tabs>
        <w:ind w:left="936" w:hanging="346"/>
        <w:jc w:val="left"/>
        <w:rPr>
          <w:rFonts w:asciiTheme="minorHAnsi" w:hAnsiTheme="minorHAnsi" w:cstheme="minorHAnsi"/>
          <w:sz w:val="20"/>
          <w:szCs w:val="20"/>
        </w:rPr>
      </w:pPr>
      <w:r w:rsidRPr="0098248D">
        <w:rPr>
          <w:rFonts w:asciiTheme="minorHAnsi" w:hAnsiTheme="minorHAnsi" w:cstheme="minorHAnsi"/>
          <w:sz w:val="20"/>
          <w:szCs w:val="20"/>
        </w:rPr>
        <w:t xml:space="preserve">allegato 5 – </w:t>
      </w:r>
      <w:r w:rsidR="00F32DED" w:rsidRPr="0098248D">
        <w:rPr>
          <w:rFonts w:asciiTheme="minorHAnsi" w:hAnsiTheme="minorHAnsi" w:cstheme="minorHAnsi"/>
          <w:sz w:val="20"/>
          <w:szCs w:val="20"/>
        </w:rPr>
        <w:t>Schema di con</w:t>
      </w:r>
      <w:r w:rsidR="00F32DED">
        <w:rPr>
          <w:rFonts w:asciiTheme="minorHAnsi" w:hAnsiTheme="minorHAnsi" w:cstheme="minorHAnsi"/>
          <w:sz w:val="20"/>
          <w:szCs w:val="20"/>
        </w:rPr>
        <w:t>tratto</w:t>
      </w:r>
    </w:p>
    <w:p w14:paraId="7C90B903" w14:textId="3BB29F0F" w:rsidR="00207AB7" w:rsidRDefault="00207AB7" w:rsidP="0072232E">
      <w:pPr>
        <w:pStyle w:val="Paragrafoelenco"/>
        <w:widowControl/>
        <w:numPr>
          <w:ilvl w:val="0"/>
          <w:numId w:val="2"/>
        </w:numPr>
        <w:suppressAutoHyphens/>
        <w:autoSpaceDN/>
        <w:ind w:left="936"/>
        <w:rPr>
          <w:rFonts w:asciiTheme="minorHAnsi" w:hAnsiTheme="minorHAnsi" w:cstheme="minorHAnsi"/>
          <w:sz w:val="20"/>
          <w:szCs w:val="20"/>
        </w:rPr>
      </w:pPr>
      <w:r w:rsidRPr="0098248D">
        <w:rPr>
          <w:rFonts w:asciiTheme="minorHAnsi" w:hAnsiTheme="minorHAnsi" w:cstheme="minorHAnsi"/>
          <w:sz w:val="20"/>
          <w:szCs w:val="20"/>
        </w:rPr>
        <w:t xml:space="preserve">allegato 6 – </w:t>
      </w:r>
      <w:r w:rsidR="00F32DED">
        <w:rPr>
          <w:rFonts w:asciiTheme="minorHAnsi" w:hAnsiTheme="minorHAnsi" w:cstheme="minorHAnsi"/>
          <w:sz w:val="20"/>
          <w:szCs w:val="20"/>
        </w:rPr>
        <w:t>Dichiarazione requisiti speciali</w:t>
      </w:r>
    </w:p>
    <w:p w14:paraId="5ECB4429" w14:textId="4F04B629" w:rsidR="008F3D6E" w:rsidRDefault="008F3D6E" w:rsidP="0072232E">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 xml:space="preserve">allegato 7 – </w:t>
      </w:r>
      <w:r w:rsidR="00F32DED">
        <w:rPr>
          <w:rFonts w:asciiTheme="minorHAnsi" w:hAnsiTheme="minorHAnsi" w:cstheme="minorHAnsi"/>
          <w:sz w:val="20"/>
          <w:szCs w:val="20"/>
        </w:rPr>
        <w:t>Offerta Tecnica</w:t>
      </w:r>
    </w:p>
    <w:p w14:paraId="7280C87E" w14:textId="3255B902" w:rsidR="00F32DED" w:rsidRDefault="00F32DED" w:rsidP="0072232E">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allegato 8 – Dichiarazione sui segreti tecnico commerciali</w:t>
      </w:r>
    </w:p>
    <w:p w14:paraId="313B16A8" w14:textId="3327BEB9" w:rsidR="00F32DED" w:rsidRDefault="00F32DED" w:rsidP="0072232E">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allegato 9 – Dichiarazione cumulativa costi personale</w:t>
      </w:r>
    </w:p>
    <w:p w14:paraId="40D361A5" w14:textId="39D7D5DD" w:rsidR="00F32DED" w:rsidRPr="0098248D" w:rsidRDefault="00F32DED" w:rsidP="0072232E">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allegato 10 – Dettaglio economico</w:t>
      </w:r>
    </w:p>
    <w:p w14:paraId="3C94E25C" w14:textId="5CAB909D" w:rsidR="00FF5A25" w:rsidRPr="0098248D" w:rsidRDefault="00FF5A25" w:rsidP="0072232E">
      <w:pPr>
        <w:pStyle w:val="Paragrafoelenco"/>
        <w:numPr>
          <w:ilvl w:val="0"/>
          <w:numId w:val="8"/>
        </w:numPr>
        <w:adjustRightInd w:val="0"/>
        <w:ind w:left="936" w:hanging="346"/>
        <w:rPr>
          <w:rFonts w:asciiTheme="minorHAnsi" w:hAnsiTheme="minorHAnsi" w:cstheme="minorHAnsi"/>
          <w:sz w:val="20"/>
          <w:szCs w:val="20"/>
        </w:rPr>
      </w:pPr>
      <w:r w:rsidRPr="0098248D">
        <w:rPr>
          <w:rFonts w:asciiTheme="minorHAnsi" w:hAnsiTheme="minorHAnsi" w:cstheme="minorHAnsi"/>
          <w:sz w:val="20"/>
          <w:szCs w:val="20"/>
        </w:rPr>
        <w:t xml:space="preserve">Capitolato </w:t>
      </w:r>
      <w:r w:rsidR="008E66B2">
        <w:rPr>
          <w:rFonts w:asciiTheme="minorHAnsi" w:hAnsiTheme="minorHAnsi" w:cstheme="minorHAnsi"/>
          <w:sz w:val="20"/>
          <w:szCs w:val="20"/>
        </w:rPr>
        <w:t>di Gara</w:t>
      </w:r>
      <w:r w:rsidRPr="0098248D">
        <w:rPr>
          <w:rFonts w:asciiTheme="minorHAnsi" w:hAnsiTheme="minorHAnsi" w:cstheme="minorHAnsi"/>
          <w:sz w:val="20"/>
          <w:szCs w:val="20"/>
        </w:rPr>
        <w:t xml:space="preserve"> (denominato “allegato A”)</w:t>
      </w:r>
    </w:p>
    <w:p w14:paraId="7F51408E" w14:textId="728182F4" w:rsidR="00FF5A25" w:rsidRPr="0098248D" w:rsidRDefault="00F32DED" w:rsidP="0072232E">
      <w:pPr>
        <w:pStyle w:val="Paragrafoelenco"/>
        <w:numPr>
          <w:ilvl w:val="0"/>
          <w:numId w:val="8"/>
        </w:numPr>
        <w:adjustRightInd w:val="0"/>
        <w:ind w:left="936" w:hanging="346"/>
        <w:rPr>
          <w:rFonts w:asciiTheme="minorHAnsi" w:hAnsiTheme="minorHAnsi" w:cstheme="minorHAnsi"/>
          <w:sz w:val="20"/>
          <w:szCs w:val="20"/>
        </w:rPr>
      </w:pPr>
      <w:r>
        <w:rPr>
          <w:rFonts w:asciiTheme="minorHAnsi" w:hAnsiTheme="minorHAnsi" w:cstheme="minorHAnsi"/>
          <w:sz w:val="20"/>
          <w:szCs w:val="20"/>
        </w:rPr>
        <w:t>Patto di integità</w:t>
      </w:r>
      <w:r w:rsidR="00FF5A25" w:rsidRPr="0098248D">
        <w:rPr>
          <w:rFonts w:asciiTheme="minorHAnsi" w:hAnsiTheme="minorHAnsi" w:cstheme="minorHAnsi"/>
          <w:sz w:val="20"/>
          <w:szCs w:val="20"/>
        </w:rPr>
        <w:t xml:space="preserve"> (denominato “allegato </w:t>
      </w:r>
      <w:r w:rsidR="0098248D" w:rsidRPr="0098248D">
        <w:rPr>
          <w:rFonts w:asciiTheme="minorHAnsi" w:hAnsiTheme="minorHAnsi" w:cstheme="minorHAnsi"/>
          <w:sz w:val="20"/>
          <w:szCs w:val="20"/>
        </w:rPr>
        <w:t>B</w:t>
      </w:r>
      <w:r w:rsidR="00FF5A25" w:rsidRPr="0098248D">
        <w:rPr>
          <w:rFonts w:asciiTheme="minorHAnsi" w:hAnsiTheme="minorHAnsi" w:cstheme="minorHAnsi"/>
          <w:sz w:val="20"/>
          <w:szCs w:val="20"/>
        </w:rPr>
        <w:t>”)</w:t>
      </w:r>
    </w:p>
    <w:p w14:paraId="490FF909" w14:textId="2E571173" w:rsidR="008E66B2" w:rsidRDefault="008E66B2" w:rsidP="0072232E">
      <w:pPr>
        <w:pStyle w:val="Paragrafoelenco"/>
        <w:numPr>
          <w:ilvl w:val="0"/>
          <w:numId w:val="8"/>
        </w:numPr>
        <w:tabs>
          <w:tab w:val="left" w:pos="938"/>
          <w:tab w:val="left" w:pos="939"/>
        </w:tabs>
        <w:ind w:left="936" w:hanging="346"/>
        <w:jc w:val="left"/>
        <w:rPr>
          <w:rFonts w:asciiTheme="minorHAnsi" w:hAnsiTheme="minorHAnsi" w:cstheme="minorHAnsi"/>
          <w:sz w:val="20"/>
          <w:szCs w:val="20"/>
        </w:rPr>
      </w:pPr>
      <w:r>
        <w:rPr>
          <w:rFonts w:asciiTheme="minorHAnsi" w:hAnsiTheme="minorHAnsi" w:cstheme="minorHAnsi"/>
          <w:sz w:val="20"/>
          <w:szCs w:val="20"/>
        </w:rPr>
        <w:t>Bando di Gara</w:t>
      </w:r>
    </w:p>
    <w:p w14:paraId="3FB4B47C" w14:textId="77777777" w:rsidR="00F876C5" w:rsidRDefault="00F876C5">
      <w:pPr>
        <w:pStyle w:val="Titolo1"/>
        <w:ind w:left="5216" w:right="427"/>
        <w:jc w:val="center"/>
        <w:rPr>
          <w:rFonts w:asciiTheme="minorHAnsi" w:hAnsiTheme="minorHAnsi" w:cstheme="minorHAnsi"/>
          <w:sz w:val="20"/>
          <w:szCs w:val="20"/>
        </w:rPr>
      </w:pPr>
    </w:p>
    <w:p w14:paraId="249284CA" w14:textId="73CAA1F9" w:rsidR="007406AF" w:rsidRPr="004F6326" w:rsidRDefault="000F2F0F">
      <w:pPr>
        <w:pStyle w:val="Titolo1"/>
        <w:ind w:left="5216" w:right="427"/>
        <w:jc w:val="center"/>
        <w:rPr>
          <w:rFonts w:asciiTheme="minorHAnsi" w:hAnsiTheme="minorHAnsi" w:cstheme="minorHAnsi"/>
          <w:sz w:val="20"/>
          <w:szCs w:val="20"/>
        </w:rPr>
      </w:pPr>
      <w:r w:rsidRPr="004F6326">
        <w:rPr>
          <w:rFonts w:asciiTheme="minorHAnsi" w:hAnsiTheme="minorHAnsi" w:cstheme="minorHAnsi"/>
          <w:sz w:val="20"/>
          <w:szCs w:val="20"/>
        </w:rPr>
        <w:t>Il Responsabile del Procedimento di Gara</w:t>
      </w:r>
    </w:p>
    <w:p w14:paraId="23FD05A9" w14:textId="77777777" w:rsidR="007406AF" w:rsidRPr="00D67084" w:rsidRDefault="004F6326">
      <w:pPr>
        <w:pStyle w:val="Corpotesto"/>
        <w:spacing w:before="2"/>
        <w:ind w:left="5216" w:right="371"/>
        <w:jc w:val="center"/>
        <w:rPr>
          <w:rFonts w:asciiTheme="minorHAnsi" w:hAnsiTheme="minorHAnsi" w:cstheme="minorHAnsi"/>
          <w:sz w:val="20"/>
          <w:szCs w:val="20"/>
        </w:rPr>
      </w:pPr>
      <w:r w:rsidRPr="00D67084">
        <w:rPr>
          <w:rFonts w:asciiTheme="minorHAnsi" w:hAnsiTheme="minorHAnsi" w:cstheme="minorHAnsi"/>
          <w:sz w:val="20"/>
          <w:szCs w:val="20"/>
        </w:rPr>
        <w:t>Ing. Mauro Casasole</w:t>
      </w:r>
    </w:p>
    <w:sectPr w:rsidR="007406AF" w:rsidRPr="00D67084" w:rsidSect="00314A1E">
      <w:pgSz w:w="11900" w:h="16840"/>
      <w:pgMar w:top="920" w:right="900" w:bottom="709" w:left="90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8F38B" w14:textId="77777777" w:rsidR="004B759B" w:rsidRDefault="004B759B">
      <w:r>
        <w:separator/>
      </w:r>
    </w:p>
  </w:endnote>
  <w:endnote w:type="continuationSeparator" w:id="0">
    <w:p w14:paraId="319909F2" w14:textId="77777777" w:rsidR="004B759B" w:rsidRDefault="004B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98D8" w14:textId="1B764D2F" w:rsidR="00AE4088" w:rsidRDefault="0072232E">
    <w:pPr>
      <w:pStyle w:val="Corpotesto"/>
      <w:spacing w:line="14" w:lineRule="auto"/>
      <w:rPr>
        <w:sz w:val="20"/>
      </w:rPr>
    </w:pPr>
    <w:r>
      <w:rPr>
        <w:noProof/>
      </w:rPr>
      <mc:AlternateContent>
        <mc:Choice Requires="wps">
          <w:drawing>
            <wp:anchor distT="0" distB="0" distL="114300" distR="114300" simplePos="0" relativeHeight="486980608" behindDoc="1" locked="0" layoutInCell="1" allowOverlap="1" wp14:anchorId="716D1C39" wp14:editId="0CFB303D">
              <wp:simplePos x="0" y="0"/>
              <wp:positionH relativeFrom="page">
                <wp:posOffset>722630</wp:posOffset>
              </wp:positionH>
              <wp:positionV relativeFrom="page">
                <wp:posOffset>10297160</wp:posOffset>
              </wp:positionV>
              <wp:extent cx="6156960" cy="55245"/>
              <wp:effectExtent l="0" t="635" r="0" b="1270"/>
              <wp:wrapNone/>
              <wp:docPr id="5599700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55245"/>
                      </a:xfrm>
                      <a:custGeom>
                        <a:avLst/>
                        <a:gdLst>
                          <a:gd name="T0" fmla="*/ 6156960 w 9696"/>
                          <a:gd name="T1" fmla="*/ 10260330 h 87"/>
                          <a:gd name="T2" fmla="*/ 0 w 9696"/>
                          <a:gd name="T3" fmla="*/ 10260330 h 87"/>
                          <a:gd name="T4" fmla="*/ 0 w 9696"/>
                          <a:gd name="T5" fmla="*/ 10269855 h 87"/>
                          <a:gd name="T6" fmla="*/ 6156960 w 9696"/>
                          <a:gd name="T7" fmla="*/ 10269855 h 87"/>
                          <a:gd name="T8" fmla="*/ 6156960 w 9696"/>
                          <a:gd name="T9" fmla="*/ 10260330 h 87"/>
                          <a:gd name="T10" fmla="*/ 6156960 w 9696"/>
                          <a:gd name="T11" fmla="*/ 10214610 h 87"/>
                          <a:gd name="T12" fmla="*/ 0 w 9696"/>
                          <a:gd name="T13" fmla="*/ 10214610 h 87"/>
                          <a:gd name="T14" fmla="*/ 0 w 9696"/>
                          <a:gd name="T15" fmla="*/ 10251440 h 87"/>
                          <a:gd name="T16" fmla="*/ 6156960 w 9696"/>
                          <a:gd name="T17" fmla="*/ 10251440 h 87"/>
                          <a:gd name="T18" fmla="*/ 6156960 w 9696"/>
                          <a:gd name="T19" fmla="*/ 10214610 h 8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96" h="87">
                            <a:moveTo>
                              <a:pt x="9696" y="72"/>
                            </a:moveTo>
                            <a:lnTo>
                              <a:pt x="0" y="72"/>
                            </a:lnTo>
                            <a:lnTo>
                              <a:pt x="0" y="87"/>
                            </a:lnTo>
                            <a:lnTo>
                              <a:pt x="9696" y="87"/>
                            </a:lnTo>
                            <a:lnTo>
                              <a:pt x="9696" y="72"/>
                            </a:lnTo>
                            <a:close/>
                            <a:moveTo>
                              <a:pt x="9696" y="0"/>
                            </a:moveTo>
                            <a:lnTo>
                              <a:pt x="0" y="0"/>
                            </a:lnTo>
                            <a:lnTo>
                              <a:pt x="0" y="58"/>
                            </a:lnTo>
                            <a:lnTo>
                              <a:pt x="9696" y="58"/>
                            </a:lnTo>
                            <a:lnTo>
                              <a:pt x="9696" y="0"/>
                            </a:lnTo>
                            <a:close/>
                          </a:path>
                        </a:pathLst>
                      </a:custGeom>
                      <a:solidFill>
                        <a:schemeClr val="accent4">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34E4D" id="AutoShape 2" o:spid="_x0000_s1026" style="position:absolute;margin-left:56.9pt;margin-top:810.8pt;width:484.8pt;height:4.35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" path="m9696,72l,72,,87r9696,l9696,72xm9696,l,,,58r9696,l9696,xe" fillcolor="#ccc0d9 [1303]" stroked="f">
              <v:path arrowok="t" o:connecttype="custom" o:connectlocs="2147483646,2147483646;0,2147483646;0,2147483646;2147483646,2147483646;2147483646,2147483646;2147483646,2147483646;0,2147483646;0,2147483646;2147483646,2147483646;2147483646,2147483646" o:connectangles="0,0,0,0,0,0,0,0,0,0"/>
              <w10:wrap anchorx="page" anchory="page"/>
            </v:shape>
          </w:pict>
        </mc:Fallback>
      </mc:AlternateContent>
    </w:r>
    <w:r>
      <w:rPr>
        <w:noProof/>
      </w:rPr>
      <mc:AlternateContent>
        <mc:Choice Requires="wps">
          <w:drawing>
            <wp:anchor distT="0" distB="0" distL="114300" distR="114300" simplePos="0" relativeHeight="486981120" behindDoc="1" locked="0" layoutInCell="1" allowOverlap="1" wp14:anchorId="01E09C17" wp14:editId="5CB17F3D">
              <wp:simplePos x="0" y="0"/>
              <wp:positionH relativeFrom="page">
                <wp:posOffset>6242050</wp:posOffset>
              </wp:positionH>
              <wp:positionV relativeFrom="page">
                <wp:posOffset>10409555</wp:posOffset>
              </wp:positionV>
              <wp:extent cx="63754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182245"/>
                      </a:xfrm>
                      <a:prstGeom prst="rect">
                        <a:avLst/>
                      </a:prstGeom>
                      <a:noFill/>
                      <a:ln>
                        <a:noFill/>
                      </a:ln>
                    </wps:spPr>
                    <wps:txbx>
                      <w:txbxContent>
                        <w:p w14:paraId="17E669FA" w14:textId="4482AE13" w:rsidR="00AE4088" w:rsidRDefault="00AE4088">
                          <w:pPr>
                            <w:pStyle w:val="Corpotesto"/>
                            <w:spacing w:before="13"/>
                            <w:ind w:left="20"/>
                            <w:rPr>
                              <w:sz w:val="16"/>
                              <w:szCs w:val="16"/>
                            </w:rPr>
                          </w:pPr>
                          <w:r w:rsidRPr="00D961CC">
                            <w:rPr>
                              <w:rFonts w:ascii="Arial"/>
                              <w:sz w:val="16"/>
                              <w:szCs w:val="16"/>
                            </w:rPr>
                            <w:t>Pagina</w:t>
                          </w:r>
                          <w:r w:rsidRPr="00D961CC">
                            <w:rPr>
                              <w:rFonts w:ascii="Arial"/>
                              <w:spacing w:val="-38"/>
                              <w:sz w:val="16"/>
                              <w:szCs w:val="16"/>
                            </w:rPr>
                            <w:t xml:space="preserve"> </w:t>
                          </w:r>
                          <w:r w:rsidRPr="00D961CC">
                            <w:rPr>
                              <w:sz w:val="16"/>
                              <w:szCs w:val="16"/>
                            </w:rPr>
                            <w:fldChar w:fldCharType="begin"/>
                          </w:r>
                          <w:r w:rsidRPr="00D961CC">
                            <w:rPr>
                              <w:rFonts w:ascii="Arial"/>
                              <w:sz w:val="16"/>
                              <w:szCs w:val="16"/>
                            </w:rPr>
                            <w:instrText xml:space="preserve"> PAGE </w:instrText>
                          </w:r>
                          <w:r w:rsidRPr="00D961CC">
                            <w:rPr>
                              <w:sz w:val="16"/>
                              <w:szCs w:val="16"/>
                            </w:rPr>
                            <w:fldChar w:fldCharType="separate"/>
                          </w:r>
                          <w:r>
                            <w:rPr>
                              <w:rFonts w:ascii="Arial"/>
                              <w:noProof/>
                              <w:sz w:val="16"/>
                              <w:szCs w:val="16"/>
                            </w:rPr>
                            <w:t>16</w:t>
                          </w:r>
                          <w:r w:rsidRPr="00D961CC">
                            <w:rPr>
                              <w:sz w:val="16"/>
                              <w:szCs w:val="16"/>
                            </w:rPr>
                            <w:fldChar w:fldCharType="end"/>
                          </w:r>
                        </w:p>
                        <w:p w14:paraId="7D7C5117" w14:textId="77777777" w:rsidR="00AE4088" w:rsidRPr="00D961CC" w:rsidRDefault="00AE4088" w:rsidP="00D961CC">
                          <w:pPr>
                            <w:pStyle w:val="Corpotesto"/>
                            <w:spacing w:before="13"/>
                            <w:rPr>
                              <w:rFonts w:asci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09C17" id="_x0000_t202" coordsize="21600,21600" o:spt="202" path="m,l,21600r21600,l21600,xe">
              <v:stroke joinstyle="miter"/>
              <v:path gradientshapeok="t" o:connecttype="rect"/>
            </v:shapetype>
            <v:shape id="Text Box 1" o:spid="_x0000_s1054" type="#_x0000_t202" style="position:absolute;margin-left:491.5pt;margin-top:819.65pt;width:50.2pt;height:14.35pt;z-index:-163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" filled="f" stroked="f">
              <v:textbox inset="0,0,0,0">
                <w:txbxContent>
                  <w:p w14:paraId="17E669FA" w14:textId="4482AE13" w:rsidR="00AE4088" w:rsidRDefault="00AE4088">
                    <w:pPr>
                      <w:pStyle w:val="Corpotesto"/>
                      <w:spacing w:before="13"/>
                      <w:ind w:left="20"/>
                      <w:rPr>
                        <w:sz w:val="16"/>
                        <w:szCs w:val="16"/>
                      </w:rPr>
                    </w:pPr>
                    <w:r w:rsidRPr="00D961CC">
                      <w:rPr>
                        <w:rFonts w:ascii="Arial"/>
                        <w:sz w:val="16"/>
                        <w:szCs w:val="16"/>
                      </w:rPr>
                      <w:t>Pagina</w:t>
                    </w:r>
                    <w:r w:rsidRPr="00D961CC">
                      <w:rPr>
                        <w:rFonts w:ascii="Arial"/>
                        <w:spacing w:val="-38"/>
                        <w:sz w:val="16"/>
                        <w:szCs w:val="16"/>
                      </w:rPr>
                      <w:t xml:space="preserve"> </w:t>
                    </w:r>
                    <w:r w:rsidRPr="00D961CC">
                      <w:rPr>
                        <w:sz w:val="16"/>
                        <w:szCs w:val="16"/>
                      </w:rPr>
                      <w:fldChar w:fldCharType="begin"/>
                    </w:r>
                    <w:r w:rsidRPr="00D961CC">
                      <w:rPr>
                        <w:rFonts w:ascii="Arial"/>
                        <w:sz w:val="16"/>
                        <w:szCs w:val="16"/>
                      </w:rPr>
                      <w:instrText xml:space="preserve"> PAGE </w:instrText>
                    </w:r>
                    <w:r w:rsidRPr="00D961CC">
                      <w:rPr>
                        <w:sz w:val="16"/>
                        <w:szCs w:val="16"/>
                      </w:rPr>
                      <w:fldChar w:fldCharType="separate"/>
                    </w:r>
                    <w:r>
                      <w:rPr>
                        <w:rFonts w:ascii="Arial"/>
                        <w:noProof/>
                        <w:sz w:val="16"/>
                        <w:szCs w:val="16"/>
                      </w:rPr>
                      <w:t>16</w:t>
                    </w:r>
                    <w:r w:rsidRPr="00D961CC">
                      <w:rPr>
                        <w:sz w:val="16"/>
                        <w:szCs w:val="16"/>
                      </w:rPr>
                      <w:fldChar w:fldCharType="end"/>
                    </w:r>
                  </w:p>
                  <w:p w14:paraId="7D7C5117" w14:textId="77777777" w:rsidR="00AE4088" w:rsidRPr="00D961CC" w:rsidRDefault="00AE4088" w:rsidP="00D961CC">
                    <w:pPr>
                      <w:pStyle w:val="Corpotesto"/>
                      <w:spacing w:before="13"/>
                      <w:rPr>
                        <w:rFonts w:ascii="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CC19" w14:textId="77777777" w:rsidR="004B759B" w:rsidRDefault="004B759B">
      <w:r>
        <w:separator/>
      </w:r>
    </w:p>
  </w:footnote>
  <w:footnote w:type="continuationSeparator" w:id="0">
    <w:p w14:paraId="4576B272" w14:textId="77777777" w:rsidR="004B759B" w:rsidRDefault="004B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A"/>
    <w:multiLevelType w:val="singleLevel"/>
    <w:tmpl w:val="3BAC9FEA"/>
    <w:name w:val="WW8Num10"/>
    <w:lvl w:ilvl="0">
      <w:numFmt w:val="bullet"/>
      <w:lvlText w:val="-"/>
      <w:lvlJc w:val="left"/>
      <w:pPr>
        <w:tabs>
          <w:tab w:val="num" w:pos="0"/>
        </w:tabs>
        <w:ind w:left="720" w:hanging="360"/>
      </w:pPr>
      <w:rPr>
        <w:rFonts w:ascii="Times New Roman" w:hAnsi="Times New Roman"/>
        <w:color w:val="385623"/>
      </w:rPr>
    </w:lvl>
  </w:abstractNum>
  <w:abstractNum w:abstractNumId="2" w15:restartNumberingAfterBreak="0">
    <w:nsid w:val="001A16B3"/>
    <w:multiLevelType w:val="hybridMultilevel"/>
    <w:tmpl w:val="20468DC4"/>
    <w:lvl w:ilvl="0" w:tplc="335A4E8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0A314B1"/>
    <w:multiLevelType w:val="hybridMultilevel"/>
    <w:tmpl w:val="E42E5A1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0C651FA"/>
    <w:multiLevelType w:val="hybridMultilevel"/>
    <w:tmpl w:val="6B8A2A1E"/>
    <w:lvl w:ilvl="0" w:tplc="C6B2100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0DB105C"/>
    <w:multiLevelType w:val="hybridMultilevel"/>
    <w:tmpl w:val="6A30559A"/>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37260CB"/>
    <w:multiLevelType w:val="hybridMultilevel"/>
    <w:tmpl w:val="1D78E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37A1337"/>
    <w:multiLevelType w:val="hybridMultilevel"/>
    <w:tmpl w:val="BEDA5068"/>
    <w:lvl w:ilvl="0" w:tplc="0410000F">
      <w:start w:val="1"/>
      <w:numFmt w:val="decimal"/>
      <w:lvlText w:val="%1."/>
      <w:lvlJc w:val="left"/>
      <w:pPr>
        <w:ind w:left="592" w:hanging="360"/>
      </w:pPr>
    </w:lvl>
    <w:lvl w:ilvl="1" w:tplc="04100019" w:tentative="1">
      <w:start w:val="1"/>
      <w:numFmt w:val="lowerLetter"/>
      <w:lvlText w:val="%2."/>
      <w:lvlJc w:val="left"/>
      <w:pPr>
        <w:ind w:left="1312" w:hanging="360"/>
      </w:pPr>
    </w:lvl>
    <w:lvl w:ilvl="2" w:tplc="0410001B" w:tentative="1">
      <w:start w:val="1"/>
      <w:numFmt w:val="lowerRoman"/>
      <w:lvlText w:val="%3."/>
      <w:lvlJc w:val="right"/>
      <w:pPr>
        <w:ind w:left="2032" w:hanging="180"/>
      </w:pPr>
    </w:lvl>
    <w:lvl w:ilvl="3" w:tplc="0410000F" w:tentative="1">
      <w:start w:val="1"/>
      <w:numFmt w:val="decimal"/>
      <w:lvlText w:val="%4."/>
      <w:lvlJc w:val="left"/>
      <w:pPr>
        <w:ind w:left="2752" w:hanging="360"/>
      </w:pPr>
    </w:lvl>
    <w:lvl w:ilvl="4" w:tplc="04100019" w:tentative="1">
      <w:start w:val="1"/>
      <w:numFmt w:val="lowerLetter"/>
      <w:lvlText w:val="%5."/>
      <w:lvlJc w:val="left"/>
      <w:pPr>
        <w:ind w:left="3472" w:hanging="360"/>
      </w:pPr>
    </w:lvl>
    <w:lvl w:ilvl="5" w:tplc="0410001B" w:tentative="1">
      <w:start w:val="1"/>
      <w:numFmt w:val="lowerRoman"/>
      <w:lvlText w:val="%6."/>
      <w:lvlJc w:val="right"/>
      <w:pPr>
        <w:ind w:left="4192" w:hanging="180"/>
      </w:pPr>
    </w:lvl>
    <w:lvl w:ilvl="6" w:tplc="0410000F" w:tentative="1">
      <w:start w:val="1"/>
      <w:numFmt w:val="decimal"/>
      <w:lvlText w:val="%7."/>
      <w:lvlJc w:val="left"/>
      <w:pPr>
        <w:ind w:left="4912" w:hanging="360"/>
      </w:pPr>
    </w:lvl>
    <w:lvl w:ilvl="7" w:tplc="04100019" w:tentative="1">
      <w:start w:val="1"/>
      <w:numFmt w:val="lowerLetter"/>
      <w:lvlText w:val="%8."/>
      <w:lvlJc w:val="left"/>
      <w:pPr>
        <w:ind w:left="5632" w:hanging="360"/>
      </w:pPr>
    </w:lvl>
    <w:lvl w:ilvl="8" w:tplc="0410001B" w:tentative="1">
      <w:start w:val="1"/>
      <w:numFmt w:val="lowerRoman"/>
      <w:lvlText w:val="%9."/>
      <w:lvlJc w:val="right"/>
      <w:pPr>
        <w:ind w:left="6352" w:hanging="180"/>
      </w:pPr>
    </w:lvl>
  </w:abstractNum>
  <w:abstractNum w:abstractNumId="8" w15:restartNumberingAfterBreak="0">
    <w:nsid w:val="0A82488A"/>
    <w:multiLevelType w:val="hybridMultilevel"/>
    <w:tmpl w:val="5C6AB9F6"/>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545323"/>
    <w:multiLevelType w:val="hybridMultilevel"/>
    <w:tmpl w:val="5A2CC0F6"/>
    <w:lvl w:ilvl="0" w:tplc="428670E8">
      <w:numFmt w:val="bullet"/>
      <w:lvlText w:val=""/>
      <w:lvlJc w:val="left"/>
      <w:pPr>
        <w:ind w:left="720" w:hanging="360"/>
      </w:pPr>
      <w:rPr>
        <w:rFonts w:ascii="Wingdings" w:eastAsia="Wingdings" w:hAnsi="Wingdings" w:cs="Wingdings" w:hint="default"/>
        <w:b w:val="0"/>
        <w:bCs w:val="0"/>
        <w:i w:val="0"/>
        <w:iCs w:val="0"/>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125D31"/>
    <w:multiLevelType w:val="hybridMultilevel"/>
    <w:tmpl w:val="6FB85F24"/>
    <w:lvl w:ilvl="0" w:tplc="CABAF4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AC3989"/>
    <w:multiLevelType w:val="hybridMultilevel"/>
    <w:tmpl w:val="A5843F0C"/>
    <w:lvl w:ilvl="0" w:tplc="F87AEE3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4466B35"/>
    <w:multiLevelType w:val="hybridMultilevel"/>
    <w:tmpl w:val="5C6E7274"/>
    <w:lvl w:ilvl="0" w:tplc="FFFFFFFF">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0D2C6E"/>
    <w:multiLevelType w:val="hybridMultilevel"/>
    <w:tmpl w:val="5C6AB9F6"/>
    <w:lvl w:ilvl="0" w:tplc="04100017">
      <w:start w:val="1"/>
      <w:numFmt w:val="lowerLetter"/>
      <w:lvlText w:val="%1)"/>
      <w:lvlJc w:val="left"/>
      <w:pPr>
        <w:ind w:left="720" w:hanging="360"/>
      </w:pPr>
    </w:lvl>
    <w:lvl w:ilvl="1" w:tplc="78CA3EE6">
      <w:start w:val="1"/>
      <w:numFmt w:val="low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9A1189"/>
    <w:multiLevelType w:val="hybridMultilevel"/>
    <w:tmpl w:val="A230BB52"/>
    <w:lvl w:ilvl="0" w:tplc="BEE279F8">
      <w:start w:val="1"/>
      <w:numFmt w:val="lowerLetter"/>
      <w:lvlText w:val="%1)"/>
      <w:lvlJc w:val="left"/>
      <w:pPr>
        <w:ind w:left="516" w:hanging="284"/>
      </w:pPr>
      <w:rPr>
        <w:rFonts w:asciiTheme="minorHAnsi" w:eastAsia="Arial" w:hAnsiTheme="minorHAnsi" w:cstheme="minorHAnsi" w:hint="default"/>
        <w:b/>
        <w:bCs/>
        <w:spacing w:val="-2"/>
        <w:w w:val="100"/>
        <w:sz w:val="20"/>
        <w:szCs w:val="20"/>
        <w:lang w:val="it-IT" w:eastAsia="en-US" w:bidi="ar-SA"/>
      </w:rPr>
    </w:lvl>
    <w:lvl w:ilvl="1" w:tplc="AFAAA6E6">
      <w:numFmt w:val="bullet"/>
      <w:lvlText w:val="-"/>
      <w:lvlJc w:val="left"/>
      <w:pPr>
        <w:ind w:left="516" w:hanging="183"/>
      </w:pPr>
      <w:rPr>
        <w:rFonts w:ascii="Times New Roman" w:eastAsia="Times New Roman" w:hAnsi="Times New Roman" w:cs="Times New Roman" w:hint="default"/>
        <w:w w:val="100"/>
        <w:sz w:val="22"/>
        <w:szCs w:val="22"/>
        <w:lang w:val="it-IT" w:eastAsia="en-US" w:bidi="ar-SA"/>
      </w:rPr>
    </w:lvl>
    <w:lvl w:ilvl="2" w:tplc="7A00B06C">
      <w:numFmt w:val="bullet"/>
      <w:lvlText w:val="•"/>
      <w:lvlJc w:val="left"/>
      <w:pPr>
        <w:ind w:left="2436" w:hanging="183"/>
      </w:pPr>
      <w:rPr>
        <w:rFonts w:hint="default"/>
        <w:lang w:val="it-IT" w:eastAsia="en-US" w:bidi="ar-SA"/>
      </w:rPr>
    </w:lvl>
    <w:lvl w:ilvl="3" w:tplc="AE48B2EC">
      <w:numFmt w:val="bullet"/>
      <w:lvlText w:val="•"/>
      <w:lvlJc w:val="left"/>
      <w:pPr>
        <w:ind w:left="3394" w:hanging="183"/>
      </w:pPr>
      <w:rPr>
        <w:rFonts w:hint="default"/>
        <w:lang w:val="it-IT" w:eastAsia="en-US" w:bidi="ar-SA"/>
      </w:rPr>
    </w:lvl>
    <w:lvl w:ilvl="4" w:tplc="A588E466">
      <w:numFmt w:val="bullet"/>
      <w:lvlText w:val="•"/>
      <w:lvlJc w:val="left"/>
      <w:pPr>
        <w:ind w:left="4352" w:hanging="183"/>
      </w:pPr>
      <w:rPr>
        <w:rFonts w:hint="default"/>
        <w:lang w:val="it-IT" w:eastAsia="en-US" w:bidi="ar-SA"/>
      </w:rPr>
    </w:lvl>
    <w:lvl w:ilvl="5" w:tplc="AC220A14">
      <w:numFmt w:val="bullet"/>
      <w:lvlText w:val="•"/>
      <w:lvlJc w:val="left"/>
      <w:pPr>
        <w:ind w:left="5310" w:hanging="183"/>
      </w:pPr>
      <w:rPr>
        <w:rFonts w:hint="default"/>
        <w:lang w:val="it-IT" w:eastAsia="en-US" w:bidi="ar-SA"/>
      </w:rPr>
    </w:lvl>
    <w:lvl w:ilvl="6" w:tplc="F000DD38">
      <w:numFmt w:val="bullet"/>
      <w:lvlText w:val="•"/>
      <w:lvlJc w:val="left"/>
      <w:pPr>
        <w:ind w:left="6268" w:hanging="183"/>
      </w:pPr>
      <w:rPr>
        <w:rFonts w:hint="default"/>
        <w:lang w:val="it-IT" w:eastAsia="en-US" w:bidi="ar-SA"/>
      </w:rPr>
    </w:lvl>
    <w:lvl w:ilvl="7" w:tplc="5622B54E">
      <w:numFmt w:val="bullet"/>
      <w:lvlText w:val="•"/>
      <w:lvlJc w:val="left"/>
      <w:pPr>
        <w:ind w:left="7226" w:hanging="183"/>
      </w:pPr>
      <w:rPr>
        <w:rFonts w:hint="default"/>
        <w:lang w:val="it-IT" w:eastAsia="en-US" w:bidi="ar-SA"/>
      </w:rPr>
    </w:lvl>
    <w:lvl w:ilvl="8" w:tplc="0DB08EF4">
      <w:numFmt w:val="bullet"/>
      <w:lvlText w:val="•"/>
      <w:lvlJc w:val="left"/>
      <w:pPr>
        <w:ind w:left="8184" w:hanging="183"/>
      </w:pPr>
      <w:rPr>
        <w:rFonts w:hint="default"/>
        <w:lang w:val="it-IT" w:eastAsia="en-US" w:bidi="ar-SA"/>
      </w:rPr>
    </w:lvl>
  </w:abstractNum>
  <w:abstractNum w:abstractNumId="15" w15:restartNumberingAfterBreak="0">
    <w:nsid w:val="1E7B0895"/>
    <w:multiLevelType w:val="hybridMultilevel"/>
    <w:tmpl w:val="FC469060"/>
    <w:lvl w:ilvl="0" w:tplc="FFFFFFFF">
      <w:start w:val="1"/>
      <w:numFmt w:val="bullet"/>
      <w:lvlText w:val="•"/>
      <w:lvlJc w:val="left"/>
      <w:pPr>
        <w:ind w:left="367" w:hanging="360"/>
      </w:p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16" w15:restartNumberingAfterBreak="0">
    <w:nsid w:val="1E8A5814"/>
    <w:multiLevelType w:val="hybridMultilevel"/>
    <w:tmpl w:val="8A9E4886"/>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1EB40B57"/>
    <w:multiLevelType w:val="hybridMultilevel"/>
    <w:tmpl w:val="5588CFB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3E30D9"/>
    <w:multiLevelType w:val="hybridMultilevel"/>
    <w:tmpl w:val="3F88C1D0"/>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1BD062A"/>
    <w:multiLevelType w:val="multilevel"/>
    <w:tmpl w:val="35B60BB6"/>
    <w:lvl w:ilvl="0">
      <w:start w:val="1"/>
      <w:numFmt w:val="bullet"/>
      <w:lvlText w:val="-"/>
      <w:lvlJc w:val="left"/>
      <w:pPr>
        <w:ind w:left="1440" w:hanging="360"/>
      </w:pPr>
      <w:rPr>
        <w:rFonts w:ascii="Arial" w:eastAsia="Arial" w:hAnsi="Arial" w:hint="default"/>
        <w:w w:val="99"/>
        <w:sz w:val="20"/>
        <w:szCs w:val="20"/>
      </w:rPr>
    </w:lvl>
    <w:lvl w:ilvl="1">
      <w:numFmt w:val="bullet"/>
      <w:lvlText w:val="•"/>
      <w:lvlJc w:val="left"/>
      <w:pPr>
        <w:ind w:left="1800" w:hanging="360"/>
      </w:pPr>
      <w:rPr>
        <w:rFonts w:ascii="StarSymbol" w:eastAsia="OpenSymbol" w:hAnsi="StarSymbol" w:cs="OpenSymbol"/>
      </w:rPr>
    </w:lvl>
    <w:lvl w:ilvl="2">
      <w:numFmt w:val="bullet"/>
      <w:lvlText w:val="•"/>
      <w:lvlJc w:val="left"/>
      <w:pPr>
        <w:ind w:left="2160" w:hanging="360"/>
      </w:pPr>
      <w:rPr>
        <w:rFonts w:ascii="StarSymbol" w:eastAsia="OpenSymbol" w:hAnsi="StarSymbol" w:cs="OpenSymbol"/>
      </w:rPr>
    </w:lvl>
    <w:lvl w:ilvl="3">
      <w:numFmt w:val="bullet"/>
      <w:lvlText w:val="•"/>
      <w:lvlJc w:val="left"/>
      <w:pPr>
        <w:ind w:left="2520" w:hanging="360"/>
      </w:pPr>
      <w:rPr>
        <w:rFonts w:ascii="StarSymbol" w:eastAsia="OpenSymbol" w:hAnsi="StarSymbol" w:cs="OpenSymbol"/>
      </w:rPr>
    </w:lvl>
    <w:lvl w:ilvl="4">
      <w:numFmt w:val="bullet"/>
      <w:lvlText w:val="•"/>
      <w:lvlJc w:val="left"/>
      <w:pPr>
        <w:ind w:left="2880" w:hanging="360"/>
      </w:pPr>
      <w:rPr>
        <w:rFonts w:ascii="StarSymbol" w:eastAsia="OpenSymbol" w:hAnsi="StarSymbol" w:cs="OpenSymbol"/>
      </w:rPr>
    </w:lvl>
    <w:lvl w:ilvl="5">
      <w:numFmt w:val="bullet"/>
      <w:lvlText w:val="•"/>
      <w:lvlJc w:val="left"/>
      <w:pPr>
        <w:ind w:left="3240" w:hanging="360"/>
      </w:pPr>
      <w:rPr>
        <w:rFonts w:ascii="StarSymbol" w:eastAsia="OpenSymbol" w:hAnsi="StarSymbol" w:cs="OpenSymbol"/>
      </w:rPr>
    </w:lvl>
    <w:lvl w:ilvl="6">
      <w:numFmt w:val="bullet"/>
      <w:lvlText w:val="•"/>
      <w:lvlJc w:val="left"/>
      <w:pPr>
        <w:ind w:left="3600" w:hanging="360"/>
      </w:pPr>
      <w:rPr>
        <w:rFonts w:ascii="StarSymbol" w:eastAsia="OpenSymbol" w:hAnsi="StarSymbol" w:cs="OpenSymbol"/>
      </w:rPr>
    </w:lvl>
    <w:lvl w:ilvl="7">
      <w:numFmt w:val="bullet"/>
      <w:lvlText w:val="•"/>
      <w:lvlJc w:val="left"/>
      <w:pPr>
        <w:ind w:left="3960" w:hanging="360"/>
      </w:pPr>
      <w:rPr>
        <w:rFonts w:ascii="StarSymbol" w:eastAsia="OpenSymbol" w:hAnsi="StarSymbol" w:cs="OpenSymbol"/>
      </w:rPr>
    </w:lvl>
    <w:lvl w:ilvl="8">
      <w:numFmt w:val="bullet"/>
      <w:lvlText w:val="•"/>
      <w:lvlJc w:val="left"/>
      <w:pPr>
        <w:ind w:left="4320" w:hanging="360"/>
      </w:pPr>
      <w:rPr>
        <w:rFonts w:ascii="StarSymbol" w:eastAsia="OpenSymbol" w:hAnsi="StarSymbol" w:cs="OpenSymbol"/>
      </w:rPr>
    </w:lvl>
  </w:abstractNum>
  <w:abstractNum w:abstractNumId="20" w15:restartNumberingAfterBreak="0">
    <w:nsid w:val="234951AD"/>
    <w:multiLevelType w:val="multilevel"/>
    <w:tmpl w:val="594AF9AA"/>
    <w:lvl w:ilvl="0">
      <w:start w:val="8"/>
      <w:numFmt w:val="decimal"/>
      <w:lvlText w:val="%1"/>
      <w:lvlJc w:val="left"/>
      <w:pPr>
        <w:ind w:left="568" w:hanging="336"/>
      </w:pPr>
      <w:rPr>
        <w:rFonts w:hint="default"/>
        <w:lang w:val="it-IT" w:eastAsia="en-US" w:bidi="ar-SA"/>
      </w:rPr>
    </w:lvl>
    <w:lvl w:ilvl="1">
      <w:start w:val="1"/>
      <w:numFmt w:val="decimal"/>
      <w:lvlText w:val="%1.%2"/>
      <w:lvlJc w:val="left"/>
      <w:pPr>
        <w:ind w:left="568" w:hanging="336"/>
      </w:pPr>
      <w:rPr>
        <w:rFonts w:asciiTheme="minorHAnsi" w:eastAsia="Times New Roman" w:hAnsiTheme="minorHAnsi" w:cs="Times New Roman" w:hint="default"/>
        <w:b/>
        <w:bCs/>
        <w:color w:val="1F497D" w:themeColor="text2"/>
        <w:w w:val="100"/>
        <w:sz w:val="20"/>
        <w:szCs w:val="20"/>
        <w:lang w:val="it-IT" w:eastAsia="en-US" w:bidi="ar-SA"/>
      </w:rPr>
    </w:lvl>
    <w:lvl w:ilvl="2">
      <w:start w:val="1"/>
      <w:numFmt w:val="upperLetter"/>
      <w:lvlText w:val="%3)"/>
      <w:lvlJc w:val="left"/>
      <w:pPr>
        <w:ind w:left="703" w:hanging="360"/>
      </w:pPr>
      <w:rPr>
        <w:rFonts w:asciiTheme="minorHAnsi" w:eastAsia="Times New Roman" w:hAnsiTheme="minorHAnsi" w:cstheme="minorHAnsi" w:hint="default"/>
        <w:b/>
        <w:bCs/>
        <w:spacing w:val="-1"/>
        <w:w w:val="100"/>
        <w:sz w:val="22"/>
        <w:szCs w:val="22"/>
        <w:lang w:val="it-IT" w:eastAsia="en-US" w:bidi="ar-SA"/>
      </w:rPr>
    </w:lvl>
    <w:lvl w:ilvl="3">
      <w:numFmt w:val="bullet"/>
      <w:lvlText w:val="•"/>
      <w:lvlJc w:val="left"/>
      <w:pPr>
        <w:ind w:left="2788" w:hanging="360"/>
      </w:pPr>
      <w:rPr>
        <w:rFonts w:hint="default"/>
        <w:lang w:val="it-IT" w:eastAsia="en-US" w:bidi="ar-SA"/>
      </w:rPr>
    </w:lvl>
    <w:lvl w:ilvl="4">
      <w:numFmt w:val="bullet"/>
      <w:lvlText w:val="•"/>
      <w:lvlJc w:val="left"/>
      <w:pPr>
        <w:ind w:left="3833" w:hanging="360"/>
      </w:pPr>
      <w:rPr>
        <w:rFonts w:hint="default"/>
        <w:lang w:val="it-IT" w:eastAsia="en-US" w:bidi="ar-SA"/>
      </w:rPr>
    </w:lvl>
    <w:lvl w:ilvl="5">
      <w:numFmt w:val="bullet"/>
      <w:lvlText w:val="•"/>
      <w:lvlJc w:val="left"/>
      <w:pPr>
        <w:ind w:left="4877" w:hanging="360"/>
      </w:pPr>
      <w:rPr>
        <w:rFonts w:hint="default"/>
        <w:lang w:val="it-IT" w:eastAsia="en-US" w:bidi="ar-SA"/>
      </w:rPr>
    </w:lvl>
    <w:lvl w:ilvl="6">
      <w:numFmt w:val="bullet"/>
      <w:lvlText w:val="•"/>
      <w:lvlJc w:val="left"/>
      <w:pPr>
        <w:ind w:left="5922" w:hanging="360"/>
      </w:pPr>
      <w:rPr>
        <w:rFonts w:hint="default"/>
        <w:lang w:val="it-IT" w:eastAsia="en-US" w:bidi="ar-SA"/>
      </w:rPr>
    </w:lvl>
    <w:lvl w:ilvl="7">
      <w:numFmt w:val="bullet"/>
      <w:lvlText w:val="•"/>
      <w:lvlJc w:val="left"/>
      <w:pPr>
        <w:ind w:left="6966" w:hanging="360"/>
      </w:pPr>
      <w:rPr>
        <w:rFonts w:hint="default"/>
        <w:lang w:val="it-IT" w:eastAsia="en-US" w:bidi="ar-SA"/>
      </w:rPr>
    </w:lvl>
    <w:lvl w:ilvl="8">
      <w:numFmt w:val="bullet"/>
      <w:lvlText w:val="•"/>
      <w:lvlJc w:val="left"/>
      <w:pPr>
        <w:ind w:left="8011" w:hanging="360"/>
      </w:pPr>
      <w:rPr>
        <w:rFonts w:hint="default"/>
        <w:lang w:val="it-IT" w:eastAsia="en-US" w:bidi="ar-SA"/>
      </w:rPr>
    </w:lvl>
  </w:abstractNum>
  <w:abstractNum w:abstractNumId="21" w15:restartNumberingAfterBreak="0">
    <w:nsid w:val="23D847C1"/>
    <w:multiLevelType w:val="hybridMultilevel"/>
    <w:tmpl w:val="D3B20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9C8170C"/>
    <w:multiLevelType w:val="hybridMultilevel"/>
    <w:tmpl w:val="982432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F98145F"/>
    <w:multiLevelType w:val="hybridMultilevel"/>
    <w:tmpl w:val="6FF43D0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FB1646F"/>
    <w:multiLevelType w:val="hybridMultilevel"/>
    <w:tmpl w:val="923ECA2C"/>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5715F5A"/>
    <w:multiLevelType w:val="hybridMultilevel"/>
    <w:tmpl w:val="90569A04"/>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375E5DC4"/>
    <w:multiLevelType w:val="hybridMultilevel"/>
    <w:tmpl w:val="AE707086"/>
    <w:lvl w:ilvl="0" w:tplc="68DE89CC">
      <w:start w:val="1"/>
      <w:numFmt w:val="upperLetter"/>
      <w:lvlText w:val="%1."/>
      <w:lvlJc w:val="left"/>
      <w:pPr>
        <w:ind w:left="388" w:hanging="360"/>
      </w:pPr>
      <w:rPr>
        <w:rFonts w:hint="default"/>
        <w:color w:val="17365D" w:themeColor="text2" w:themeShade="BF"/>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abstractNum w:abstractNumId="27" w15:restartNumberingAfterBreak="0">
    <w:nsid w:val="3BFA1542"/>
    <w:multiLevelType w:val="hybridMultilevel"/>
    <w:tmpl w:val="3E20E3AC"/>
    <w:lvl w:ilvl="0" w:tplc="C6B2100E">
      <w:numFmt w:val="bullet"/>
      <w:lvlText w:val="-"/>
      <w:lvlJc w:val="left"/>
      <w:rPr>
        <w:rFonts w:ascii="Calibri" w:eastAsia="Times New Roman"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D287A62"/>
    <w:multiLevelType w:val="multilevel"/>
    <w:tmpl w:val="9146CD24"/>
    <w:styleLink w:val="WW8Num37"/>
    <w:lvl w:ilvl="0">
      <w:numFmt w:val="bullet"/>
      <w:lvlText w:val="-"/>
      <w:lvlJc w:val="left"/>
      <w:pPr>
        <w:ind w:left="720" w:hanging="360"/>
      </w:pPr>
      <w:rPr>
        <w:rFonts w:ascii="Times New Roman" w:eastAsia="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3D78568C"/>
    <w:multiLevelType w:val="hybridMultilevel"/>
    <w:tmpl w:val="253CCDA2"/>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3F57236E"/>
    <w:multiLevelType w:val="hybridMultilevel"/>
    <w:tmpl w:val="5C6AB9F6"/>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AB37EB"/>
    <w:multiLevelType w:val="hybridMultilevel"/>
    <w:tmpl w:val="F580EE34"/>
    <w:lvl w:ilvl="0" w:tplc="CABAF422">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3FA7EBA"/>
    <w:multiLevelType w:val="hybridMultilevel"/>
    <w:tmpl w:val="ECFAB54A"/>
    <w:lvl w:ilvl="0" w:tplc="A2F8891A">
      <w:numFmt w:val="bullet"/>
      <w:lvlText w:val="-"/>
      <w:lvlJc w:val="left"/>
      <w:pPr>
        <w:ind w:left="720" w:hanging="360"/>
      </w:pPr>
      <w:rPr>
        <w:rFonts w:ascii="Verdana" w:eastAsia="Verdana" w:hAnsi="Verdana" w:cs="Verdana"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BD54E4"/>
    <w:multiLevelType w:val="hybridMultilevel"/>
    <w:tmpl w:val="EB20A90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4A1D0F02"/>
    <w:multiLevelType w:val="hybridMultilevel"/>
    <w:tmpl w:val="BFF49CA2"/>
    <w:lvl w:ilvl="0" w:tplc="A3F6B2B0">
      <w:numFmt w:val="bullet"/>
      <w:lvlText w:val="-"/>
      <w:lvlJc w:val="left"/>
      <w:pPr>
        <w:ind w:left="592" w:hanging="360"/>
      </w:pPr>
      <w:rPr>
        <w:rFonts w:ascii="Arial" w:eastAsia="Arial" w:hAnsi="Arial" w:cs="Arial" w:hint="default"/>
        <w:w w:val="100"/>
        <w:sz w:val="22"/>
        <w:szCs w:val="22"/>
        <w:lang w:val="it-IT" w:eastAsia="en-US" w:bidi="ar-SA"/>
      </w:rPr>
    </w:lvl>
    <w:lvl w:ilvl="1" w:tplc="9434FA12">
      <w:numFmt w:val="bullet"/>
      <w:lvlText w:val="•"/>
      <w:lvlJc w:val="left"/>
      <w:pPr>
        <w:ind w:left="1550" w:hanging="360"/>
      </w:pPr>
      <w:rPr>
        <w:rFonts w:hint="default"/>
        <w:lang w:val="it-IT" w:eastAsia="en-US" w:bidi="ar-SA"/>
      </w:rPr>
    </w:lvl>
    <w:lvl w:ilvl="2" w:tplc="38EE7A84">
      <w:numFmt w:val="bullet"/>
      <w:lvlText w:val="•"/>
      <w:lvlJc w:val="left"/>
      <w:pPr>
        <w:ind w:left="2500" w:hanging="360"/>
      </w:pPr>
      <w:rPr>
        <w:rFonts w:hint="default"/>
        <w:lang w:val="it-IT" w:eastAsia="en-US" w:bidi="ar-SA"/>
      </w:rPr>
    </w:lvl>
    <w:lvl w:ilvl="3" w:tplc="7984328C">
      <w:numFmt w:val="bullet"/>
      <w:lvlText w:val="•"/>
      <w:lvlJc w:val="left"/>
      <w:pPr>
        <w:ind w:left="3450" w:hanging="360"/>
      </w:pPr>
      <w:rPr>
        <w:rFonts w:hint="default"/>
        <w:lang w:val="it-IT" w:eastAsia="en-US" w:bidi="ar-SA"/>
      </w:rPr>
    </w:lvl>
    <w:lvl w:ilvl="4" w:tplc="A404DAE0">
      <w:numFmt w:val="bullet"/>
      <w:lvlText w:val="•"/>
      <w:lvlJc w:val="left"/>
      <w:pPr>
        <w:ind w:left="4400" w:hanging="360"/>
      </w:pPr>
      <w:rPr>
        <w:rFonts w:hint="default"/>
        <w:lang w:val="it-IT" w:eastAsia="en-US" w:bidi="ar-SA"/>
      </w:rPr>
    </w:lvl>
    <w:lvl w:ilvl="5" w:tplc="6E30C5EE">
      <w:numFmt w:val="bullet"/>
      <w:lvlText w:val="•"/>
      <w:lvlJc w:val="left"/>
      <w:pPr>
        <w:ind w:left="5350" w:hanging="360"/>
      </w:pPr>
      <w:rPr>
        <w:rFonts w:hint="default"/>
        <w:lang w:val="it-IT" w:eastAsia="en-US" w:bidi="ar-SA"/>
      </w:rPr>
    </w:lvl>
    <w:lvl w:ilvl="6" w:tplc="F780AD8C">
      <w:numFmt w:val="bullet"/>
      <w:lvlText w:val="•"/>
      <w:lvlJc w:val="left"/>
      <w:pPr>
        <w:ind w:left="6300" w:hanging="360"/>
      </w:pPr>
      <w:rPr>
        <w:rFonts w:hint="default"/>
        <w:lang w:val="it-IT" w:eastAsia="en-US" w:bidi="ar-SA"/>
      </w:rPr>
    </w:lvl>
    <w:lvl w:ilvl="7" w:tplc="833E6654">
      <w:numFmt w:val="bullet"/>
      <w:lvlText w:val="•"/>
      <w:lvlJc w:val="left"/>
      <w:pPr>
        <w:ind w:left="7250" w:hanging="360"/>
      </w:pPr>
      <w:rPr>
        <w:rFonts w:hint="default"/>
        <w:lang w:val="it-IT" w:eastAsia="en-US" w:bidi="ar-SA"/>
      </w:rPr>
    </w:lvl>
    <w:lvl w:ilvl="8" w:tplc="13784184">
      <w:numFmt w:val="bullet"/>
      <w:lvlText w:val="•"/>
      <w:lvlJc w:val="left"/>
      <w:pPr>
        <w:ind w:left="8200" w:hanging="360"/>
      </w:pPr>
      <w:rPr>
        <w:rFonts w:hint="default"/>
        <w:lang w:val="it-IT" w:eastAsia="en-US" w:bidi="ar-SA"/>
      </w:rPr>
    </w:lvl>
  </w:abstractNum>
  <w:abstractNum w:abstractNumId="35" w15:restartNumberingAfterBreak="0">
    <w:nsid w:val="4B1228B3"/>
    <w:multiLevelType w:val="hybridMultilevel"/>
    <w:tmpl w:val="3C284792"/>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4F12319D"/>
    <w:multiLevelType w:val="hybridMultilevel"/>
    <w:tmpl w:val="3A40F662"/>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F2D2498"/>
    <w:multiLevelType w:val="hybridMultilevel"/>
    <w:tmpl w:val="03FC2564"/>
    <w:lvl w:ilvl="0" w:tplc="C6B2100E">
      <w:numFmt w:val="bullet"/>
      <w:lvlText w:val="-"/>
      <w:lvlJc w:val="left"/>
      <w:pPr>
        <w:ind w:left="405"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0DA0092"/>
    <w:multiLevelType w:val="multilevel"/>
    <w:tmpl w:val="07440DBE"/>
    <w:lvl w:ilvl="0">
      <w:start w:val="9"/>
      <w:numFmt w:val="decimal"/>
      <w:lvlText w:val="%1"/>
      <w:lvlJc w:val="left"/>
      <w:pPr>
        <w:ind w:left="360" w:hanging="360"/>
      </w:pPr>
      <w:rPr>
        <w:rFonts w:hint="default"/>
      </w:rPr>
    </w:lvl>
    <w:lvl w:ilvl="1">
      <w:start w:val="1"/>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1648" w:hanging="72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472" w:hanging="108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296" w:hanging="1440"/>
      </w:pPr>
      <w:rPr>
        <w:rFonts w:hint="default"/>
      </w:rPr>
    </w:lvl>
  </w:abstractNum>
  <w:abstractNum w:abstractNumId="39" w15:restartNumberingAfterBreak="0">
    <w:nsid w:val="51777A9E"/>
    <w:multiLevelType w:val="hybridMultilevel"/>
    <w:tmpl w:val="831401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54CB41FB"/>
    <w:multiLevelType w:val="hybridMultilevel"/>
    <w:tmpl w:val="FF526FF0"/>
    <w:lvl w:ilvl="0" w:tplc="CABAF422">
      <w:numFmt w:val="bullet"/>
      <w:lvlText w:val="-"/>
      <w:lvlJc w:val="left"/>
      <w:pPr>
        <w:ind w:left="360" w:hanging="360"/>
      </w:pPr>
      <w:rPr>
        <w:rFonts w:ascii="Verdana" w:eastAsia="Times New Roman" w:hAnsi="Verdan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83E0E34"/>
    <w:multiLevelType w:val="hybridMultilevel"/>
    <w:tmpl w:val="F6A01B7E"/>
    <w:lvl w:ilvl="0" w:tplc="F87AEE3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585F7C1E"/>
    <w:multiLevelType w:val="multilevel"/>
    <w:tmpl w:val="CBC86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9552CD"/>
    <w:multiLevelType w:val="hybridMultilevel"/>
    <w:tmpl w:val="8A7EACE8"/>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5EFE76F9"/>
    <w:multiLevelType w:val="hybridMultilevel"/>
    <w:tmpl w:val="FAD09DE8"/>
    <w:lvl w:ilvl="0" w:tplc="CABAF422">
      <w:numFmt w:val="bullet"/>
      <w:lvlText w:val="-"/>
      <w:lvlJc w:val="left"/>
      <w:pPr>
        <w:ind w:left="367" w:hanging="360"/>
      </w:pPr>
      <w:rPr>
        <w:rFonts w:ascii="Verdana" w:eastAsia="Times New Roman" w:hAnsi="Verdana" w:cs="Times New Roman" w:hint="default"/>
      </w:r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45" w15:restartNumberingAfterBreak="0">
    <w:nsid w:val="61235058"/>
    <w:multiLevelType w:val="hybridMultilevel"/>
    <w:tmpl w:val="18AE1C00"/>
    <w:lvl w:ilvl="0" w:tplc="A2F8891A">
      <w:numFmt w:val="bullet"/>
      <w:lvlText w:val="-"/>
      <w:lvlJc w:val="left"/>
      <w:pPr>
        <w:ind w:left="938" w:hanging="346"/>
      </w:pPr>
      <w:rPr>
        <w:rFonts w:ascii="Verdana" w:eastAsia="Verdana" w:hAnsi="Verdana" w:cs="Verdana" w:hint="default"/>
        <w:w w:val="100"/>
        <w:sz w:val="22"/>
        <w:szCs w:val="22"/>
        <w:lang w:val="it-IT" w:eastAsia="en-US" w:bidi="ar-SA"/>
      </w:rPr>
    </w:lvl>
    <w:lvl w:ilvl="1" w:tplc="257C932A">
      <w:numFmt w:val="bullet"/>
      <w:lvlText w:val="•"/>
      <w:lvlJc w:val="left"/>
      <w:pPr>
        <w:ind w:left="1856" w:hanging="346"/>
      </w:pPr>
      <w:rPr>
        <w:rFonts w:hint="default"/>
        <w:lang w:val="it-IT" w:eastAsia="en-US" w:bidi="ar-SA"/>
      </w:rPr>
    </w:lvl>
    <w:lvl w:ilvl="2" w:tplc="4628DB8C">
      <w:numFmt w:val="bullet"/>
      <w:lvlText w:val="•"/>
      <w:lvlJc w:val="left"/>
      <w:pPr>
        <w:ind w:left="2772" w:hanging="346"/>
      </w:pPr>
      <w:rPr>
        <w:rFonts w:hint="default"/>
        <w:lang w:val="it-IT" w:eastAsia="en-US" w:bidi="ar-SA"/>
      </w:rPr>
    </w:lvl>
    <w:lvl w:ilvl="3" w:tplc="358C8298">
      <w:numFmt w:val="bullet"/>
      <w:lvlText w:val="•"/>
      <w:lvlJc w:val="left"/>
      <w:pPr>
        <w:ind w:left="3688" w:hanging="346"/>
      </w:pPr>
      <w:rPr>
        <w:rFonts w:hint="default"/>
        <w:lang w:val="it-IT" w:eastAsia="en-US" w:bidi="ar-SA"/>
      </w:rPr>
    </w:lvl>
    <w:lvl w:ilvl="4" w:tplc="603E9DDC">
      <w:numFmt w:val="bullet"/>
      <w:lvlText w:val="•"/>
      <w:lvlJc w:val="left"/>
      <w:pPr>
        <w:ind w:left="4604" w:hanging="346"/>
      </w:pPr>
      <w:rPr>
        <w:rFonts w:hint="default"/>
        <w:lang w:val="it-IT" w:eastAsia="en-US" w:bidi="ar-SA"/>
      </w:rPr>
    </w:lvl>
    <w:lvl w:ilvl="5" w:tplc="77FC9864">
      <w:numFmt w:val="bullet"/>
      <w:lvlText w:val="•"/>
      <w:lvlJc w:val="left"/>
      <w:pPr>
        <w:ind w:left="5520" w:hanging="346"/>
      </w:pPr>
      <w:rPr>
        <w:rFonts w:hint="default"/>
        <w:lang w:val="it-IT" w:eastAsia="en-US" w:bidi="ar-SA"/>
      </w:rPr>
    </w:lvl>
    <w:lvl w:ilvl="6" w:tplc="AB186A8E">
      <w:numFmt w:val="bullet"/>
      <w:lvlText w:val="•"/>
      <w:lvlJc w:val="left"/>
      <w:pPr>
        <w:ind w:left="6436" w:hanging="346"/>
      </w:pPr>
      <w:rPr>
        <w:rFonts w:hint="default"/>
        <w:lang w:val="it-IT" w:eastAsia="en-US" w:bidi="ar-SA"/>
      </w:rPr>
    </w:lvl>
    <w:lvl w:ilvl="7" w:tplc="2F26123A">
      <w:numFmt w:val="bullet"/>
      <w:lvlText w:val="•"/>
      <w:lvlJc w:val="left"/>
      <w:pPr>
        <w:ind w:left="7352" w:hanging="346"/>
      </w:pPr>
      <w:rPr>
        <w:rFonts w:hint="default"/>
        <w:lang w:val="it-IT" w:eastAsia="en-US" w:bidi="ar-SA"/>
      </w:rPr>
    </w:lvl>
    <w:lvl w:ilvl="8" w:tplc="878C7686">
      <w:numFmt w:val="bullet"/>
      <w:lvlText w:val="•"/>
      <w:lvlJc w:val="left"/>
      <w:pPr>
        <w:ind w:left="8268" w:hanging="346"/>
      </w:pPr>
      <w:rPr>
        <w:rFonts w:hint="default"/>
        <w:lang w:val="it-IT" w:eastAsia="en-US" w:bidi="ar-SA"/>
      </w:rPr>
    </w:lvl>
  </w:abstractNum>
  <w:abstractNum w:abstractNumId="46" w15:restartNumberingAfterBreak="0">
    <w:nsid w:val="65E378EF"/>
    <w:multiLevelType w:val="hybridMultilevel"/>
    <w:tmpl w:val="5A12C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66D1222A"/>
    <w:multiLevelType w:val="hybridMultilevel"/>
    <w:tmpl w:val="66D223EA"/>
    <w:lvl w:ilvl="0" w:tplc="48065A3C">
      <w:start w:val="1"/>
      <w:numFmt w:val="upperLetter"/>
      <w:lvlText w:val="%1)"/>
      <w:lvlJc w:val="left"/>
      <w:pPr>
        <w:ind w:left="393" w:hanging="288"/>
      </w:pPr>
      <w:rPr>
        <w:rFonts w:asciiTheme="minorHAnsi" w:eastAsia="Times New Roman" w:hAnsiTheme="minorHAnsi" w:cstheme="minorHAnsi" w:hint="default"/>
        <w:b/>
        <w:bCs/>
        <w:color w:val="7030A0"/>
        <w:spacing w:val="-1"/>
        <w:w w:val="100"/>
        <w:sz w:val="22"/>
        <w:szCs w:val="22"/>
        <w:lang w:val="it-IT" w:eastAsia="en-US" w:bidi="ar-SA"/>
      </w:rPr>
    </w:lvl>
    <w:lvl w:ilvl="1" w:tplc="E0049D5C">
      <w:numFmt w:val="bullet"/>
      <w:lvlText w:val="•"/>
      <w:lvlJc w:val="left"/>
      <w:pPr>
        <w:ind w:left="1344" w:hanging="288"/>
      </w:pPr>
      <w:rPr>
        <w:rFonts w:hint="default"/>
        <w:lang w:val="it-IT" w:eastAsia="en-US" w:bidi="ar-SA"/>
      </w:rPr>
    </w:lvl>
    <w:lvl w:ilvl="2" w:tplc="4A5CFFAE">
      <w:numFmt w:val="bullet"/>
      <w:lvlText w:val="•"/>
      <w:lvlJc w:val="left"/>
      <w:pPr>
        <w:ind w:left="2289" w:hanging="288"/>
      </w:pPr>
      <w:rPr>
        <w:rFonts w:hint="default"/>
        <w:lang w:val="it-IT" w:eastAsia="en-US" w:bidi="ar-SA"/>
      </w:rPr>
    </w:lvl>
    <w:lvl w:ilvl="3" w:tplc="83946D68">
      <w:numFmt w:val="bullet"/>
      <w:lvlText w:val="•"/>
      <w:lvlJc w:val="left"/>
      <w:pPr>
        <w:ind w:left="3234" w:hanging="288"/>
      </w:pPr>
      <w:rPr>
        <w:rFonts w:hint="default"/>
        <w:lang w:val="it-IT" w:eastAsia="en-US" w:bidi="ar-SA"/>
      </w:rPr>
    </w:lvl>
    <w:lvl w:ilvl="4" w:tplc="B69877F0">
      <w:numFmt w:val="bullet"/>
      <w:lvlText w:val="•"/>
      <w:lvlJc w:val="left"/>
      <w:pPr>
        <w:ind w:left="4179" w:hanging="288"/>
      </w:pPr>
      <w:rPr>
        <w:rFonts w:hint="default"/>
        <w:lang w:val="it-IT" w:eastAsia="en-US" w:bidi="ar-SA"/>
      </w:rPr>
    </w:lvl>
    <w:lvl w:ilvl="5" w:tplc="C5D4CC1A">
      <w:numFmt w:val="bullet"/>
      <w:lvlText w:val="•"/>
      <w:lvlJc w:val="left"/>
      <w:pPr>
        <w:ind w:left="5124" w:hanging="288"/>
      </w:pPr>
      <w:rPr>
        <w:rFonts w:hint="default"/>
        <w:lang w:val="it-IT" w:eastAsia="en-US" w:bidi="ar-SA"/>
      </w:rPr>
    </w:lvl>
    <w:lvl w:ilvl="6" w:tplc="A748F3F4">
      <w:numFmt w:val="bullet"/>
      <w:lvlText w:val="•"/>
      <w:lvlJc w:val="left"/>
      <w:pPr>
        <w:ind w:left="6069" w:hanging="288"/>
      </w:pPr>
      <w:rPr>
        <w:rFonts w:hint="default"/>
        <w:lang w:val="it-IT" w:eastAsia="en-US" w:bidi="ar-SA"/>
      </w:rPr>
    </w:lvl>
    <w:lvl w:ilvl="7" w:tplc="674E8808">
      <w:numFmt w:val="bullet"/>
      <w:lvlText w:val="•"/>
      <w:lvlJc w:val="left"/>
      <w:pPr>
        <w:ind w:left="7014" w:hanging="288"/>
      </w:pPr>
      <w:rPr>
        <w:rFonts w:hint="default"/>
        <w:lang w:val="it-IT" w:eastAsia="en-US" w:bidi="ar-SA"/>
      </w:rPr>
    </w:lvl>
    <w:lvl w:ilvl="8" w:tplc="06B6B5AE">
      <w:numFmt w:val="bullet"/>
      <w:lvlText w:val="•"/>
      <w:lvlJc w:val="left"/>
      <w:pPr>
        <w:ind w:left="7959" w:hanging="288"/>
      </w:pPr>
      <w:rPr>
        <w:rFonts w:hint="default"/>
        <w:lang w:val="it-IT" w:eastAsia="en-US" w:bidi="ar-SA"/>
      </w:rPr>
    </w:lvl>
  </w:abstractNum>
  <w:abstractNum w:abstractNumId="48" w15:restartNumberingAfterBreak="0">
    <w:nsid w:val="67CD7E84"/>
    <w:multiLevelType w:val="hybridMultilevel"/>
    <w:tmpl w:val="E7E4C7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59343D"/>
    <w:multiLevelType w:val="hybridMultilevel"/>
    <w:tmpl w:val="6780EFB2"/>
    <w:lvl w:ilvl="0" w:tplc="CABAF422">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0" w15:restartNumberingAfterBreak="0">
    <w:nsid w:val="6D9703F0"/>
    <w:multiLevelType w:val="hybridMultilevel"/>
    <w:tmpl w:val="7E5640A0"/>
    <w:lvl w:ilvl="0" w:tplc="CB42538A">
      <w:numFmt w:val="bullet"/>
      <w:lvlText w:val=""/>
      <w:lvlJc w:val="left"/>
      <w:pPr>
        <w:ind w:left="621" w:hanging="346"/>
      </w:pPr>
      <w:rPr>
        <w:rFonts w:ascii="Symbol" w:eastAsia="Symbol" w:hAnsi="Symbol" w:cs="Symbol" w:hint="default"/>
        <w:w w:val="100"/>
        <w:sz w:val="22"/>
        <w:szCs w:val="22"/>
        <w:lang w:val="it-IT" w:eastAsia="en-US" w:bidi="ar-SA"/>
      </w:rPr>
    </w:lvl>
    <w:lvl w:ilvl="1" w:tplc="496AF2F2">
      <w:numFmt w:val="bullet"/>
      <w:lvlText w:val="•"/>
      <w:lvlJc w:val="left"/>
      <w:pPr>
        <w:ind w:left="1543" w:hanging="346"/>
      </w:pPr>
      <w:rPr>
        <w:rFonts w:hint="default"/>
        <w:lang w:val="it-IT" w:eastAsia="en-US" w:bidi="ar-SA"/>
      </w:rPr>
    </w:lvl>
    <w:lvl w:ilvl="2" w:tplc="D6CE4E5A">
      <w:numFmt w:val="bullet"/>
      <w:lvlText w:val="•"/>
      <w:lvlJc w:val="left"/>
      <w:pPr>
        <w:ind w:left="2457" w:hanging="346"/>
      </w:pPr>
      <w:rPr>
        <w:rFonts w:hint="default"/>
        <w:lang w:val="it-IT" w:eastAsia="en-US" w:bidi="ar-SA"/>
      </w:rPr>
    </w:lvl>
    <w:lvl w:ilvl="3" w:tplc="320C4A2A">
      <w:numFmt w:val="bullet"/>
      <w:lvlText w:val="•"/>
      <w:lvlJc w:val="left"/>
      <w:pPr>
        <w:ind w:left="3371" w:hanging="346"/>
      </w:pPr>
      <w:rPr>
        <w:rFonts w:hint="default"/>
        <w:lang w:val="it-IT" w:eastAsia="en-US" w:bidi="ar-SA"/>
      </w:rPr>
    </w:lvl>
    <w:lvl w:ilvl="4" w:tplc="85103948">
      <w:numFmt w:val="bullet"/>
      <w:lvlText w:val="•"/>
      <w:lvlJc w:val="left"/>
      <w:pPr>
        <w:ind w:left="4285" w:hanging="346"/>
      </w:pPr>
      <w:rPr>
        <w:rFonts w:hint="default"/>
        <w:lang w:val="it-IT" w:eastAsia="en-US" w:bidi="ar-SA"/>
      </w:rPr>
    </w:lvl>
    <w:lvl w:ilvl="5" w:tplc="D7DCB0FC">
      <w:numFmt w:val="bullet"/>
      <w:lvlText w:val="•"/>
      <w:lvlJc w:val="left"/>
      <w:pPr>
        <w:ind w:left="5199" w:hanging="346"/>
      </w:pPr>
      <w:rPr>
        <w:rFonts w:hint="default"/>
        <w:lang w:val="it-IT" w:eastAsia="en-US" w:bidi="ar-SA"/>
      </w:rPr>
    </w:lvl>
    <w:lvl w:ilvl="6" w:tplc="3D567E9A">
      <w:numFmt w:val="bullet"/>
      <w:lvlText w:val="•"/>
      <w:lvlJc w:val="left"/>
      <w:pPr>
        <w:ind w:left="6113" w:hanging="346"/>
      </w:pPr>
      <w:rPr>
        <w:rFonts w:hint="default"/>
        <w:lang w:val="it-IT" w:eastAsia="en-US" w:bidi="ar-SA"/>
      </w:rPr>
    </w:lvl>
    <w:lvl w:ilvl="7" w:tplc="7B18DC02">
      <w:numFmt w:val="bullet"/>
      <w:lvlText w:val="•"/>
      <w:lvlJc w:val="left"/>
      <w:pPr>
        <w:ind w:left="7027" w:hanging="346"/>
      </w:pPr>
      <w:rPr>
        <w:rFonts w:hint="default"/>
        <w:lang w:val="it-IT" w:eastAsia="en-US" w:bidi="ar-SA"/>
      </w:rPr>
    </w:lvl>
    <w:lvl w:ilvl="8" w:tplc="EDE055E0">
      <w:numFmt w:val="bullet"/>
      <w:lvlText w:val="•"/>
      <w:lvlJc w:val="left"/>
      <w:pPr>
        <w:ind w:left="7941" w:hanging="346"/>
      </w:pPr>
      <w:rPr>
        <w:rFonts w:hint="default"/>
        <w:lang w:val="it-IT" w:eastAsia="en-US" w:bidi="ar-SA"/>
      </w:rPr>
    </w:lvl>
  </w:abstractNum>
  <w:abstractNum w:abstractNumId="51" w15:restartNumberingAfterBreak="0">
    <w:nsid w:val="6ED23756"/>
    <w:multiLevelType w:val="multilevel"/>
    <w:tmpl w:val="49826C48"/>
    <w:lvl w:ilvl="0">
      <w:start w:val="1"/>
      <w:numFmt w:val="upperLetter"/>
      <w:lvlText w:val="%1)"/>
      <w:lvlJc w:val="left"/>
      <w:pPr>
        <w:ind w:left="520" w:hanging="289"/>
      </w:pPr>
      <w:rPr>
        <w:rFonts w:asciiTheme="minorHAnsi" w:eastAsia="Times New Roman" w:hAnsiTheme="minorHAnsi" w:cstheme="minorHAnsi" w:hint="default"/>
        <w:b/>
        <w:bCs/>
        <w:color w:val="C00000"/>
        <w:spacing w:val="-1"/>
        <w:w w:val="100"/>
        <w:sz w:val="20"/>
        <w:szCs w:val="20"/>
        <w:lang w:val="it-IT" w:eastAsia="en-US" w:bidi="ar-SA"/>
      </w:rPr>
    </w:lvl>
    <w:lvl w:ilvl="1">
      <w:start w:val="1"/>
      <w:numFmt w:val="decimal"/>
      <w:lvlText w:val="%1.%2)"/>
      <w:lvlJc w:val="left"/>
      <w:pPr>
        <w:ind w:left="232" w:hanging="490"/>
      </w:pPr>
      <w:rPr>
        <w:rFonts w:asciiTheme="minorHAnsi" w:eastAsia="Times New Roman" w:hAnsiTheme="minorHAnsi" w:cstheme="minorHAnsi" w:hint="default"/>
        <w:b/>
        <w:bCs/>
        <w:color w:val="C00000"/>
        <w:spacing w:val="-1"/>
        <w:w w:val="100"/>
        <w:sz w:val="20"/>
        <w:szCs w:val="20"/>
        <w:lang w:val="it-IT" w:eastAsia="en-US" w:bidi="ar-SA"/>
      </w:rPr>
    </w:lvl>
    <w:lvl w:ilvl="2">
      <w:numFmt w:val="bullet"/>
      <w:lvlText w:val=""/>
      <w:lvlJc w:val="left"/>
      <w:pPr>
        <w:ind w:left="952" w:hanging="346"/>
      </w:pPr>
      <w:rPr>
        <w:rFonts w:ascii="Symbol" w:eastAsia="Symbol" w:hAnsi="Symbol" w:cs="Symbol" w:hint="default"/>
        <w:w w:val="100"/>
        <w:sz w:val="22"/>
        <w:szCs w:val="22"/>
        <w:lang w:val="it-IT" w:eastAsia="en-US" w:bidi="ar-SA"/>
      </w:rPr>
    </w:lvl>
    <w:lvl w:ilvl="3">
      <w:numFmt w:val="bullet"/>
      <w:lvlText w:val="•"/>
      <w:lvlJc w:val="left"/>
      <w:pPr>
        <w:ind w:left="2102" w:hanging="346"/>
      </w:pPr>
      <w:rPr>
        <w:rFonts w:hint="default"/>
        <w:lang w:val="it-IT" w:eastAsia="en-US" w:bidi="ar-SA"/>
      </w:rPr>
    </w:lvl>
    <w:lvl w:ilvl="4">
      <w:numFmt w:val="bullet"/>
      <w:lvlText w:val="•"/>
      <w:lvlJc w:val="left"/>
      <w:pPr>
        <w:ind w:left="3245" w:hanging="346"/>
      </w:pPr>
      <w:rPr>
        <w:rFonts w:hint="default"/>
        <w:lang w:val="it-IT" w:eastAsia="en-US" w:bidi="ar-SA"/>
      </w:rPr>
    </w:lvl>
    <w:lvl w:ilvl="5">
      <w:numFmt w:val="bullet"/>
      <w:lvlText w:val="•"/>
      <w:lvlJc w:val="left"/>
      <w:pPr>
        <w:ind w:left="4387" w:hanging="346"/>
      </w:pPr>
      <w:rPr>
        <w:rFonts w:hint="default"/>
        <w:lang w:val="it-IT" w:eastAsia="en-US" w:bidi="ar-SA"/>
      </w:rPr>
    </w:lvl>
    <w:lvl w:ilvl="6">
      <w:numFmt w:val="bullet"/>
      <w:lvlText w:val="•"/>
      <w:lvlJc w:val="left"/>
      <w:pPr>
        <w:ind w:left="5530" w:hanging="346"/>
      </w:pPr>
      <w:rPr>
        <w:rFonts w:hint="default"/>
        <w:lang w:val="it-IT" w:eastAsia="en-US" w:bidi="ar-SA"/>
      </w:rPr>
    </w:lvl>
    <w:lvl w:ilvl="7">
      <w:numFmt w:val="bullet"/>
      <w:lvlText w:val="•"/>
      <w:lvlJc w:val="left"/>
      <w:pPr>
        <w:ind w:left="6672" w:hanging="346"/>
      </w:pPr>
      <w:rPr>
        <w:rFonts w:hint="default"/>
        <w:lang w:val="it-IT" w:eastAsia="en-US" w:bidi="ar-SA"/>
      </w:rPr>
    </w:lvl>
    <w:lvl w:ilvl="8">
      <w:numFmt w:val="bullet"/>
      <w:lvlText w:val="•"/>
      <w:lvlJc w:val="left"/>
      <w:pPr>
        <w:ind w:left="7815" w:hanging="346"/>
      </w:pPr>
      <w:rPr>
        <w:rFonts w:hint="default"/>
        <w:lang w:val="it-IT" w:eastAsia="en-US" w:bidi="ar-SA"/>
      </w:rPr>
    </w:lvl>
  </w:abstractNum>
  <w:abstractNum w:abstractNumId="52" w15:restartNumberingAfterBreak="0">
    <w:nsid w:val="757423D0"/>
    <w:multiLevelType w:val="hybridMultilevel"/>
    <w:tmpl w:val="41D857D2"/>
    <w:lvl w:ilvl="0" w:tplc="AFAAA6E6">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F9C4DFC"/>
    <w:multiLevelType w:val="hybridMultilevel"/>
    <w:tmpl w:val="014633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955283369">
    <w:abstractNumId w:val="50"/>
  </w:num>
  <w:num w:numId="2" w16cid:durableId="936134547">
    <w:abstractNumId w:val="45"/>
  </w:num>
  <w:num w:numId="3" w16cid:durableId="371418942">
    <w:abstractNumId w:val="14"/>
  </w:num>
  <w:num w:numId="4" w16cid:durableId="1226841546">
    <w:abstractNumId w:val="34"/>
  </w:num>
  <w:num w:numId="5" w16cid:durableId="795608985">
    <w:abstractNumId w:val="51"/>
  </w:num>
  <w:num w:numId="6" w16cid:durableId="1492284068">
    <w:abstractNumId w:val="47"/>
  </w:num>
  <w:num w:numId="7" w16cid:durableId="496775102">
    <w:abstractNumId w:val="20"/>
  </w:num>
  <w:num w:numId="8" w16cid:durableId="1467579246">
    <w:abstractNumId w:val="32"/>
  </w:num>
  <w:num w:numId="9" w16cid:durableId="79910805">
    <w:abstractNumId w:val="19"/>
  </w:num>
  <w:num w:numId="10" w16cid:durableId="163083899">
    <w:abstractNumId w:val="38"/>
  </w:num>
  <w:num w:numId="11" w16cid:durableId="791289550">
    <w:abstractNumId w:val="42"/>
  </w:num>
  <w:num w:numId="12" w16cid:durableId="531653541">
    <w:abstractNumId w:val="37"/>
  </w:num>
  <w:num w:numId="13" w16cid:durableId="1386611352">
    <w:abstractNumId w:val="46"/>
  </w:num>
  <w:num w:numId="14" w16cid:durableId="1813257300">
    <w:abstractNumId w:val="52"/>
  </w:num>
  <w:num w:numId="15" w16cid:durableId="429204649">
    <w:abstractNumId w:val="33"/>
  </w:num>
  <w:num w:numId="16" w16cid:durableId="133761987">
    <w:abstractNumId w:val="26"/>
  </w:num>
  <w:num w:numId="17" w16cid:durableId="1692417846">
    <w:abstractNumId w:val="4"/>
  </w:num>
  <w:num w:numId="18" w16cid:durableId="838080257">
    <w:abstractNumId w:val="28"/>
  </w:num>
  <w:num w:numId="19" w16cid:durableId="21515678">
    <w:abstractNumId w:val="10"/>
  </w:num>
  <w:num w:numId="20" w16cid:durableId="219755721">
    <w:abstractNumId w:val="11"/>
  </w:num>
  <w:num w:numId="21" w16cid:durableId="1208100328">
    <w:abstractNumId w:val="48"/>
  </w:num>
  <w:num w:numId="22" w16cid:durableId="97263691">
    <w:abstractNumId w:val="15"/>
  </w:num>
  <w:num w:numId="23" w16cid:durableId="1029448157">
    <w:abstractNumId w:val="43"/>
  </w:num>
  <w:num w:numId="24" w16cid:durableId="529683425">
    <w:abstractNumId w:val="13"/>
  </w:num>
  <w:num w:numId="25" w16cid:durableId="423037579">
    <w:abstractNumId w:val="8"/>
  </w:num>
  <w:num w:numId="26" w16cid:durableId="1637492396">
    <w:abstractNumId w:val="30"/>
  </w:num>
  <w:num w:numId="27" w16cid:durableId="59405304">
    <w:abstractNumId w:val="35"/>
  </w:num>
  <w:num w:numId="28" w16cid:durableId="1803034598">
    <w:abstractNumId w:val="40"/>
  </w:num>
  <w:num w:numId="29" w16cid:durableId="802234179">
    <w:abstractNumId w:val="7"/>
  </w:num>
  <w:num w:numId="30" w16cid:durableId="822237019">
    <w:abstractNumId w:val="3"/>
  </w:num>
  <w:num w:numId="31" w16cid:durableId="711735181">
    <w:abstractNumId w:val="49"/>
  </w:num>
  <w:num w:numId="32" w16cid:durableId="567230075">
    <w:abstractNumId w:val="31"/>
  </w:num>
  <w:num w:numId="33" w16cid:durableId="1396123206">
    <w:abstractNumId w:val="5"/>
  </w:num>
  <w:num w:numId="34" w16cid:durableId="81075006">
    <w:abstractNumId w:val="39"/>
  </w:num>
  <w:num w:numId="35" w16cid:durableId="48117814">
    <w:abstractNumId w:val="21"/>
  </w:num>
  <w:num w:numId="36" w16cid:durableId="1257330246">
    <w:abstractNumId w:val="6"/>
  </w:num>
  <w:num w:numId="37" w16cid:durableId="800269931">
    <w:abstractNumId w:val="16"/>
  </w:num>
  <w:num w:numId="38" w16cid:durableId="882598176">
    <w:abstractNumId w:val="36"/>
  </w:num>
  <w:num w:numId="39" w16cid:durableId="2046516348">
    <w:abstractNumId w:val="41"/>
  </w:num>
  <w:num w:numId="40" w16cid:durableId="1486166023">
    <w:abstractNumId w:val="2"/>
  </w:num>
  <w:num w:numId="41" w16cid:durableId="1375692799">
    <w:abstractNumId w:val="44"/>
  </w:num>
  <w:num w:numId="42" w16cid:durableId="1073504297">
    <w:abstractNumId w:val="29"/>
  </w:num>
  <w:num w:numId="43" w16cid:durableId="2124643050">
    <w:abstractNumId w:val="24"/>
  </w:num>
  <w:num w:numId="44" w16cid:durableId="280264612">
    <w:abstractNumId w:val="12"/>
  </w:num>
  <w:num w:numId="45" w16cid:durableId="1355184030">
    <w:abstractNumId w:val="23"/>
  </w:num>
  <w:num w:numId="46" w16cid:durableId="1511750274">
    <w:abstractNumId w:val="17"/>
  </w:num>
  <w:num w:numId="47" w16cid:durableId="550769347">
    <w:abstractNumId w:val="53"/>
  </w:num>
  <w:num w:numId="48" w16cid:durableId="1621760679">
    <w:abstractNumId w:val="25"/>
  </w:num>
  <w:num w:numId="49" w16cid:durableId="1160347607">
    <w:abstractNumId w:val="27"/>
  </w:num>
  <w:num w:numId="50" w16cid:durableId="790131253">
    <w:abstractNumId w:val="18"/>
  </w:num>
  <w:num w:numId="51" w16cid:durableId="1953391912">
    <w:abstractNumId w:val="9"/>
  </w:num>
  <w:num w:numId="52" w16cid:durableId="20113837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AF"/>
    <w:rsid w:val="00007390"/>
    <w:rsid w:val="00015353"/>
    <w:rsid w:val="0003074C"/>
    <w:rsid w:val="00043EE5"/>
    <w:rsid w:val="000524D3"/>
    <w:rsid w:val="00052D4D"/>
    <w:rsid w:val="00053A3D"/>
    <w:rsid w:val="0006484C"/>
    <w:rsid w:val="00065F33"/>
    <w:rsid w:val="00071750"/>
    <w:rsid w:val="00076E74"/>
    <w:rsid w:val="00077AB7"/>
    <w:rsid w:val="00082AB0"/>
    <w:rsid w:val="000854F4"/>
    <w:rsid w:val="00091BF1"/>
    <w:rsid w:val="0009260B"/>
    <w:rsid w:val="000933C2"/>
    <w:rsid w:val="00095AB9"/>
    <w:rsid w:val="000A0648"/>
    <w:rsid w:val="000A37C2"/>
    <w:rsid w:val="000A53AD"/>
    <w:rsid w:val="000C2FFA"/>
    <w:rsid w:val="000C5A45"/>
    <w:rsid w:val="000C5AAC"/>
    <w:rsid w:val="000C793B"/>
    <w:rsid w:val="000D1EC8"/>
    <w:rsid w:val="000D3801"/>
    <w:rsid w:val="000E33D2"/>
    <w:rsid w:val="000F08D2"/>
    <w:rsid w:val="000F16E4"/>
    <w:rsid w:val="000F2F0F"/>
    <w:rsid w:val="000F41DF"/>
    <w:rsid w:val="000F63C5"/>
    <w:rsid w:val="00110348"/>
    <w:rsid w:val="00117C17"/>
    <w:rsid w:val="00126E81"/>
    <w:rsid w:val="00136C3D"/>
    <w:rsid w:val="00145594"/>
    <w:rsid w:val="0015253B"/>
    <w:rsid w:val="001535A0"/>
    <w:rsid w:val="00154C71"/>
    <w:rsid w:val="001660C5"/>
    <w:rsid w:val="00174B20"/>
    <w:rsid w:val="00175176"/>
    <w:rsid w:val="00190DCD"/>
    <w:rsid w:val="0019146D"/>
    <w:rsid w:val="001955C3"/>
    <w:rsid w:val="001A3823"/>
    <w:rsid w:val="001A6F78"/>
    <w:rsid w:val="001B0EF9"/>
    <w:rsid w:val="001C76E9"/>
    <w:rsid w:val="001D5465"/>
    <w:rsid w:val="001F3D12"/>
    <w:rsid w:val="001F6310"/>
    <w:rsid w:val="00206882"/>
    <w:rsid w:val="00207AB7"/>
    <w:rsid w:val="00211CCD"/>
    <w:rsid w:val="002127AC"/>
    <w:rsid w:val="002223AD"/>
    <w:rsid w:val="00235E71"/>
    <w:rsid w:val="0025763D"/>
    <w:rsid w:val="00257ADA"/>
    <w:rsid w:val="00262B51"/>
    <w:rsid w:val="00270567"/>
    <w:rsid w:val="0027235E"/>
    <w:rsid w:val="00273701"/>
    <w:rsid w:val="00273A2A"/>
    <w:rsid w:val="00285C85"/>
    <w:rsid w:val="0029401A"/>
    <w:rsid w:val="002971FC"/>
    <w:rsid w:val="002A2BF9"/>
    <w:rsid w:val="002C3B34"/>
    <w:rsid w:val="002D031D"/>
    <w:rsid w:val="002D0B70"/>
    <w:rsid w:val="002D19FC"/>
    <w:rsid w:val="002E358C"/>
    <w:rsid w:val="002E398A"/>
    <w:rsid w:val="002E70D1"/>
    <w:rsid w:val="002E71D7"/>
    <w:rsid w:val="002F4C52"/>
    <w:rsid w:val="003012FA"/>
    <w:rsid w:val="00305926"/>
    <w:rsid w:val="003111E6"/>
    <w:rsid w:val="00314A1E"/>
    <w:rsid w:val="00332B31"/>
    <w:rsid w:val="00346E5B"/>
    <w:rsid w:val="00355101"/>
    <w:rsid w:val="00364411"/>
    <w:rsid w:val="00374546"/>
    <w:rsid w:val="00380CCC"/>
    <w:rsid w:val="0038504D"/>
    <w:rsid w:val="00387DA8"/>
    <w:rsid w:val="00394788"/>
    <w:rsid w:val="003972E3"/>
    <w:rsid w:val="00397BDC"/>
    <w:rsid w:val="003A22EB"/>
    <w:rsid w:val="003C26ED"/>
    <w:rsid w:val="003C3F3D"/>
    <w:rsid w:val="003C425B"/>
    <w:rsid w:val="003D6739"/>
    <w:rsid w:val="003E2DE1"/>
    <w:rsid w:val="003E7552"/>
    <w:rsid w:val="003F4FF9"/>
    <w:rsid w:val="00400276"/>
    <w:rsid w:val="00401446"/>
    <w:rsid w:val="004028AE"/>
    <w:rsid w:val="00407953"/>
    <w:rsid w:val="004268C6"/>
    <w:rsid w:val="004323C9"/>
    <w:rsid w:val="00433F2C"/>
    <w:rsid w:val="0043665E"/>
    <w:rsid w:val="00436753"/>
    <w:rsid w:val="00437053"/>
    <w:rsid w:val="00442517"/>
    <w:rsid w:val="0044341E"/>
    <w:rsid w:val="0045269C"/>
    <w:rsid w:val="004550E6"/>
    <w:rsid w:val="00460978"/>
    <w:rsid w:val="004663EF"/>
    <w:rsid w:val="004702AB"/>
    <w:rsid w:val="00473A37"/>
    <w:rsid w:val="00483511"/>
    <w:rsid w:val="00484A2B"/>
    <w:rsid w:val="004A566A"/>
    <w:rsid w:val="004A6EA6"/>
    <w:rsid w:val="004B0DEA"/>
    <w:rsid w:val="004B759B"/>
    <w:rsid w:val="004D6C91"/>
    <w:rsid w:val="004E5F73"/>
    <w:rsid w:val="004F6326"/>
    <w:rsid w:val="00501A2F"/>
    <w:rsid w:val="00501BA5"/>
    <w:rsid w:val="00504E94"/>
    <w:rsid w:val="005077A3"/>
    <w:rsid w:val="00510134"/>
    <w:rsid w:val="005156DA"/>
    <w:rsid w:val="00523841"/>
    <w:rsid w:val="0052558C"/>
    <w:rsid w:val="00527941"/>
    <w:rsid w:val="00536A3C"/>
    <w:rsid w:val="0053790C"/>
    <w:rsid w:val="00554F50"/>
    <w:rsid w:val="00555658"/>
    <w:rsid w:val="00560C40"/>
    <w:rsid w:val="0056484C"/>
    <w:rsid w:val="00567301"/>
    <w:rsid w:val="0057152D"/>
    <w:rsid w:val="00577079"/>
    <w:rsid w:val="00582587"/>
    <w:rsid w:val="005869F8"/>
    <w:rsid w:val="0059286E"/>
    <w:rsid w:val="005A0975"/>
    <w:rsid w:val="005B1694"/>
    <w:rsid w:val="005B44EE"/>
    <w:rsid w:val="005B6A21"/>
    <w:rsid w:val="005C4616"/>
    <w:rsid w:val="005D2123"/>
    <w:rsid w:val="005D73D2"/>
    <w:rsid w:val="005E2D65"/>
    <w:rsid w:val="005F2A2E"/>
    <w:rsid w:val="005F6B7B"/>
    <w:rsid w:val="00610B7F"/>
    <w:rsid w:val="00611643"/>
    <w:rsid w:val="00615FA9"/>
    <w:rsid w:val="00622476"/>
    <w:rsid w:val="006250D0"/>
    <w:rsid w:val="006257C3"/>
    <w:rsid w:val="00627FF8"/>
    <w:rsid w:val="00630419"/>
    <w:rsid w:val="00632FEB"/>
    <w:rsid w:val="00634D28"/>
    <w:rsid w:val="0064111E"/>
    <w:rsid w:val="00641904"/>
    <w:rsid w:val="00642234"/>
    <w:rsid w:val="006436A3"/>
    <w:rsid w:val="00646BC7"/>
    <w:rsid w:val="00651B9F"/>
    <w:rsid w:val="006527F8"/>
    <w:rsid w:val="00654EBD"/>
    <w:rsid w:val="00657800"/>
    <w:rsid w:val="00657E3F"/>
    <w:rsid w:val="00664B70"/>
    <w:rsid w:val="00685B74"/>
    <w:rsid w:val="006A42AF"/>
    <w:rsid w:val="006B15DE"/>
    <w:rsid w:val="006D12D1"/>
    <w:rsid w:val="006D5612"/>
    <w:rsid w:val="006D6A2F"/>
    <w:rsid w:val="006E07A8"/>
    <w:rsid w:val="006E3BBB"/>
    <w:rsid w:val="006F0E2B"/>
    <w:rsid w:val="006F745F"/>
    <w:rsid w:val="00711565"/>
    <w:rsid w:val="00720938"/>
    <w:rsid w:val="0072232E"/>
    <w:rsid w:val="0072470E"/>
    <w:rsid w:val="007406AF"/>
    <w:rsid w:val="007548DA"/>
    <w:rsid w:val="00755C04"/>
    <w:rsid w:val="00770F49"/>
    <w:rsid w:val="00774445"/>
    <w:rsid w:val="00776C2D"/>
    <w:rsid w:val="00780413"/>
    <w:rsid w:val="00781FD7"/>
    <w:rsid w:val="007962F7"/>
    <w:rsid w:val="007A5FC6"/>
    <w:rsid w:val="007C356D"/>
    <w:rsid w:val="007C615F"/>
    <w:rsid w:val="007E130F"/>
    <w:rsid w:val="007E2E63"/>
    <w:rsid w:val="007E5B3E"/>
    <w:rsid w:val="007F3E7C"/>
    <w:rsid w:val="00803EAB"/>
    <w:rsid w:val="00805196"/>
    <w:rsid w:val="00806F1D"/>
    <w:rsid w:val="00807B62"/>
    <w:rsid w:val="008113B0"/>
    <w:rsid w:val="0081310F"/>
    <w:rsid w:val="008133FC"/>
    <w:rsid w:val="00816DFC"/>
    <w:rsid w:val="0083522B"/>
    <w:rsid w:val="00845142"/>
    <w:rsid w:val="00847E94"/>
    <w:rsid w:val="008560D5"/>
    <w:rsid w:val="00873E48"/>
    <w:rsid w:val="008956C2"/>
    <w:rsid w:val="00895FFA"/>
    <w:rsid w:val="008A127C"/>
    <w:rsid w:val="008B551C"/>
    <w:rsid w:val="008B6B31"/>
    <w:rsid w:val="008B736D"/>
    <w:rsid w:val="008B7992"/>
    <w:rsid w:val="008C47EB"/>
    <w:rsid w:val="008D0B8C"/>
    <w:rsid w:val="008E66B2"/>
    <w:rsid w:val="008F3D6E"/>
    <w:rsid w:val="008F47D2"/>
    <w:rsid w:val="008F5229"/>
    <w:rsid w:val="008F6B63"/>
    <w:rsid w:val="008F7AFA"/>
    <w:rsid w:val="00904A44"/>
    <w:rsid w:val="0090764F"/>
    <w:rsid w:val="0091131A"/>
    <w:rsid w:val="009121AD"/>
    <w:rsid w:val="009133B9"/>
    <w:rsid w:val="00937E77"/>
    <w:rsid w:val="00953E13"/>
    <w:rsid w:val="009545D1"/>
    <w:rsid w:val="00954CB1"/>
    <w:rsid w:val="0098248D"/>
    <w:rsid w:val="00984BFD"/>
    <w:rsid w:val="00987855"/>
    <w:rsid w:val="00990620"/>
    <w:rsid w:val="009A28E1"/>
    <w:rsid w:val="009B0E17"/>
    <w:rsid w:val="009B4396"/>
    <w:rsid w:val="009B7494"/>
    <w:rsid w:val="009E300C"/>
    <w:rsid w:val="009F09A5"/>
    <w:rsid w:val="009F310F"/>
    <w:rsid w:val="00A025BE"/>
    <w:rsid w:val="00A139E1"/>
    <w:rsid w:val="00A22D29"/>
    <w:rsid w:val="00A3063C"/>
    <w:rsid w:val="00A342FC"/>
    <w:rsid w:val="00A35179"/>
    <w:rsid w:val="00A3517E"/>
    <w:rsid w:val="00A42E76"/>
    <w:rsid w:val="00A55B72"/>
    <w:rsid w:val="00A70720"/>
    <w:rsid w:val="00A72CEA"/>
    <w:rsid w:val="00A7507A"/>
    <w:rsid w:val="00A80AA2"/>
    <w:rsid w:val="00A90DD5"/>
    <w:rsid w:val="00A9747D"/>
    <w:rsid w:val="00AB6F7D"/>
    <w:rsid w:val="00AC42E1"/>
    <w:rsid w:val="00AE0058"/>
    <w:rsid w:val="00AE34A4"/>
    <w:rsid w:val="00AE4088"/>
    <w:rsid w:val="00B02421"/>
    <w:rsid w:val="00B027CE"/>
    <w:rsid w:val="00B10B12"/>
    <w:rsid w:val="00B146DC"/>
    <w:rsid w:val="00B16DBC"/>
    <w:rsid w:val="00B30307"/>
    <w:rsid w:val="00B34CD2"/>
    <w:rsid w:val="00B37E06"/>
    <w:rsid w:val="00B4293A"/>
    <w:rsid w:val="00B42E08"/>
    <w:rsid w:val="00B5527C"/>
    <w:rsid w:val="00B612C9"/>
    <w:rsid w:val="00B702D9"/>
    <w:rsid w:val="00B7523A"/>
    <w:rsid w:val="00B815B8"/>
    <w:rsid w:val="00B83115"/>
    <w:rsid w:val="00B83BE8"/>
    <w:rsid w:val="00B847D6"/>
    <w:rsid w:val="00B92DAC"/>
    <w:rsid w:val="00BA2CA2"/>
    <w:rsid w:val="00BA483D"/>
    <w:rsid w:val="00BA5F5D"/>
    <w:rsid w:val="00BC3812"/>
    <w:rsid w:val="00BC58B6"/>
    <w:rsid w:val="00BC5D69"/>
    <w:rsid w:val="00BD302B"/>
    <w:rsid w:val="00BD6800"/>
    <w:rsid w:val="00BE08C0"/>
    <w:rsid w:val="00BE0D25"/>
    <w:rsid w:val="00BE29E8"/>
    <w:rsid w:val="00BE3DED"/>
    <w:rsid w:val="00BF142C"/>
    <w:rsid w:val="00BF6C4A"/>
    <w:rsid w:val="00C02E06"/>
    <w:rsid w:val="00C06853"/>
    <w:rsid w:val="00C125E0"/>
    <w:rsid w:val="00C12B27"/>
    <w:rsid w:val="00C12FBF"/>
    <w:rsid w:val="00C24A42"/>
    <w:rsid w:val="00C33B85"/>
    <w:rsid w:val="00C40DCC"/>
    <w:rsid w:val="00C50053"/>
    <w:rsid w:val="00C52478"/>
    <w:rsid w:val="00C554B0"/>
    <w:rsid w:val="00C62DCE"/>
    <w:rsid w:val="00C71D17"/>
    <w:rsid w:val="00C75228"/>
    <w:rsid w:val="00C769A5"/>
    <w:rsid w:val="00C92AD6"/>
    <w:rsid w:val="00CB2A4A"/>
    <w:rsid w:val="00CC21B0"/>
    <w:rsid w:val="00CC2212"/>
    <w:rsid w:val="00CC56EB"/>
    <w:rsid w:val="00CC5A8B"/>
    <w:rsid w:val="00CC76BA"/>
    <w:rsid w:val="00CE39BF"/>
    <w:rsid w:val="00CE4945"/>
    <w:rsid w:val="00CF1189"/>
    <w:rsid w:val="00CF4D02"/>
    <w:rsid w:val="00CF4E7E"/>
    <w:rsid w:val="00D15948"/>
    <w:rsid w:val="00D17891"/>
    <w:rsid w:val="00D23771"/>
    <w:rsid w:val="00D30FD5"/>
    <w:rsid w:val="00D3690B"/>
    <w:rsid w:val="00D41197"/>
    <w:rsid w:val="00D4378F"/>
    <w:rsid w:val="00D43A4E"/>
    <w:rsid w:val="00D45D3D"/>
    <w:rsid w:val="00D5217E"/>
    <w:rsid w:val="00D5462D"/>
    <w:rsid w:val="00D56BA7"/>
    <w:rsid w:val="00D65735"/>
    <w:rsid w:val="00D66899"/>
    <w:rsid w:val="00D67084"/>
    <w:rsid w:val="00D73B52"/>
    <w:rsid w:val="00D7541F"/>
    <w:rsid w:val="00D77205"/>
    <w:rsid w:val="00D8327A"/>
    <w:rsid w:val="00D94446"/>
    <w:rsid w:val="00D961CC"/>
    <w:rsid w:val="00DA0115"/>
    <w:rsid w:val="00DB0DF1"/>
    <w:rsid w:val="00DB29F1"/>
    <w:rsid w:val="00DB3959"/>
    <w:rsid w:val="00DB3C18"/>
    <w:rsid w:val="00DD1E31"/>
    <w:rsid w:val="00DD59F1"/>
    <w:rsid w:val="00DE08C4"/>
    <w:rsid w:val="00DE238C"/>
    <w:rsid w:val="00DF2A89"/>
    <w:rsid w:val="00DF6F71"/>
    <w:rsid w:val="00DF7C16"/>
    <w:rsid w:val="00E02980"/>
    <w:rsid w:val="00E07F57"/>
    <w:rsid w:val="00E10B10"/>
    <w:rsid w:val="00E1276F"/>
    <w:rsid w:val="00E16C5D"/>
    <w:rsid w:val="00E20271"/>
    <w:rsid w:val="00E2746D"/>
    <w:rsid w:val="00E2799F"/>
    <w:rsid w:val="00E448BD"/>
    <w:rsid w:val="00E463DF"/>
    <w:rsid w:val="00E47638"/>
    <w:rsid w:val="00E47932"/>
    <w:rsid w:val="00E47A66"/>
    <w:rsid w:val="00E71923"/>
    <w:rsid w:val="00EA2A6E"/>
    <w:rsid w:val="00EB2750"/>
    <w:rsid w:val="00EC2826"/>
    <w:rsid w:val="00ED023E"/>
    <w:rsid w:val="00EF3F3D"/>
    <w:rsid w:val="00EF56F0"/>
    <w:rsid w:val="00F1223E"/>
    <w:rsid w:val="00F13959"/>
    <w:rsid w:val="00F219BE"/>
    <w:rsid w:val="00F32DED"/>
    <w:rsid w:val="00F40922"/>
    <w:rsid w:val="00F44BAB"/>
    <w:rsid w:val="00F520F7"/>
    <w:rsid w:val="00F65073"/>
    <w:rsid w:val="00F708DA"/>
    <w:rsid w:val="00F71163"/>
    <w:rsid w:val="00F7266A"/>
    <w:rsid w:val="00F77096"/>
    <w:rsid w:val="00F80FD3"/>
    <w:rsid w:val="00F82679"/>
    <w:rsid w:val="00F84F16"/>
    <w:rsid w:val="00F876C5"/>
    <w:rsid w:val="00FA2D6B"/>
    <w:rsid w:val="00FC29A1"/>
    <w:rsid w:val="00FC65C1"/>
    <w:rsid w:val="00FD0C56"/>
    <w:rsid w:val="00FD1924"/>
    <w:rsid w:val="00FD6C9E"/>
    <w:rsid w:val="00FE3559"/>
    <w:rsid w:val="00FE45E7"/>
    <w:rsid w:val="00FE6094"/>
    <w:rsid w:val="00FF5A25"/>
    <w:rsid w:val="00FF5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9A462"/>
  <w15:docId w15:val="{7A5958C5-8B1A-45F4-8F4C-04D30BBF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2FC"/>
    <w:rPr>
      <w:rFonts w:ascii="Times New Roman" w:eastAsia="Times New Roman" w:hAnsi="Times New Roman" w:cs="Times New Roman"/>
      <w:lang w:val="it-IT"/>
    </w:rPr>
  </w:style>
  <w:style w:type="paragraph" w:styleId="Titolo1">
    <w:name w:val="heading 1"/>
    <w:basedOn w:val="Normale"/>
    <w:uiPriority w:val="9"/>
    <w:qFormat/>
    <w:rsid w:val="00A342FC"/>
    <w:pPr>
      <w:ind w:left="232"/>
      <w:outlineLvl w:val="0"/>
    </w:pPr>
    <w:rPr>
      <w:b/>
      <w:bCs/>
    </w:rPr>
  </w:style>
  <w:style w:type="paragraph" w:styleId="Titolo3">
    <w:name w:val="heading 3"/>
    <w:basedOn w:val="Normale"/>
    <w:next w:val="Normale"/>
    <w:link w:val="Titolo3Carattere"/>
    <w:uiPriority w:val="9"/>
    <w:semiHidden/>
    <w:unhideWhenUsed/>
    <w:qFormat/>
    <w:rsid w:val="00BD30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42F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342FC"/>
  </w:style>
  <w:style w:type="paragraph" w:styleId="Titolo">
    <w:name w:val="Title"/>
    <w:basedOn w:val="Normale"/>
    <w:uiPriority w:val="10"/>
    <w:qFormat/>
    <w:rsid w:val="00A342FC"/>
    <w:pPr>
      <w:ind w:left="678" w:right="676"/>
      <w:jc w:val="center"/>
    </w:pPr>
    <w:rPr>
      <w:b/>
      <w:bCs/>
      <w:sz w:val="32"/>
      <w:szCs w:val="32"/>
    </w:rPr>
  </w:style>
  <w:style w:type="paragraph" w:styleId="Paragrafoelenco">
    <w:name w:val="List Paragraph"/>
    <w:aliases w:val="CP SEZ. 1"/>
    <w:basedOn w:val="Normale"/>
    <w:link w:val="ParagrafoelencoCarattere"/>
    <w:uiPriority w:val="34"/>
    <w:qFormat/>
    <w:rsid w:val="00A342FC"/>
    <w:pPr>
      <w:ind w:left="952" w:hanging="360"/>
      <w:jc w:val="both"/>
    </w:pPr>
  </w:style>
  <w:style w:type="paragraph" w:customStyle="1" w:styleId="TableParagraph">
    <w:name w:val="Table Paragraph"/>
    <w:basedOn w:val="Normale"/>
    <w:uiPriority w:val="1"/>
    <w:qFormat/>
    <w:rsid w:val="00A342FC"/>
    <w:pPr>
      <w:spacing w:before="1"/>
      <w:ind w:left="-2"/>
    </w:pPr>
    <w:rPr>
      <w:rFonts w:ascii="Arial" w:eastAsia="Arial" w:hAnsi="Arial" w:cs="Arial"/>
    </w:rPr>
  </w:style>
  <w:style w:type="paragraph" w:styleId="Intestazione">
    <w:name w:val="header"/>
    <w:basedOn w:val="Normale"/>
    <w:link w:val="IntestazioneCarattere"/>
    <w:uiPriority w:val="99"/>
    <w:unhideWhenUsed/>
    <w:rsid w:val="005D2123"/>
    <w:pPr>
      <w:tabs>
        <w:tab w:val="center" w:pos="4819"/>
        <w:tab w:val="right" w:pos="9638"/>
      </w:tabs>
    </w:pPr>
  </w:style>
  <w:style w:type="character" w:customStyle="1" w:styleId="IntestazioneCarattere">
    <w:name w:val="Intestazione Carattere"/>
    <w:basedOn w:val="Carpredefinitoparagrafo"/>
    <w:link w:val="Intestazione"/>
    <w:uiPriority w:val="99"/>
    <w:rsid w:val="005D212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D2123"/>
    <w:pPr>
      <w:tabs>
        <w:tab w:val="center" w:pos="4819"/>
        <w:tab w:val="right" w:pos="9638"/>
      </w:tabs>
    </w:pPr>
  </w:style>
  <w:style w:type="character" w:customStyle="1" w:styleId="PidipaginaCarattere">
    <w:name w:val="Piè di pagina Carattere"/>
    <w:basedOn w:val="Carpredefinitoparagrafo"/>
    <w:link w:val="Pidipagina"/>
    <w:uiPriority w:val="99"/>
    <w:rsid w:val="005D2123"/>
    <w:rPr>
      <w:rFonts w:ascii="Times New Roman" w:eastAsia="Times New Roman" w:hAnsi="Times New Roman" w:cs="Times New Roman"/>
      <w:lang w:val="it-IT"/>
    </w:rPr>
  </w:style>
  <w:style w:type="paragraph" w:customStyle="1" w:styleId="Standarduser">
    <w:name w:val="Standard (user)"/>
    <w:rsid w:val="006F0E2B"/>
    <w:pPr>
      <w:suppressAutoHyphens/>
      <w:autoSpaceDE/>
      <w:textAlignment w:val="baseline"/>
    </w:pPr>
    <w:rPr>
      <w:rFonts w:ascii="Times New Roman" w:eastAsia="Arial Unicode MS" w:hAnsi="Times New Roman" w:cs="Times New Roman"/>
      <w:kern w:val="3"/>
      <w:sz w:val="24"/>
      <w:szCs w:val="24"/>
      <w:lang w:val="it-IT" w:eastAsia="zh-CN" w:bidi="it-IT"/>
    </w:rPr>
  </w:style>
  <w:style w:type="character" w:styleId="Collegamentoipertestuale">
    <w:name w:val="Hyperlink"/>
    <w:rsid w:val="00346E5B"/>
    <w:rPr>
      <w:color w:val="0000FF"/>
      <w:u w:val="single"/>
    </w:rPr>
  </w:style>
  <w:style w:type="character" w:customStyle="1" w:styleId="Menzionenonrisolta1">
    <w:name w:val="Menzione non risolta1"/>
    <w:basedOn w:val="Carpredefinitoparagrafo"/>
    <w:uiPriority w:val="99"/>
    <w:semiHidden/>
    <w:unhideWhenUsed/>
    <w:rsid w:val="00C769A5"/>
    <w:rPr>
      <w:color w:val="605E5C"/>
      <w:shd w:val="clear" w:color="auto" w:fill="E1DFDD"/>
    </w:rPr>
  </w:style>
  <w:style w:type="character" w:customStyle="1" w:styleId="Titolo3Carattere">
    <w:name w:val="Titolo 3 Carattere"/>
    <w:basedOn w:val="Carpredefinitoparagrafo"/>
    <w:link w:val="Titolo3"/>
    <w:uiPriority w:val="9"/>
    <w:semiHidden/>
    <w:rsid w:val="00BD302B"/>
    <w:rPr>
      <w:rFonts w:asciiTheme="majorHAnsi" w:eastAsiaTheme="majorEastAsia" w:hAnsiTheme="majorHAnsi" w:cstheme="majorBidi"/>
      <w:color w:val="243F60" w:themeColor="accent1" w:themeShade="7F"/>
      <w:sz w:val="24"/>
      <w:szCs w:val="24"/>
      <w:lang w:val="it-IT"/>
    </w:rPr>
  </w:style>
  <w:style w:type="paragraph" w:customStyle="1" w:styleId="Standard">
    <w:name w:val="Standard"/>
    <w:rsid w:val="00BD302B"/>
    <w:pPr>
      <w:widowControl/>
      <w:suppressAutoHyphens/>
      <w:autoSpaceDE/>
      <w:spacing w:after="200" w:line="276" w:lineRule="auto"/>
      <w:textAlignment w:val="baseline"/>
    </w:pPr>
    <w:rPr>
      <w:rFonts w:ascii="Calibri" w:eastAsia="Calibri" w:hAnsi="Calibri" w:cs="Times New Roman"/>
      <w:kern w:val="3"/>
      <w:lang w:val="it-IT" w:eastAsia="zh-CN"/>
    </w:rPr>
  </w:style>
  <w:style w:type="character" w:styleId="Collegamentovisitato">
    <w:name w:val="FollowedHyperlink"/>
    <w:basedOn w:val="Carpredefinitoparagrafo"/>
    <w:uiPriority w:val="99"/>
    <w:semiHidden/>
    <w:unhideWhenUsed/>
    <w:rsid w:val="009B0E17"/>
    <w:rPr>
      <w:color w:val="800080" w:themeColor="followedHyperlink"/>
      <w:u w:val="single"/>
    </w:rPr>
  </w:style>
  <w:style w:type="paragraph" w:customStyle="1" w:styleId="Corpodeltesto31">
    <w:name w:val="Corpo del testo 31"/>
    <w:basedOn w:val="Normale"/>
    <w:rsid w:val="00B847D6"/>
    <w:pPr>
      <w:widowControl/>
      <w:suppressAutoHyphens/>
      <w:autoSpaceDE/>
      <w:autoSpaceDN/>
      <w:jc w:val="both"/>
    </w:pPr>
    <w:rPr>
      <w:rFonts w:ascii="Arial" w:hAnsi="Arial"/>
      <w:sz w:val="20"/>
      <w:szCs w:val="20"/>
      <w:lang w:eastAsia="ar-SA"/>
    </w:rPr>
  </w:style>
  <w:style w:type="paragraph" w:customStyle="1" w:styleId="Stilepredefinito">
    <w:name w:val="Stile predefinito"/>
    <w:rsid w:val="006D5612"/>
    <w:pPr>
      <w:widowControl/>
      <w:suppressAutoHyphens/>
      <w:autoSpaceDE/>
      <w:autoSpaceDN/>
      <w:spacing w:line="100" w:lineRule="atLeast"/>
      <w:textAlignment w:val="baseline"/>
    </w:pPr>
    <w:rPr>
      <w:rFonts w:ascii="Calibri" w:eastAsia="SimSun" w:hAnsi="Calibri" w:cs="Calibri"/>
      <w:color w:val="000000"/>
      <w:kern w:val="1"/>
      <w:sz w:val="24"/>
      <w:szCs w:val="24"/>
      <w:lang w:val="it-IT" w:eastAsia="ar-SA"/>
    </w:rPr>
  </w:style>
  <w:style w:type="paragraph" w:customStyle="1" w:styleId="Corpodeltesto2">
    <w:name w:val="Corpo del testo2"/>
    <w:basedOn w:val="Normale"/>
    <w:link w:val="CorpodeltestoCarattere"/>
    <w:uiPriority w:val="1"/>
    <w:qFormat/>
    <w:rsid w:val="00BD6800"/>
    <w:pPr>
      <w:autoSpaceDE/>
      <w:autoSpaceDN/>
      <w:spacing w:before="2"/>
      <w:ind w:left="112"/>
    </w:pPr>
    <w:rPr>
      <w:rFonts w:ascii="Arial" w:eastAsia="Arial" w:hAnsi="Arial"/>
      <w:sz w:val="20"/>
      <w:szCs w:val="20"/>
      <w:lang w:val="en-US"/>
    </w:rPr>
  </w:style>
  <w:style w:type="character" w:customStyle="1" w:styleId="CorpodeltestoCarattere">
    <w:name w:val="Corpo del testo Carattere"/>
    <w:link w:val="Corpodeltesto2"/>
    <w:uiPriority w:val="1"/>
    <w:rsid w:val="00BD6800"/>
    <w:rPr>
      <w:rFonts w:ascii="Arial" w:eastAsia="Arial" w:hAnsi="Arial" w:cs="Times New Roman"/>
      <w:sz w:val="20"/>
      <w:szCs w:val="20"/>
    </w:rPr>
  </w:style>
  <w:style w:type="character" w:customStyle="1" w:styleId="Menzionenonrisolta2">
    <w:name w:val="Menzione non risolta2"/>
    <w:basedOn w:val="Carpredefinitoparagrafo"/>
    <w:uiPriority w:val="99"/>
    <w:semiHidden/>
    <w:unhideWhenUsed/>
    <w:rsid w:val="00015353"/>
    <w:rPr>
      <w:color w:val="605E5C"/>
      <w:shd w:val="clear" w:color="auto" w:fill="E1DFDD"/>
    </w:rPr>
  </w:style>
  <w:style w:type="character" w:customStyle="1" w:styleId="ParagrafoelencoCarattere">
    <w:name w:val="Paragrafo elenco Carattere"/>
    <w:aliases w:val="CP SEZ. 1 Carattere"/>
    <w:link w:val="Paragrafoelenco"/>
    <w:uiPriority w:val="34"/>
    <w:rsid w:val="00D8327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770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96"/>
    <w:rPr>
      <w:rFonts w:ascii="Segoe UI" w:eastAsia="Times New Roman" w:hAnsi="Segoe UI" w:cs="Segoe UI"/>
      <w:sz w:val="18"/>
      <w:szCs w:val="18"/>
      <w:lang w:val="it-IT"/>
    </w:rPr>
  </w:style>
  <w:style w:type="paragraph" w:customStyle="1" w:styleId="Default">
    <w:name w:val="Default"/>
    <w:rsid w:val="008B6B31"/>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711565"/>
    <w:rPr>
      <w:rFonts w:ascii="Times New Roman" w:eastAsia="Times New Roman" w:hAnsi="Times New Roman" w:cs="Times New Roman"/>
      <w:lang w:val="it-IT"/>
    </w:rPr>
  </w:style>
  <w:style w:type="paragraph" w:customStyle="1" w:styleId="Corpodeltesto1">
    <w:name w:val="Corpo del testo1"/>
    <w:basedOn w:val="Normale"/>
    <w:uiPriority w:val="1"/>
    <w:qFormat/>
    <w:rsid w:val="007548DA"/>
    <w:pPr>
      <w:widowControl/>
      <w:autoSpaceDE/>
      <w:autoSpaceDN/>
    </w:pPr>
    <w:rPr>
      <w:rFonts w:ascii="Arial" w:hAnsi="Arial"/>
      <w:b/>
      <w:color w:val="000000"/>
      <w:sz w:val="20"/>
      <w:szCs w:val="20"/>
      <w:lang w:eastAsia="it-IT"/>
    </w:rPr>
  </w:style>
  <w:style w:type="character" w:styleId="Menzionenonrisolta">
    <w:name w:val="Unresolved Mention"/>
    <w:basedOn w:val="Carpredefinitoparagrafo"/>
    <w:uiPriority w:val="99"/>
    <w:semiHidden/>
    <w:unhideWhenUsed/>
    <w:rsid w:val="00D94446"/>
    <w:rPr>
      <w:color w:val="605E5C"/>
      <w:shd w:val="clear" w:color="auto" w:fill="E1DFDD"/>
    </w:rPr>
  </w:style>
  <w:style w:type="paragraph" w:customStyle="1" w:styleId="rtf1NormalWeb">
    <w:name w:val="rtf1 Normal (Web)"/>
    <w:basedOn w:val="Normale"/>
    <w:rsid w:val="00DF2A89"/>
    <w:pPr>
      <w:widowControl/>
      <w:autoSpaceDE/>
      <w:autoSpaceDN/>
      <w:spacing w:before="100" w:beforeAutospacing="1" w:after="100" w:afterAutospacing="1"/>
    </w:pPr>
    <w:rPr>
      <w:rFonts w:ascii="Arial Unicode MS" w:eastAsia="Arial Unicode MS" w:hAnsi="Arial Unicode MS"/>
      <w:sz w:val="24"/>
      <w:szCs w:val="24"/>
      <w:lang w:eastAsia="it-IT"/>
    </w:rPr>
  </w:style>
  <w:style w:type="table" w:styleId="Grigliatabella">
    <w:name w:val="Table Grid"/>
    <w:basedOn w:val="Tabellanormale"/>
    <w:uiPriority w:val="39"/>
    <w:rsid w:val="00B10B12"/>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91BF1"/>
    <w:pPr>
      <w:widowControl/>
      <w:autoSpaceDE/>
      <w:autoSpaceDN/>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7">
    <w:name w:val="WW8Num37"/>
    <w:basedOn w:val="Nessunelenco"/>
    <w:rsid w:val="00BA483D"/>
    <w:pPr>
      <w:numPr>
        <w:numId w:val="18"/>
      </w:numPr>
    </w:pPr>
  </w:style>
  <w:style w:type="paragraph" w:customStyle="1" w:styleId="m7731395479359876979msoplaintext">
    <w:name w:val="m_7731395479359876979msoplaintext"/>
    <w:basedOn w:val="Normale"/>
    <w:rsid w:val="00E463DF"/>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105">
      <w:bodyDiv w:val="1"/>
      <w:marLeft w:val="0"/>
      <w:marRight w:val="0"/>
      <w:marTop w:val="0"/>
      <w:marBottom w:val="0"/>
      <w:divBdr>
        <w:top w:val="none" w:sz="0" w:space="0" w:color="auto"/>
        <w:left w:val="none" w:sz="0" w:space="0" w:color="auto"/>
        <w:bottom w:val="none" w:sz="0" w:space="0" w:color="auto"/>
        <w:right w:val="none" w:sz="0" w:space="0" w:color="auto"/>
      </w:divBdr>
    </w:div>
    <w:div w:id="621693617">
      <w:bodyDiv w:val="1"/>
      <w:marLeft w:val="0"/>
      <w:marRight w:val="0"/>
      <w:marTop w:val="0"/>
      <w:marBottom w:val="0"/>
      <w:divBdr>
        <w:top w:val="none" w:sz="0" w:space="0" w:color="auto"/>
        <w:left w:val="none" w:sz="0" w:space="0" w:color="auto"/>
        <w:bottom w:val="none" w:sz="0" w:space="0" w:color="auto"/>
        <w:right w:val="none" w:sz="0" w:space="0" w:color="auto"/>
      </w:divBdr>
    </w:div>
    <w:div w:id="715549401">
      <w:bodyDiv w:val="1"/>
      <w:marLeft w:val="0"/>
      <w:marRight w:val="0"/>
      <w:marTop w:val="0"/>
      <w:marBottom w:val="0"/>
      <w:divBdr>
        <w:top w:val="none" w:sz="0" w:space="0" w:color="auto"/>
        <w:left w:val="none" w:sz="0" w:space="0" w:color="auto"/>
        <w:bottom w:val="none" w:sz="0" w:space="0" w:color="auto"/>
        <w:right w:val="none" w:sz="0" w:space="0" w:color="auto"/>
      </w:divBdr>
    </w:div>
    <w:div w:id="782575185">
      <w:bodyDiv w:val="1"/>
      <w:marLeft w:val="0"/>
      <w:marRight w:val="0"/>
      <w:marTop w:val="0"/>
      <w:marBottom w:val="0"/>
      <w:divBdr>
        <w:top w:val="none" w:sz="0" w:space="0" w:color="auto"/>
        <w:left w:val="none" w:sz="0" w:space="0" w:color="auto"/>
        <w:bottom w:val="none" w:sz="0" w:space="0" w:color="auto"/>
        <w:right w:val="none" w:sz="0" w:space="0" w:color="auto"/>
      </w:divBdr>
    </w:div>
    <w:div w:id="950430608">
      <w:bodyDiv w:val="1"/>
      <w:marLeft w:val="0"/>
      <w:marRight w:val="0"/>
      <w:marTop w:val="0"/>
      <w:marBottom w:val="0"/>
      <w:divBdr>
        <w:top w:val="none" w:sz="0" w:space="0" w:color="auto"/>
        <w:left w:val="none" w:sz="0" w:space="0" w:color="auto"/>
        <w:bottom w:val="none" w:sz="0" w:space="0" w:color="auto"/>
        <w:right w:val="none" w:sz="0" w:space="0" w:color="auto"/>
      </w:divBdr>
    </w:div>
    <w:div w:id="1319773893">
      <w:bodyDiv w:val="1"/>
      <w:marLeft w:val="0"/>
      <w:marRight w:val="0"/>
      <w:marTop w:val="0"/>
      <w:marBottom w:val="0"/>
      <w:divBdr>
        <w:top w:val="none" w:sz="0" w:space="0" w:color="auto"/>
        <w:left w:val="none" w:sz="0" w:space="0" w:color="auto"/>
        <w:bottom w:val="none" w:sz="0" w:space="0" w:color="auto"/>
        <w:right w:val="none" w:sz="0" w:space="0" w:color="auto"/>
      </w:divBdr>
    </w:div>
    <w:div w:id="1378354781">
      <w:bodyDiv w:val="1"/>
      <w:marLeft w:val="0"/>
      <w:marRight w:val="0"/>
      <w:marTop w:val="0"/>
      <w:marBottom w:val="0"/>
      <w:divBdr>
        <w:top w:val="none" w:sz="0" w:space="0" w:color="auto"/>
        <w:left w:val="none" w:sz="0" w:space="0" w:color="auto"/>
        <w:bottom w:val="none" w:sz="0" w:space="0" w:color="auto"/>
        <w:right w:val="none" w:sz="0" w:space="0" w:color="auto"/>
      </w:divBdr>
    </w:div>
    <w:div w:id="1454709650">
      <w:bodyDiv w:val="1"/>
      <w:marLeft w:val="0"/>
      <w:marRight w:val="0"/>
      <w:marTop w:val="0"/>
      <w:marBottom w:val="0"/>
      <w:divBdr>
        <w:top w:val="none" w:sz="0" w:space="0" w:color="auto"/>
        <w:left w:val="none" w:sz="0" w:space="0" w:color="auto"/>
        <w:bottom w:val="none" w:sz="0" w:space="0" w:color="auto"/>
        <w:right w:val="none" w:sz="0" w:space="0" w:color="auto"/>
      </w:divBdr>
    </w:div>
    <w:div w:id="1456634154">
      <w:bodyDiv w:val="1"/>
      <w:marLeft w:val="0"/>
      <w:marRight w:val="0"/>
      <w:marTop w:val="0"/>
      <w:marBottom w:val="0"/>
      <w:divBdr>
        <w:top w:val="none" w:sz="0" w:space="0" w:color="auto"/>
        <w:left w:val="none" w:sz="0" w:space="0" w:color="auto"/>
        <w:bottom w:val="none" w:sz="0" w:space="0" w:color="auto"/>
        <w:right w:val="none" w:sz="0" w:space="0" w:color="auto"/>
      </w:divBdr>
    </w:div>
    <w:div w:id="1532493924">
      <w:bodyDiv w:val="1"/>
      <w:marLeft w:val="0"/>
      <w:marRight w:val="0"/>
      <w:marTop w:val="0"/>
      <w:marBottom w:val="0"/>
      <w:divBdr>
        <w:top w:val="none" w:sz="0" w:space="0" w:color="auto"/>
        <w:left w:val="none" w:sz="0" w:space="0" w:color="auto"/>
        <w:bottom w:val="none" w:sz="0" w:space="0" w:color="auto"/>
        <w:right w:val="none" w:sz="0" w:space="0" w:color="auto"/>
      </w:divBdr>
    </w:div>
    <w:div w:id="206668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hyperlink" Target="https://start.toscana.it/" TargetMode="External"/><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hyperlink" Target="https://start.toscana.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hyperlink" Target="http://start.toscana.it/" TargetMode="External"/><Relationship Id="rId99" Type="http://schemas.openxmlformats.org/officeDocument/2006/relationships/hyperlink" Target="mailto:start.oe@accenture.com"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hyperlink" Target="https://start.toscana.it/" TargetMode="External"/><Relationship Id="rId7" Type="http://schemas.openxmlformats.org/officeDocument/2006/relationships/image" Target="media/image1.jpe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hyperlink" Target="file:///\\10.1.1.70\Fileserver\MAURO\A_CUC\anno%202021\Asilo%20nido%20Ortignano%20e%20Corezzo\Documenti%20gara\l%20http:\www.uc.casentino.toscana.it\," TargetMode="External"/><Relationship Id="rId8" Type="http://schemas.openxmlformats.org/officeDocument/2006/relationships/hyperlink" Target="mailto:unione.casentino@postacert.toscana.it" TargetMode="External"/><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footer" Target="footer1.xml"/><Relationship Id="rId98" Type="http://schemas.openxmlformats.org/officeDocument/2006/relationships/hyperlink" Target="mailto:start.oe@accentur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19648</Words>
  <Characters>111997</Characters>
  <Application>Microsoft Office Word</Application>
  <DocSecurity>0</DocSecurity>
  <Lines>933</Lines>
  <Paragraphs>262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Francesco Piantini</cp:lastModifiedBy>
  <cp:revision>3</cp:revision>
  <cp:lastPrinted>2025-07-15T08:07:00Z</cp:lastPrinted>
  <dcterms:created xsi:type="dcterms:W3CDTF">2025-07-31T09:47:00Z</dcterms:created>
  <dcterms:modified xsi:type="dcterms:W3CDTF">2025-07-31T09:51:00Z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2020-10-02T00:00:00Z</vt:filetime>
  </property>
</Properties>
</file>